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3B1C" w:rsidRPr="00136FF0" w:rsidRDefault="00E93B1C" w:rsidP="00E93B1C">
      <w:pPr>
        <w:spacing w:after="0" w:line="240" w:lineRule="auto"/>
        <w:jc w:val="center"/>
        <w:rPr>
          <w:rFonts w:ascii="Arial" w:hAnsi="Arial" w:cs="Arial"/>
          <w:b/>
          <w:bCs/>
          <w:sz w:val="28"/>
          <w:szCs w:val="28"/>
        </w:rPr>
      </w:pPr>
      <w:r w:rsidRPr="00136FF0">
        <w:rPr>
          <w:rFonts w:ascii="Arial" w:hAnsi="Arial" w:cs="Arial"/>
          <w:b/>
          <w:sz w:val="28"/>
          <w:szCs w:val="28"/>
        </w:rPr>
        <w:t>КУРГАНСКАЯ ОБЛАСТЬ</w:t>
      </w:r>
    </w:p>
    <w:p w:rsidR="00E93B1C" w:rsidRPr="00136FF0" w:rsidRDefault="00E93B1C" w:rsidP="00E93B1C">
      <w:pPr>
        <w:spacing w:after="0" w:line="240" w:lineRule="auto"/>
        <w:jc w:val="center"/>
        <w:rPr>
          <w:rFonts w:ascii="Arial" w:hAnsi="Arial" w:cs="Arial"/>
          <w:b/>
          <w:bCs/>
          <w:sz w:val="28"/>
          <w:szCs w:val="28"/>
        </w:rPr>
      </w:pPr>
      <w:r w:rsidRPr="00136FF0">
        <w:rPr>
          <w:rFonts w:ascii="Arial" w:hAnsi="Arial" w:cs="Arial"/>
          <w:b/>
          <w:bCs/>
          <w:sz w:val="28"/>
          <w:szCs w:val="28"/>
        </w:rPr>
        <w:t>КУРТАМЫШСКИЙ РАЙОН</w:t>
      </w:r>
    </w:p>
    <w:p w:rsidR="00E93B1C" w:rsidRPr="00136FF0" w:rsidRDefault="00E93B1C" w:rsidP="00E93B1C">
      <w:pPr>
        <w:pStyle w:val="a4"/>
        <w:rPr>
          <w:rFonts w:ascii="Arial" w:hAnsi="Arial" w:cs="Arial"/>
          <w:szCs w:val="28"/>
        </w:rPr>
      </w:pPr>
      <w:r w:rsidRPr="00136FF0">
        <w:rPr>
          <w:rFonts w:ascii="Arial" w:hAnsi="Arial" w:cs="Arial"/>
          <w:szCs w:val="28"/>
        </w:rPr>
        <w:t>ГОРОД   КУРТАМЫШ</w:t>
      </w:r>
    </w:p>
    <w:p w:rsidR="00E93B1C" w:rsidRPr="00136FF0" w:rsidRDefault="00E93B1C" w:rsidP="00E93B1C">
      <w:pPr>
        <w:pStyle w:val="a4"/>
        <w:rPr>
          <w:rFonts w:ascii="Arial" w:hAnsi="Arial" w:cs="Arial"/>
          <w:color w:val="323232"/>
          <w:spacing w:val="-10"/>
          <w:w w:val="142"/>
          <w:szCs w:val="28"/>
        </w:rPr>
      </w:pPr>
      <w:r w:rsidRPr="00136FF0">
        <w:rPr>
          <w:rFonts w:ascii="Arial" w:hAnsi="Arial" w:cs="Arial"/>
          <w:szCs w:val="28"/>
        </w:rPr>
        <w:t>АДМИНИСТРАЦИЯ ГОРОДА КУРТАМЫША</w:t>
      </w:r>
    </w:p>
    <w:p w:rsidR="00E93B1C" w:rsidRPr="00136FF0" w:rsidRDefault="00E93B1C" w:rsidP="00E93B1C">
      <w:pPr>
        <w:pStyle w:val="1"/>
        <w:spacing w:before="0"/>
        <w:rPr>
          <w:rFonts w:cs="Arial"/>
          <w:sz w:val="28"/>
          <w:szCs w:val="28"/>
        </w:rPr>
      </w:pPr>
      <w:r w:rsidRPr="00136FF0">
        <w:rPr>
          <w:rFonts w:cs="Arial"/>
          <w:sz w:val="28"/>
          <w:szCs w:val="28"/>
        </w:rPr>
        <w:t xml:space="preserve">         </w:t>
      </w:r>
    </w:p>
    <w:p w:rsidR="00E93B1C" w:rsidRPr="00136FF0" w:rsidRDefault="00E93B1C" w:rsidP="00E93B1C">
      <w:pPr>
        <w:pStyle w:val="1"/>
        <w:spacing w:before="0"/>
        <w:rPr>
          <w:rFonts w:cs="Arial"/>
          <w:sz w:val="28"/>
          <w:szCs w:val="28"/>
        </w:rPr>
      </w:pPr>
      <w:r w:rsidRPr="00136FF0">
        <w:rPr>
          <w:rFonts w:cs="Arial"/>
          <w:sz w:val="28"/>
          <w:szCs w:val="28"/>
        </w:rPr>
        <w:t xml:space="preserve">         РАСПОРЯЖЕНИЕ</w:t>
      </w:r>
    </w:p>
    <w:p w:rsidR="00E93B1C" w:rsidRPr="00136FF0" w:rsidRDefault="00E93B1C" w:rsidP="00E93B1C">
      <w:pPr>
        <w:widowControl w:val="0"/>
        <w:shd w:val="clear" w:color="auto" w:fill="FFFFFF"/>
        <w:tabs>
          <w:tab w:val="left" w:pos="5040"/>
        </w:tabs>
        <w:autoSpaceDE w:val="0"/>
        <w:autoSpaceDN w:val="0"/>
        <w:adjustRightInd w:val="0"/>
        <w:spacing w:after="0" w:line="240" w:lineRule="auto"/>
        <w:jc w:val="center"/>
        <w:rPr>
          <w:rFonts w:ascii="Arial" w:hAnsi="Arial" w:cs="Arial"/>
          <w:color w:val="000000"/>
          <w:sz w:val="24"/>
          <w:szCs w:val="24"/>
        </w:rPr>
      </w:pPr>
    </w:p>
    <w:p w:rsidR="00E93B1C" w:rsidRPr="00136FF0" w:rsidRDefault="00E93B1C" w:rsidP="00E93B1C">
      <w:pPr>
        <w:widowControl w:val="0"/>
        <w:shd w:val="clear" w:color="auto" w:fill="FFFFFF"/>
        <w:tabs>
          <w:tab w:val="left" w:pos="5040"/>
        </w:tabs>
        <w:autoSpaceDE w:val="0"/>
        <w:autoSpaceDN w:val="0"/>
        <w:adjustRightInd w:val="0"/>
        <w:spacing w:after="0" w:line="240" w:lineRule="auto"/>
        <w:rPr>
          <w:rFonts w:ascii="Arial" w:hAnsi="Arial" w:cs="Arial"/>
          <w:color w:val="000000"/>
          <w:sz w:val="24"/>
          <w:szCs w:val="24"/>
        </w:rPr>
      </w:pPr>
    </w:p>
    <w:p w:rsidR="00E93B1C" w:rsidRPr="00136FF0" w:rsidRDefault="00F639CF" w:rsidP="00E93B1C">
      <w:pPr>
        <w:widowControl w:val="0"/>
        <w:shd w:val="clear" w:color="auto" w:fill="FFFFFF"/>
        <w:tabs>
          <w:tab w:val="left" w:pos="5040"/>
        </w:tabs>
        <w:autoSpaceDE w:val="0"/>
        <w:autoSpaceDN w:val="0"/>
        <w:adjustRightInd w:val="0"/>
        <w:spacing w:after="0" w:line="240" w:lineRule="auto"/>
        <w:rPr>
          <w:rFonts w:ascii="Arial" w:hAnsi="Arial" w:cs="Arial"/>
          <w:sz w:val="24"/>
          <w:szCs w:val="24"/>
        </w:rPr>
      </w:pPr>
      <w:r>
        <w:rPr>
          <w:rFonts w:ascii="Arial" w:hAnsi="Arial" w:cs="Arial"/>
          <w:color w:val="000000"/>
          <w:sz w:val="24"/>
          <w:szCs w:val="24"/>
        </w:rPr>
        <w:t>от 1</w:t>
      </w:r>
      <w:r w:rsidR="00DE0148">
        <w:rPr>
          <w:rFonts w:ascii="Arial" w:hAnsi="Arial" w:cs="Arial"/>
          <w:color w:val="000000"/>
          <w:sz w:val="24"/>
          <w:szCs w:val="24"/>
        </w:rPr>
        <w:t>2</w:t>
      </w:r>
      <w:r w:rsidR="00866A94">
        <w:rPr>
          <w:rFonts w:ascii="Arial" w:hAnsi="Arial" w:cs="Arial"/>
          <w:color w:val="000000"/>
          <w:sz w:val="24"/>
          <w:szCs w:val="24"/>
        </w:rPr>
        <w:t xml:space="preserve"> </w:t>
      </w:r>
      <w:r>
        <w:rPr>
          <w:rFonts w:ascii="Arial" w:hAnsi="Arial" w:cs="Arial"/>
          <w:color w:val="000000"/>
          <w:sz w:val="24"/>
          <w:szCs w:val="24"/>
        </w:rPr>
        <w:t>ма</w:t>
      </w:r>
      <w:r w:rsidR="00DE0148">
        <w:rPr>
          <w:rFonts w:ascii="Arial" w:hAnsi="Arial" w:cs="Arial"/>
          <w:color w:val="000000"/>
          <w:sz w:val="24"/>
          <w:szCs w:val="24"/>
        </w:rPr>
        <w:t>я</w:t>
      </w:r>
      <w:r w:rsidR="00E93B1C" w:rsidRPr="00136FF0">
        <w:rPr>
          <w:rFonts w:ascii="Arial" w:hAnsi="Arial" w:cs="Arial"/>
          <w:color w:val="000000"/>
          <w:sz w:val="24"/>
          <w:szCs w:val="24"/>
        </w:rPr>
        <w:t xml:space="preserve"> 201</w:t>
      </w:r>
      <w:r w:rsidR="00866A94">
        <w:rPr>
          <w:rFonts w:ascii="Arial" w:hAnsi="Arial" w:cs="Arial"/>
          <w:color w:val="000000"/>
          <w:sz w:val="24"/>
          <w:szCs w:val="24"/>
        </w:rPr>
        <w:t>4</w:t>
      </w:r>
      <w:r w:rsidR="00E93B1C" w:rsidRPr="00136FF0">
        <w:rPr>
          <w:rFonts w:ascii="Arial" w:hAnsi="Arial" w:cs="Arial"/>
          <w:color w:val="000000"/>
          <w:sz w:val="24"/>
          <w:szCs w:val="24"/>
        </w:rPr>
        <w:t xml:space="preserve"> года.                          № </w:t>
      </w:r>
      <w:r>
        <w:rPr>
          <w:rFonts w:ascii="Arial" w:hAnsi="Arial" w:cs="Arial"/>
          <w:color w:val="000000"/>
          <w:sz w:val="24"/>
          <w:szCs w:val="24"/>
        </w:rPr>
        <w:t>141</w:t>
      </w:r>
      <w:r w:rsidR="00E93B1C" w:rsidRPr="00136FF0">
        <w:rPr>
          <w:rFonts w:ascii="Arial" w:hAnsi="Arial" w:cs="Arial"/>
          <w:color w:val="000000"/>
          <w:sz w:val="24"/>
          <w:szCs w:val="24"/>
        </w:rPr>
        <w:t>-р</w:t>
      </w:r>
    </w:p>
    <w:p w:rsidR="00E93B1C" w:rsidRPr="00136FF0" w:rsidRDefault="00E93B1C" w:rsidP="00E93B1C">
      <w:pPr>
        <w:widowControl w:val="0"/>
        <w:shd w:val="clear" w:color="auto" w:fill="FFFFFF"/>
        <w:autoSpaceDE w:val="0"/>
        <w:autoSpaceDN w:val="0"/>
        <w:adjustRightInd w:val="0"/>
        <w:spacing w:after="0" w:line="240" w:lineRule="auto"/>
        <w:rPr>
          <w:rFonts w:ascii="Arial" w:hAnsi="Arial" w:cs="Arial"/>
          <w:color w:val="000000"/>
          <w:sz w:val="24"/>
          <w:szCs w:val="24"/>
        </w:rPr>
      </w:pPr>
      <w:r w:rsidRPr="00136FF0">
        <w:rPr>
          <w:rFonts w:ascii="Arial" w:hAnsi="Arial" w:cs="Arial"/>
          <w:color w:val="000000"/>
          <w:sz w:val="24"/>
          <w:szCs w:val="24"/>
        </w:rPr>
        <w:t>город Куртамыш</w:t>
      </w:r>
    </w:p>
    <w:p w:rsidR="00E93B1C" w:rsidRPr="00136FF0" w:rsidRDefault="00E93B1C" w:rsidP="00E93B1C">
      <w:pPr>
        <w:spacing w:after="0" w:line="240" w:lineRule="auto"/>
        <w:jc w:val="both"/>
        <w:rPr>
          <w:rFonts w:ascii="Arial" w:hAnsi="Arial" w:cs="Arial"/>
          <w:sz w:val="24"/>
          <w:szCs w:val="24"/>
        </w:rPr>
      </w:pPr>
    </w:p>
    <w:p w:rsidR="00E93B1C" w:rsidRPr="00136FF0" w:rsidRDefault="00E93B1C" w:rsidP="00E93B1C">
      <w:pPr>
        <w:spacing w:after="0" w:line="240" w:lineRule="auto"/>
        <w:jc w:val="both"/>
        <w:rPr>
          <w:rFonts w:ascii="Arial" w:hAnsi="Arial" w:cs="Arial"/>
          <w:sz w:val="24"/>
          <w:szCs w:val="24"/>
        </w:rPr>
      </w:pPr>
    </w:p>
    <w:p w:rsidR="00E93B1C" w:rsidRPr="00136FF0" w:rsidRDefault="00E93B1C" w:rsidP="00E93B1C">
      <w:pPr>
        <w:spacing w:after="0" w:line="240" w:lineRule="auto"/>
        <w:jc w:val="both"/>
        <w:rPr>
          <w:rFonts w:ascii="Arial" w:hAnsi="Arial" w:cs="Arial"/>
          <w:sz w:val="24"/>
          <w:szCs w:val="24"/>
        </w:rPr>
      </w:pPr>
    </w:p>
    <w:tbl>
      <w:tblPr>
        <w:tblW w:w="0" w:type="auto"/>
        <w:tblLook w:val="01E0"/>
      </w:tblPr>
      <w:tblGrid>
        <w:gridCol w:w="5778"/>
        <w:gridCol w:w="3152"/>
      </w:tblGrid>
      <w:tr w:rsidR="00E93B1C" w:rsidRPr="00136FF0" w:rsidTr="00866A94">
        <w:trPr>
          <w:trHeight w:val="1527"/>
        </w:trPr>
        <w:tc>
          <w:tcPr>
            <w:tcW w:w="5778" w:type="dxa"/>
          </w:tcPr>
          <w:p w:rsidR="00E93B1C" w:rsidRPr="00DE0148" w:rsidRDefault="00E93B1C" w:rsidP="00DE0148">
            <w:pPr>
              <w:jc w:val="both"/>
              <w:rPr>
                <w:rFonts w:ascii="Arial" w:hAnsi="Arial" w:cs="Arial"/>
                <w:b/>
                <w:sz w:val="24"/>
                <w:szCs w:val="24"/>
              </w:rPr>
            </w:pPr>
            <w:r w:rsidRPr="00F639CF">
              <w:rPr>
                <w:rFonts w:ascii="Arial" w:hAnsi="Arial" w:cs="Arial"/>
                <w:b/>
                <w:bCs/>
                <w:sz w:val="24"/>
                <w:szCs w:val="24"/>
              </w:rPr>
              <w:t xml:space="preserve">О проведении аукциона в электронной форме </w:t>
            </w:r>
            <w:r w:rsidR="00DE0148" w:rsidRPr="00F639CF">
              <w:rPr>
                <w:rFonts w:ascii="Arial" w:hAnsi="Arial" w:cs="Arial"/>
                <w:b/>
                <w:sz w:val="24"/>
                <w:szCs w:val="24"/>
              </w:rPr>
              <w:t xml:space="preserve">на </w:t>
            </w:r>
            <w:r w:rsidR="00F639CF" w:rsidRPr="00F639CF">
              <w:rPr>
                <w:rFonts w:ascii="Arial" w:hAnsi="Arial" w:cs="Arial"/>
                <w:b/>
                <w:sz w:val="24"/>
                <w:szCs w:val="24"/>
              </w:rPr>
              <w:t xml:space="preserve">выполнение работ по ремонту </w:t>
            </w:r>
            <w:r w:rsidR="00F639CF" w:rsidRPr="00F639CF">
              <w:rPr>
                <w:rFonts w:ascii="Arial" w:hAnsi="Arial" w:cs="Arial"/>
                <w:b/>
                <w:color w:val="000000"/>
                <w:sz w:val="24"/>
                <w:szCs w:val="24"/>
              </w:rPr>
              <w:t>улицы Югова (от пересечения с проспектом Конституции до пересечения с ул. Гастелло) и благоустройство прилегающей территории в г. Куртамыше Курганской области.</w:t>
            </w:r>
          </w:p>
        </w:tc>
        <w:tc>
          <w:tcPr>
            <w:tcW w:w="3152" w:type="dxa"/>
          </w:tcPr>
          <w:p w:rsidR="00E93B1C" w:rsidRPr="00136FF0" w:rsidRDefault="00E93B1C" w:rsidP="00E93B1C">
            <w:pPr>
              <w:spacing w:after="0" w:line="240" w:lineRule="auto"/>
              <w:jc w:val="both"/>
              <w:rPr>
                <w:rFonts w:ascii="Arial" w:hAnsi="Arial" w:cs="Arial"/>
                <w:sz w:val="24"/>
                <w:szCs w:val="24"/>
              </w:rPr>
            </w:pPr>
          </w:p>
        </w:tc>
      </w:tr>
    </w:tbl>
    <w:p w:rsidR="00E93B1C" w:rsidRDefault="00E93B1C" w:rsidP="00E93B1C">
      <w:pPr>
        <w:spacing w:after="0" w:line="240" w:lineRule="auto"/>
        <w:jc w:val="both"/>
        <w:rPr>
          <w:rFonts w:ascii="Arial" w:hAnsi="Arial" w:cs="Arial"/>
          <w:sz w:val="24"/>
          <w:szCs w:val="24"/>
        </w:rPr>
      </w:pPr>
    </w:p>
    <w:p w:rsidR="00136FF0" w:rsidRPr="00136FF0" w:rsidRDefault="00136FF0" w:rsidP="00E93B1C">
      <w:pPr>
        <w:spacing w:after="0" w:line="240" w:lineRule="auto"/>
        <w:jc w:val="both"/>
        <w:rPr>
          <w:rFonts w:ascii="Arial" w:hAnsi="Arial" w:cs="Arial"/>
          <w:sz w:val="24"/>
          <w:szCs w:val="24"/>
        </w:rPr>
      </w:pPr>
    </w:p>
    <w:p w:rsidR="00E93B1C" w:rsidRPr="00136FF0" w:rsidRDefault="00E93B1C" w:rsidP="00E93B1C">
      <w:pPr>
        <w:spacing w:after="0" w:line="240" w:lineRule="auto"/>
        <w:ind w:firstLine="709"/>
        <w:jc w:val="both"/>
        <w:rPr>
          <w:rFonts w:ascii="Arial" w:hAnsi="Arial" w:cs="Arial"/>
          <w:sz w:val="24"/>
          <w:szCs w:val="24"/>
        </w:rPr>
      </w:pPr>
      <w:r w:rsidRPr="00136FF0">
        <w:rPr>
          <w:rFonts w:ascii="Arial" w:hAnsi="Arial" w:cs="Arial"/>
          <w:sz w:val="24"/>
          <w:szCs w:val="24"/>
        </w:rPr>
        <w:t xml:space="preserve">В соответствии, статьей </w:t>
      </w:r>
      <w:r w:rsidR="003F11AD">
        <w:rPr>
          <w:rFonts w:ascii="Arial" w:hAnsi="Arial" w:cs="Arial"/>
          <w:sz w:val="24"/>
          <w:szCs w:val="24"/>
        </w:rPr>
        <w:t>64</w:t>
      </w:r>
      <w:r w:rsidRPr="00136FF0">
        <w:rPr>
          <w:rFonts w:ascii="Arial" w:hAnsi="Arial" w:cs="Arial"/>
          <w:sz w:val="24"/>
          <w:szCs w:val="24"/>
        </w:rPr>
        <w:t xml:space="preserve"> Федерального закона от </w:t>
      </w:r>
      <w:r w:rsidR="0000579E">
        <w:rPr>
          <w:rFonts w:ascii="Arial" w:hAnsi="Arial" w:cs="Arial"/>
          <w:sz w:val="24"/>
          <w:szCs w:val="24"/>
        </w:rPr>
        <w:t>5 апреля 2013</w:t>
      </w:r>
      <w:r w:rsidRPr="00136FF0">
        <w:rPr>
          <w:rFonts w:ascii="Arial" w:hAnsi="Arial" w:cs="Arial"/>
          <w:sz w:val="24"/>
          <w:szCs w:val="24"/>
        </w:rPr>
        <w:t xml:space="preserve"> года № </w:t>
      </w:r>
      <w:r w:rsidR="0000579E">
        <w:rPr>
          <w:rFonts w:ascii="Arial" w:hAnsi="Arial" w:cs="Arial"/>
          <w:sz w:val="24"/>
          <w:szCs w:val="24"/>
        </w:rPr>
        <w:t>4</w:t>
      </w:r>
      <w:r w:rsidRPr="00136FF0">
        <w:rPr>
          <w:rFonts w:ascii="Arial" w:hAnsi="Arial" w:cs="Arial"/>
          <w:sz w:val="24"/>
          <w:szCs w:val="24"/>
        </w:rPr>
        <w:t>4-ФЗ «</w:t>
      </w:r>
      <w:r w:rsidR="0000579E">
        <w:rPr>
          <w:rFonts w:ascii="Arial" w:hAnsi="Arial" w:cs="Arial"/>
          <w:sz w:val="24"/>
          <w:szCs w:val="24"/>
        </w:rPr>
        <w:t>О контрактной системе в сфере закупок товаров, работ, услуг для обеспечения</w:t>
      </w:r>
      <w:r w:rsidRPr="00136FF0">
        <w:rPr>
          <w:rFonts w:ascii="Arial" w:hAnsi="Arial" w:cs="Arial"/>
          <w:sz w:val="24"/>
          <w:szCs w:val="24"/>
        </w:rPr>
        <w:t xml:space="preserve"> государственных и муниципальных нужд», Администрация города Куртамыша </w:t>
      </w:r>
    </w:p>
    <w:p w:rsidR="00E93B1C" w:rsidRPr="00136FF0" w:rsidRDefault="00E93B1C" w:rsidP="00E93B1C">
      <w:pPr>
        <w:spacing w:after="0" w:line="240" w:lineRule="auto"/>
        <w:jc w:val="both"/>
        <w:rPr>
          <w:rFonts w:ascii="Arial" w:hAnsi="Arial" w:cs="Arial"/>
          <w:sz w:val="24"/>
          <w:szCs w:val="24"/>
        </w:rPr>
      </w:pPr>
      <w:r w:rsidRPr="00136FF0">
        <w:rPr>
          <w:rFonts w:ascii="Arial" w:hAnsi="Arial" w:cs="Arial"/>
          <w:sz w:val="24"/>
          <w:szCs w:val="24"/>
        </w:rPr>
        <w:t>ОБЯЗЫВАЕТ:</w:t>
      </w:r>
    </w:p>
    <w:p w:rsidR="00E93B1C" w:rsidRPr="00F3353A" w:rsidRDefault="00E93B1C" w:rsidP="00F639CF">
      <w:pPr>
        <w:spacing w:after="0"/>
        <w:jc w:val="both"/>
        <w:rPr>
          <w:rFonts w:ascii="Arial" w:hAnsi="Arial" w:cs="Arial"/>
          <w:color w:val="000000"/>
          <w:sz w:val="24"/>
          <w:szCs w:val="24"/>
        </w:rPr>
      </w:pPr>
      <w:r w:rsidRPr="007442B7">
        <w:rPr>
          <w:rFonts w:ascii="Arial" w:hAnsi="Arial" w:cs="Arial"/>
          <w:color w:val="000000"/>
          <w:sz w:val="24"/>
          <w:szCs w:val="24"/>
        </w:rPr>
        <w:t xml:space="preserve">1.  </w:t>
      </w:r>
      <w:r w:rsidRPr="00F3353A">
        <w:rPr>
          <w:rFonts w:ascii="Arial" w:hAnsi="Arial" w:cs="Arial"/>
          <w:color w:val="000000"/>
          <w:sz w:val="24"/>
          <w:szCs w:val="24"/>
        </w:rPr>
        <w:t xml:space="preserve">Определить форму размещения заказа </w:t>
      </w:r>
      <w:r w:rsidR="00DE0148" w:rsidRPr="00DE0148">
        <w:rPr>
          <w:rFonts w:ascii="Arial" w:hAnsi="Arial" w:cs="Arial"/>
          <w:sz w:val="24"/>
          <w:szCs w:val="24"/>
        </w:rPr>
        <w:t xml:space="preserve">на </w:t>
      </w:r>
      <w:r w:rsidR="00F639CF" w:rsidRPr="00F639CF">
        <w:rPr>
          <w:rFonts w:ascii="Arial" w:hAnsi="Arial" w:cs="Arial"/>
          <w:sz w:val="24"/>
          <w:szCs w:val="24"/>
        </w:rPr>
        <w:t xml:space="preserve">выполнение работ по ремонту </w:t>
      </w:r>
      <w:r w:rsidR="00F639CF" w:rsidRPr="00F639CF">
        <w:rPr>
          <w:rFonts w:ascii="Arial" w:hAnsi="Arial" w:cs="Arial"/>
          <w:color w:val="000000"/>
          <w:sz w:val="24"/>
          <w:szCs w:val="24"/>
        </w:rPr>
        <w:t>улицы Югова (от пересечения с проспектом Конституции до пересечения с ул. Гастелло) и благоустройство прилегающей территории в г. Куртамыше Курганской области</w:t>
      </w:r>
      <w:r w:rsidR="00F639CF">
        <w:rPr>
          <w:rFonts w:ascii="Arial" w:hAnsi="Arial" w:cs="Arial"/>
          <w:color w:val="000000"/>
          <w:sz w:val="24"/>
          <w:szCs w:val="24"/>
        </w:rPr>
        <w:t xml:space="preserve"> </w:t>
      </w:r>
      <w:r w:rsidRPr="00F3353A">
        <w:rPr>
          <w:rFonts w:ascii="Arial" w:hAnsi="Arial" w:cs="Arial"/>
          <w:color w:val="000000"/>
          <w:sz w:val="24"/>
          <w:szCs w:val="24"/>
        </w:rPr>
        <w:t>виде аукциона в электронной форме</w:t>
      </w:r>
      <w:r w:rsidRPr="00F3353A">
        <w:rPr>
          <w:rFonts w:ascii="Arial" w:hAnsi="Arial" w:cs="Arial"/>
          <w:bCs/>
          <w:sz w:val="24"/>
          <w:szCs w:val="24"/>
        </w:rPr>
        <w:t>.</w:t>
      </w:r>
      <w:r w:rsidRPr="00F3353A">
        <w:rPr>
          <w:rFonts w:ascii="Arial" w:hAnsi="Arial" w:cs="Arial"/>
          <w:color w:val="000000"/>
          <w:sz w:val="24"/>
          <w:szCs w:val="24"/>
        </w:rPr>
        <w:t xml:space="preserve"> </w:t>
      </w:r>
    </w:p>
    <w:p w:rsidR="00E93B1C" w:rsidRPr="00F3353A" w:rsidRDefault="00E93B1C" w:rsidP="00F639CF">
      <w:pPr>
        <w:spacing w:after="0" w:line="240" w:lineRule="auto"/>
        <w:ind w:firstLine="720"/>
        <w:jc w:val="both"/>
        <w:rPr>
          <w:rFonts w:ascii="Arial" w:hAnsi="Arial" w:cs="Arial"/>
          <w:color w:val="000000"/>
          <w:sz w:val="24"/>
          <w:szCs w:val="24"/>
        </w:rPr>
      </w:pPr>
      <w:r w:rsidRPr="00F3353A">
        <w:rPr>
          <w:rFonts w:ascii="Arial" w:hAnsi="Arial" w:cs="Arial"/>
          <w:color w:val="000000"/>
          <w:sz w:val="24"/>
          <w:szCs w:val="24"/>
        </w:rPr>
        <w:t xml:space="preserve">2. </w:t>
      </w:r>
      <w:r w:rsidR="00CA6808" w:rsidRPr="00F3353A">
        <w:rPr>
          <w:rFonts w:ascii="Arial" w:hAnsi="Arial" w:cs="Arial"/>
          <w:color w:val="000000"/>
          <w:sz w:val="24"/>
          <w:szCs w:val="24"/>
        </w:rPr>
        <w:t xml:space="preserve">    </w:t>
      </w:r>
      <w:r w:rsidRPr="00F3353A">
        <w:rPr>
          <w:rFonts w:ascii="Arial" w:hAnsi="Arial" w:cs="Arial"/>
          <w:color w:val="000000"/>
          <w:sz w:val="24"/>
          <w:szCs w:val="24"/>
        </w:rPr>
        <w:t>Установить:</w:t>
      </w:r>
    </w:p>
    <w:p w:rsidR="00E93B1C" w:rsidRPr="00136FF0" w:rsidRDefault="00E93B1C" w:rsidP="00F639CF">
      <w:pPr>
        <w:spacing w:after="0" w:line="240" w:lineRule="auto"/>
        <w:jc w:val="both"/>
        <w:rPr>
          <w:rFonts w:ascii="Arial" w:hAnsi="Arial" w:cs="Arial"/>
          <w:color w:val="000000"/>
          <w:sz w:val="24"/>
          <w:szCs w:val="24"/>
        </w:rPr>
      </w:pPr>
      <w:r w:rsidRPr="00136FF0">
        <w:rPr>
          <w:rFonts w:ascii="Arial" w:hAnsi="Arial" w:cs="Arial"/>
          <w:color w:val="000000"/>
          <w:sz w:val="24"/>
          <w:szCs w:val="24"/>
        </w:rPr>
        <w:t xml:space="preserve">1) дату окончания срока подачи заявок: </w:t>
      </w:r>
      <w:r w:rsidR="00DE0148">
        <w:rPr>
          <w:rFonts w:ascii="Arial" w:hAnsi="Arial" w:cs="Arial"/>
          <w:color w:val="000000"/>
          <w:sz w:val="24"/>
          <w:szCs w:val="24"/>
        </w:rPr>
        <w:t>2</w:t>
      </w:r>
      <w:r w:rsidR="00F639CF">
        <w:rPr>
          <w:rFonts w:ascii="Arial" w:hAnsi="Arial" w:cs="Arial"/>
          <w:color w:val="000000"/>
          <w:sz w:val="24"/>
          <w:szCs w:val="24"/>
        </w:rPr>
        <w:t>8</w:t>
      </w:r>
      <w:r w:rsidR="00DE0148">
        <w:rPr>
          <w:rFonts w:ascii="Arial" w:hAnsi="Arial" w:cs="Arial"/>
          <w:color w:val="000000"/>
          <w:sz w:val="24"/>
          <w:szCs w:val="24"/>
        </w:rPr>
        <w:t xml:space="preserve"> </w:t>
      </w:r>
      <w:r w:rsidR="00F639CF">
        <w:rPr>
          <w:rFonts w:ascii="Arial" w:hAnsi="Arial" w:cs="Arial"/>
          <w:color w:val="000000"/>
          <w:sz w:val="24"/>
          <w:szCs w:val="24"/>
        </w:rPr>
        <w:t>ма</w:t>
      </w:r>
      <w:r w:rsidR="00DE0148">
        <w:rPr>
          <w:rFonts w:ascii="Arial" w:hAnsi="Arial" w:cs="Arial"/>
          <w:color w:val="000000"/>
          <w:sz w:val="24"/>
          <w:szCs w:val="24"/>
        </w:rPr>
        <w:t>я</w:t>
      </w:r>
      <w:r w:rsidRPr="00136FF0">
        <w:rPr>
          <w:rFonts w:ascii="Arial" w:hAnsi="Arial" w:cs="Arial"/>
          <w:color w:val="000000"/>
          <w:sz w:val="24"/>
          <w:szCs w:val="24"/>
        </w:rPr>
        <w:t xml:space="preserve"> 201</w:t>
      </w:r>
      <w:r w:rsidR="0000579E">
        <w:rPr>
          <w:rFonts w:ascii="Arial" w:hAnsi="Arial" w:cs="Arial"/>
          <w:color w:val="000000"/>
          <w:sz w:val="24"/>
          <w:szCs w:val="24"/>
        </w:rPr>
        <w:t>4</w:t>
      </w:r>
      <w:r w:rsidRPr="00136FF0">
        <w:rPr>
          <w:rFonts w:ascii="Arial" w:hAnsi="Arial" w:cs="Arial"/>
          <w:color w:val="000000"/>
          <w:sz w:val="24"/>
          <w:szCs w:val="24"/>
        </w:rPr>
        <w:t xml:space="preserve"> года;</w:t>
      </w:r>
    </w:p>
    <w:p w:rsidR="00E93B1C" w:rsidRPr="00136FF0" w:rsidRDefault="00E93B1C" w:rsidP="00E93B1C">
      <w:pPr>
        <w:spacing w:after="0" w:line="240" w:lineRule="auto"/>
        <w:jc w:val="both"/>
        <w:rPr>
          <w:rFonts w:ascii="Arial" w:hAnsi="Arial" w:cs="Arial"/>
          <w:color w:val="000000"/>
          <w:sz w:val="24"/>
          <w:szCs w:val="24"/>
        </w:rPr>
      </w:pPr>
      <w:r w:rsidRPr="00136FF0">
        <w:rPr>
          <w:rFonts w:ascii="Arial" w:hAnsi="Arial" w:cs="Arial"/>
          <w:color w:val="000000"/>
          <w:sz w:val="24"/>
          <w:szCs w:val="24"/>
        </w:rPr>
        <w:t xml:space="preserve">2) дату окончания срока рассмотрения заявок: </w:t>
      </w:r>
      <w:r w:rsidR="00F639CF">
        <w:rPr>
          <w:rFonts w:ascii="Arial" w:hAnsi="Arial" w:cs="Arial"/>
          <w:color w:val="000000"/>
          <w:sz w:val="24"/>
          <w:szCs w:val="24"/>
        </w:rPr>
        <w:t>29 мая</w:t>
      </w:r>
      <w:r w:rsidR="0000579E">
        <w:rPr>
          <w:rFonts w:ascii="Arial" w:hAnsi="Arial" w:cs="Arial"/>
          <w:color w:val="000000"/>
          <w:sz w:val="24"/>
          <w:szCs w:val="24"/>
        </w:rPr>
        <w:t xml:space="preserve"> 2014</w:t>
      </w:r>
      <w:r w:rsidRPr="00136FF0">
        <w:rPr>
          <w:rFonts w:ascii="Arial" w:hAnsi="Arial" w:cs="Arial"/>
          <w:color w:val="000000"/>
          <w:sz w:val="24"/>
          <w:szCs w:val="24"/>
        </w:rPr>
        <w:t xml:space="preserve"> года;</w:t>
      </w:r>
    </w:p>
    <w:p w:rsidR="00E93B1C" w:rsidRPr="00136FF0" w:rsidRDefault="00E93B1C" w:rsidP="00E93B1C">
      <w:pPr>
        <w:spacing w:after="0" w:line="240" w:lineRule="auto"/>
        <w:jc w:val="both"/>
        <w:rPr>
          <w:rFonts w:ascii="Arial" w:hAnsi="Arial" w:cs="Arial"/>
          <w:color w:val="000000"/>
          <w:sz w:val="24"/>
          <w:szCs w:val="24"/>
        </w:rPr>
      </w:pPr>
      <w:r w:rsidRPr="00136FF0">
        <w:rPr>
          <w:rFonts w:ascii="Arial" w:hAnsi="Arial" w:cs="Arial"/>
          <w:color w:val="000000"/>
          <w:sz w:val="24"/>
          <w:szCs w:val="24"/>
        </w:rPr>
        <w:t>3) дату проведения открытого а</w:t>
      </w:r>
      <w:r w:rsidR="00015A9B">
        <w:rPr>
          <w:rFonts w:ascii="Arial" w:hAnsi="Arial" w:cs="Arial"/>
          <w:color w:val="000000"/>
          <w:sz w:val="24"/>
          <w:szCs w:val="24"/>
        </w:rPr>
        <w:t xml:space="preserve">укциона  в электронной форме: </w:t>
      </w:r>
      <w:r w:rsidR="00F639CF">
        <w:rPr>
          <w:rFonts w:ascii="Arial" w:hAnsi="Arial" w:cs="Arial"/>
          <w:color w:val="000000"/>
          <w:sz w:val="24"/>
          <w:szCs w:val="24"/>
        </w:rPr>
        <w:t>2 июня</w:t>
      </w:r>
      <w:r w:rsidR="0000579E">
        <w:rPr>
          <w:rFonts w:ascii="Arial" w:hAnsi="Arial" w:cs="Arial"/>
          <w:color w:val="000000"/>
          <w:sz w:val="24"/>
          <w:szCs w:val="24"/>
        </w:rPr>
        <w:t xml:space="preserve"> 2014</w:t>
      </w:r>
      <w:r w:rsidRPr="00136FF0">
        <w:rPr>
          <w:rFonts w:ascii="Arial" w:hAnsi="Arial" w:cs="Arial"/>
          <w:color w:val="000000"/>
          <w:sz w:val="24"/>
          <w:szCs w:val="24"/>
        </w:rPr>
        <w:t xml:space="preserve"> года.</w:t>
      </w:r>
    </w:p>
    <w:p w:rsidR="00E93B1C" w:rsidRPr="00136FF0" w:rsidRDefault="00E93B1C" w:rsidP="00E93B1C">
      <w:pPr>
        <w:spacing w:after="0" w:line="240" w:lineRule="auto"/>
        <w:ind w:firstLine="720"/>
        <w:jc w:val="both"/>
        <w:rPr>
          <w:rFonts w:ascii="Arial" w:hAnsi="Arial" w:cs="Arial"/>
          <w:color w:val="000000"/>
          <w:sz w:val="24"/>
          <w:szCs w:val="24"/>
        </w:rPr>
      </w:pPr>
      <w:r w:rsidRPr="00136FF0">
        <w:rPr>
          <w:rFonts w:ascii="Arial" w:hAnsi="Arial" w:cs="Arial"/>
          <w:color w:val="000000"/>
          <w:sz w:val="24"/>
          <w:szCs w:val="24"/>
        </w:rPr>
        <w:t xml:space="preserve">3. Утвердить аукционную документацию согласно приложению к настоящему распоряжению.   </w:t>
      </w:r>
    </w:p>
    <w:p w:rsidR="00E93B1C" w:rsidRPr="00136FF0" w:rsidRDefault="00E93B1C" w:rsidP="00E93B1C">
      <w:pPr>
        <w:spacing w:after="0" w:line="240" w:lineRule="auto"/>
        <w:ind w:firstLine="720"/>
        <w:jc w:val="both"/>
        <w:rPr>
          <w:rFonts w:ascii="Arial" w:hAnsi="Arial" w:cs="Arial"/>
          <w:bCs/>
          <w:color w:val="000000"/>
          <w:sz w:val="24"/>
          <w:szCs w:val="24"/>
        </w:rPr>
      </w:pPr>
      <w:r w:rsidRPr="00136FF0">
        <w:rPr>
          <w:rFonts w:ascii="Arial" w:hAnsi="Arial" w:cs="Arial"/>
          <w:sz w:val="24"/>
          <w:szCs w:val="24"/>
        </w:rPr>
        <w:t xml:space="preserve">3. </w:t>
      </w:r>
      <w:r w:rsidRPr="00136FF0">
        <w:rPr>
          <w:rFonts w:ascii="Arial" w:hAnsi="Arial" w:cs="Arial"/>
          <w:color w:val="000000"/>
          <w:sz w:val="24"/>
          <w:szCs w:val="24"/>
        </w:rPr>
        <w:t xml:space="preserve">Разместить </w:t>
      </w:r>
      <w:r w:rsidR="00136FF0" w:rsidRPr="00136FF0">
        <w:rPr>
          <w:rFonts w:ascii="Arial" w:hAnsi="Arial" w:cs="Arial"/>
          <w:color w:val="000000"/>
          <w:sz w:val="24"/>
          <w:szCs w:val="24"/>
        </w:rPr>
        <w:t>аукционную</w:t>
      </w:r>
      <w:r w:rsidRPr="00136FF0">
        <w:rPr>
          <w:rFonts w:ascii="Arial" w:hAnsi="Arial" w:cs="Arial"/>
          <w:color w:val="000000"/>
          <w:sz w:val="24"/>
          <w:szCs w:val="24"/>
        </w:rPr>
        <w:t xml:space="preserve"> документацию  на официальном сайте в сети «Интернет»: </w:t>
      </w:r>
      <w:hyperlink r:id="rId8" w:history="1">
        <w:r w:rsidRPr="00136FF0">
          <w:rPr>
            <w:rStyle w:val="a3"/>
            <w:rFonts w:ascii="Arial" w:hAnsi="Arial" w:cs="Arial"/>
            <w:sz w:val="24"/>
            <w:szCs w:val="24"/>
            <w:lang w:val="en-US"/>
          </w:rPr>
          <w:t>www</w:t>
        </w:r>
        <w:r w:rsidRPr="00136FF0">
          <w:rPr>
            <w:rStyle w:val="a3"/>
            <w:rFonts w:ascii="Arial" w:hAnsi="Arial" w:cs="Arial"/>
            <w:sz w:val="24"/>
            <w:szCs w:val="24"/>
          </w:rPr>
          <w:t>.</w:t>
        </w:r>
        <w:r w:rsidRPr="00136FF0">
          <w:rPr>
            <w:rStyle w:val="a3"/>
            <w:rFonts w:ascii="Arial" w:hAnsi="Arial" w:cs="Arial"/>
            <w:sz w:val="24"/>
            <w:szCs w:val="24"/>
            <w:lang w:val="en-US"/>
          </w:rPr>
          <w:t>zakypki</w:t>
        </w:r>
        <w:r w:rsidRPr="00136FF0">
          <w:rPr>
            <w:rStyle w:val="a3"/>
            <w:rFonts w:ascii="Arial" w:hAnsi="Arial" w:cs="Arial"/>
            <w:sz w:val="24"/>
            <w:szCs w:val="24"/>
          </w:rPr>
          <w:t>.</w:t>
        </w:r>
        <w:r w:rsidRPr="00136FF0">
          <w:rPr>
            <w:rStyle w:val="a3"/>
            <w:rFonts w:ascii="Arial" w:hAnsi="Arial" w:cs="Arial"/>
            <w:sz w:val="24"/>
            <w:szCs w:val="24"/>
            <w:lang w:val="en-US"/>
          </w:rPr>
          <w:t>gov</w:t>
        </w:r>
        <w:r w:rsidRPr="00136FF0">
          <w:rPr>
            <w:rStyle w:val="a3"/>
            <w:rFonts w:ascii="Arial" w:hAnsi="Arial" w:cs="Arial"/>
            <w:sz w:val="24"/>
            <w:szCs w:val="24"/>
          </w:rPr>
          <w:t>.</w:t>
        </w:r>
        <w:r w:rsidRPr="00136FF0">
          <w:rPr>
            <w:rStyle w:val="a3"/>
            <w:rFonts w:ascii="Arial" w:hAnsi="Arial" w:cs="Arial"/>
            <w:sz w:val="24"/>
            <w:szCs w:val="24"/>
            <w:lang w:val="en-US"/>
          </w:rPr>
          <w:t>ru</w:t>
        </w:r>
      </w:hyperlink>
      <w:r w:rsidRPr="00136FF0">
        <w:rPr>
          <w:rFonts w:ascii="Arial" w:hAnsi="Arial" w:cs="Arial"/>
          <w:color w:val="000000"/>
          <w:sz w:val="24"/>
          <w:szCs w:val="24"/>
        </w:rPr>
        <w:t xml:space="preserve"> и на официальном сайте Администрации города Куртамыша: </w:t>
      </w:r>
      <w:r w:rsidRPr="00136FF0">
        <w:rPr>
          <w:rFonts w:ascii="Arial" w:hAnsi="Arial" w:cs="Arial"/>
          <w:color w:val="000000"/>
          <w:sz w:val="24"/>
          <w:szCs w:val="24"/>
          <w:lang w:val="en-US"/>
        </w:rPr>
        <w:t>www</w:t>
      </w:r>
      <w:r w:rsidRPr="00136FF0">
        <w:rPr>
          <w:rFonts w:ascii="Arial" w:hAnsi="Arial" w:cs="Arial"/>
          <w:color w:val="000000"/>
          <w:sz w:val="24"/>
          <w:szCs w:val="24"/>
        </w:rPr>
        <w:t>.</w:t>
      </w:r>
      <w:r w:rsidRPr="00136FF0">
        <w:rPr>
          <w:rFonts w:ascii="Arial" w:hAnsi="Arial" w:cs="Arial"/>
          <w:color w:val="000000"/>
          <w:sz w:val="24"/>
          <w:szCs w:val="24"/>
          <w:lang w:val="en-US"/>
        </w:rPr>
        <w:t>kurtadm</w:t>
      </w:r>
      <w:r w:rsidRPr="00136FF0">
        <w:rPr>
          <w:rFonts w:ascii="Arial" w:hAnsi="Arial" w:cs="Arial"/>
          <w:color w:val="000000"/>
          <w:sz w:val="24"/>
          <w:szCs w:val="24"/>
        </w:rPr>
        <w:t>.</w:t>
      </w:r>
      <w:r w:rsidRPr="00136FF0">
        <w:rPr>
          <w:rFonts w:ascii="Arial" w:hAnsi="Arial" w:cs="Arial"/>
          <w:color w:val="000000"/>
          <w:sz w:val="24"/>
          <w:szCs w:val="24"/>
          <w:lang w:val="en-US"/>
        </w:rPr>
        <w:t>ru</w:t>
      </w:r>
      <w:r w:rsidRPr="00136FF0">
        <w:rPr>
          <w:rFonts w:ascii="Arial" w:hAnsi="Arial" w:cs="Arial"/>
          <w:color w:val="000000"/>
          <w:sz w:val="24"/>
          <w:szCs w:val="24"/>
        </w:rPr>
        <w:t>.</w:t>
      </w:r>
    </w:p>
    <w:p w:rsidR="00E93B1C" w:rsidRPr="00136FF0" w:rsidRDefault="00E93B1C" w:rsidP="00E93B1C">
      <w:pPr>
        <w:spacing w:after="0" w:line="240" w:lineRule="auto"/>
        <w:ind w:firstLine="720"/>
        <w:jc w:val="both"/>
        <w:rPr>
          <w:rFonts w:ascii="Arial" w:hAnsi="Arial" w:cs="Arial"/>
          <w:sz w:val="24"/>
          <w:szCs w:val="24"/>
        </w:rPr>
      </w:pPr>
      <w:r w:rsidRPr="00136FF0">
        <w:rPr>
          <w:rFonts w:ascii="Arial" w:hAnsi="Arial" w:cs="Arial"/>
          <w:sz w:val="24"/>
          <w:szCs w:val="24"/>
        </w:rPr>
        <w:t xml:space="preserve">4. Контроль за исполнением настоящего распоряжения возложить на заместителя Главы города Куртамыша Воронцова С.И. </w:t>
      </w:r>
    </w:p>
    <w:p w:rsidR="00E93B1C" w:rsidRPr="00136FF0" w:rsidRDefault="00E93B1C" w:rsidP="00E93B1C">
      <w:pPr>
        <w:pStyle w:val="21"/>
        <w:rPr>
          <w:rFonts w:ascii="Arial" w:hAnsi="Arial" w:cs="Arial"/>
          <w:sz w:val="24"/>
        </w:rPr>
      </w:pPr>
    </w:p>
    <w:p w:rsidR="00E93B1C" w:rsidRPr="00136FF0" w:rsidRDefault="00E93B1C" w:rsidP="00E93B1C">
      <w:pPr>
        <w:pStyle w:val="21"/>
        <w:rPr>
          <w:rFonts w:ascii="Arial" w:hAnsi="Arial" w:cs="Arial"/>
          <w:sz w:val="24"/>
        </w:rPr>
      </w:pPr>
    </w:p>
    <w:p w:rsidR="00E93B1C" w:rsidRPr="00136FF0" w:rsidRDefault="00E93B1C" w:rsidP="00E93B1C">
      <w:pPr>
        <w:pStyle w:val="21"/>
        <w:rPr>
          <w:rFonts w:ascii="Arial" w:hAnsi="Arial" w:cs="Arial"/>
          <w:sz w:val="24"/>
        </w:rPr>
      </w:pPr>
      <w:r w:rsidRPr="00136FF0">
        <w:rPr>
          <w:rFonts w:ascii="Arial" w:hAnsi="Arial" w:cs="Arial"/>
          <w:sz w:val="24"/>
        </w:rPr>
        <w:t>Глава города Куртамыша</w:t>
      </w:r>
      <w:r w:rsidRPr="00136FF0">
        <w:rPr>
          <w:rFonts w:ascii="Arial" w:hAnsi="Arial" w:cs="Arial"/>
          <w:sz w:val="24"/>
        </w:rPr>
        <w:tab/>
        <w:t xml:space="preserve">                                                          С.Г. Куликовских</w:t>
      </w:r>
    </w:p>
    <w:p w:rsidR="0000579E" w:rsidRDefault="0000579E" w:rsidP="00E93B1C">
      <w:pPr>
        <w:widowControl w:val="0"/>
        <w:autoSpaceDE w:val="0"/>
        <w:autoSpaceDN w:val="0"/>
        <w:adjustRightInd w:val="0"/>
        <w:spacing w:after="0" w:line="240" w:lineRule="auto"/>
        <w:rPr>
          <w:rFonts w:ascii="Arial" w:hAnsi="Arial" w:cs="Arial"/>
          <w:sz w:val="24"/>
          <w:szCs w:val="24"/>
        </w:rPr>
      </w:pPr>
    </w:p>
    <w:p w:rsidR="00F639CF" w:rsidRDefault="00F639CF" w:rsidP="00E93B1C">
      <w:pPr>
        <w:widowControl w:val="0"/>
        <w:autoSpaceDE w:val="0"/>
        <w:autoSpaceDN w:val="0"/>
        <w:adjustRightInd w:val="0"/>
        <w:spacing w:after="0" w:line="240" w:lineRule="auto"/>
        <w:rPr>
          <w:rFonts w:ascii="Arial" w:hAnsi="Arial" w:cs="Arial"/>
          <w:sz w:val="24"/>
          <w:szCs w:val="24"/>
        </w:rPr>
      </w:pPr>
    </w:p>
    <w:p w:rsidR="00F639CF" w:rsidRDefault="00F639CF" w:rsidP="00E93B1C">
      <w:pPr>
        <w:widowControl w:val="0"/>
        <w:autoSpaceDE w:val="0"/>
        <w:autoSpaceDN w:val="0"/>
        <w:adjustRightInd w:val="0"/>
        <w:spacing w:after="0" w:line="240" w:lineRule="auto"/>
        <w:rPr>
          <w:rFonts w:ascii="Arial" w:hAnsi="Arial" w:cs="Arial"/>
          <w:sz w:val="24"/>
          <w:szCs w:val="24"/>
        </w:rPr>
      </w:pPr>
    </w:p>
    <w:p w:rsidR="00F639CF" w:rsidRPr="00136FF0" w:rsidRDefault="00F639CF" w:rsidP="00E93B1C">
      <w:pPr>
        <w:widowControl w:val="0"/>
        <w:autoSpaceDE w:val="0"/>
        <w:autoSpaceDN w:val="0"/>
        <w:adjustRightInd w:val="0"/>
        <w:spacing w:after="0" w:line="240" w:lineRule="auto"/>
        <w:rPr>
          <w:rFonts w:ascii="Arial" w:hAnsi="Arial" w:cs="Arial"/>
          <w:sz w:val="24"/>
          <w:szCs w:val="24"/>
        </w:rPr>
      </w:pPr>
    </w:p>
    <w:p w:rsidR="00E93B1C" w:rsidRPr="00136FF0" w:rsidRDefault="00E93B1C" w:rsidP="00E93B1C">
      <w:pPr>
        <w:widowControl w:val="0"/>
        <w:autoSpaceDE w:val="0"/>
        <w:autoSpaceDN w:val="0"/>
        <w:adjustRightInd w:val="0"/>
        <w:spacing w:after="0" w:line="240" w:lineRule="auto"/>
        <w:rPr>
          <w:rFonts w:ascii="Arial" w:hAnsi="Arial" w:cs="Arial"/>
          <w:sz w:val="16"/>
          <w:szCs w:val="16"/>
        </w:rPr>
      </w:pPr>
      <w:r w:rsidRPr="00136FF0">
        <w:rPr>
          <w:rFonts w:ascii="Arial" w:hAnsi="Arial" w:cs="Arial"/>
          <w:sz w:val="16"/>
          <w:szCs w:val="16"/>
        </w:rPr>
        <w:t>Калинина Н.Н.</w:t>
      </w:r>
    </w:p>
    <w:p w:rsidR="00E93B1C" w:rsidRPr="00136FF0" w:rsidRDefault="00E93B1C" w:rsidP="00E93B1C">
      <w:pPr>
        <w:widowControl w:val="0"/>
        <w:autoSpaceDE w:val="0"/>
        <w:autoSpaceDN w:val="0"/>
        <w:adjustRightInd w:val="0"/>
        <w:spacing w:after="0" w:line="240" w:lineRule="auto"/>
        <w:rPr>
          <w:rFonts w:ascii="Arial" w:hAnsi="Arial" w:cs="Arial"/>
          <w:sz w:val="16"/>
          <w:szCs w:val="16"/>
        </w:rPr>
      </w:pPr>
      <w:r w:rsidRPr="00136FF0">
        <w:rPr>
          <w:rFonts w:ascii="Arial" w:hAnsi="Arial" w:cs="Arial"/>
          <w:sz w:val="16"/>
          <w:szCs w:val="16"/>
        </w:rPr>
        <w:t>21859</w:t>
      </w:r>
    </w:p>
    <w:p w:rsidR="00E93B1C" w:rsidRPr="00136FF0" w:rsidRDefault="00E93B1C" w:rsidP="00E93B1C">
      <w:pPr>
        <w:widowControl w:val="0"/>
        <w:shd w:val="clear" w:color="auto" w:fill="FFFFFF"/>
        <w:autoSpaceDE w:val="0"/>
        <w:autoSpaceDN w:val="0"/>
        <w:adjustRightInd w:val="0"/>
        <w:spacing w:after="0" w:line="240" w:lineRule="auto"/>
        <w:rPr>
          <w:rFonts w:ascii="Arial" w:hAnsi="Arial" w:cs="Arial"/>
          <w:color w:val="000000"/>
          <w:sz w:val="16"/>
          <w:szCs w:val="16"/>
        </w:rPr>
      </w:pPr>
      <w:r w:rsidRPr="00136FF0">
        <w:rPr>
          <w:rFonts w:ascii="Arial" w:hAnsi="Arial" w:cs="Arial"/>
          <w:color w:val="000000"/>
          <w:sz w:val="16"/>
          <w:szCs w:val="16"/>
        </w:rPr>
        <w:t>Разослано по списку (см. обор.)</w:t>
      </w:r>
    </w:p>
    <w:p w:rsidR="00E93B1C" w:rsidRPr="00136FF0" w:rsidRDefault="00E93B1C" w:rsidP="00E93B1C">
      <w:pPr>
        <w:spacing w:after="0" w:line="240" w:lineRule="auto"/>
        <w:rPr>
          <w:rFonts w:ascii="Arial" w:hAnsi="Arial" w:cs="Arial"/>
          <w:color w:val="000000"/>
          <w:sz w:val="24"/>
          <w:szCs w:val="16"/>
        </w:rPr>
        <w:sectPr w:rsidR="00E93B1C" w:rsidRPr="00136FF0" w:rsidSect="00F639CF">
          <w:pgSz w:w="11906" w:h="16838"/>
          <w:pgMar w:top="1134" w:right="850" w:bottom="568" w:left="1701" w:header="708" w:footer="708" w:gutter="0"/>
          <w:pgNumType w:start="0"/>
          <w:cols w:space="720"/>
        </w:sectPr>
      </w:pPr>
    </w:p>
    <w:p w:rsidR="00E93B1C" w:rsidRPr="00136FF0" w:rsidRDefault="00E93B1C" w:rsidP="00E93B1C">
      <w:pPr>
        <w:pStyle w:val="21"/>
        <w:jc w:val="center"/>
        <w:rPr>
          <w:rFonts w:ascii="Arial" w:hAnsi="Arial" w:cs="Arial"/>
          <w:sz w:val="24"/>
        </w:rPr>
      </w:pPr>
      <w:r w:rsidRPr="00136FF0">
        <w:rPr>
          <w:rFonts w:ascii="Arial" w:hAnsi="Arial" w:cs="Arial"/>
          <w:sz w:val="24"/>
        </w:rPr>
        <w:lastRenderedPageBreak/>
        <w:t>СПРАВКА – РАССЫЛКА</w:t>
      </w:r>
    </w:p>
    <w:p w:rsidR="00E93B1C" w:rsidRPr="00F639CF" w:rsidRDefault="00E93B1C" w:rsidP="00F3353A">
      <w:pPr>
        <w:spacing w:after="0" w:line="240" w:lineRule="auto"/>
        <w:jc w:val="center"/>
        <w:rPr>
          <w:rFonts w:ascii="Arial" w:hAnsi="Arial" w:cs="Arial"/>
          <w:sz w:val="24"/>
        </w:rPr>
      </w:pPr>
      <w:r w:rsidRPr="00136FF0">
        <w:rPr>
          <w:rFonts w:ascii="Arial" w:hAnsi="Arial" w:cs="Arial"/>
          <w:sz w:val="24"/>
        </w:rPr>
        <w:t xml:space="preserve">к распоряжению Администрации города Куртамыша </w:t>
      </w:r>
      <w:r w:rsidRPr="00F639CF">
        <w:rPr>
          <w:rFonts w:ascii="Arial" w:hAnsi="Arial" w:cs="Arial"/>
          <w:sz w:val="24"/>
        </w:rPr>
        <w:t>«</w:t>
      </w:r>
      <w:r w:rsidR="00F639CF" w:rsidRPr="00F639CF">
        <w:rPr>
          <w:rFonts w:ascii="Arial" w:hAnsi="Arial" w:cs="Arial"/>
          <w:bCs/>
          <w:sz w:val="24"/>
          <w:szCs w:val="24"/>
        </w:rPr>
        <w:t xml:space="preserve">О проведении аукциона в электронной форме </w:t>
      </w:r>
      <w:r w:rsidR="00F639CF" w:rsidRPr="00F639CF">
        <w:rPr>
          <w:rFonts w:ascii="Arial" w:hAnsi="Arial" w:cs="Arial"/>
          <w:sz w:val="24"/>
          <w:szCs w:val="24"/>
        </w:rPr>
        <w:t xml:space="preserve">на выполнение работ по ремонту </w:t>
      </w:r>
      <w:r w:rsidR="00F639CF" w:rsidRPr="00F639CF">
        <w:rPr>
          <w:rFonts w:ascii="Arial" w:hAnsi="Arial" w:cs="Arial"/>
          <w:color w:val="000000"/>
          <w:sz w:val="24"/>
          <w:szCs w:val="24"/>
        </w:rPr>
        <w:t>улицы Югова (от пересечения с проспектом Конституции до пересечения с ул. Гастелло) и благоустройство прилегающей территории в г. Куртамыше Курганской области</w:t>
      </w:r>
      <w:r w:rsidR="00F3353A" w:rsidRPr="00F639CF">
        <w:rPr>
          <w:rFonts w:ascii="Arial" w:hAnsi="Arial" w:cs="Arial"/>
          <w:bCs/>
          <w:sz w:val="24"/>
          <w:szCs w:val="24"/>
        </w:rPr>
        <w:t>»</w:t>
      </w:r>
    </w:p>
    <w:p w:rsidR="00E93B1C" w:rsidRPr="00F639CF" w:rsidRDefault="00E93B1C" w:rsidP="00F3353A">
      <w:pPr>
        <w:spacing w:after="0" w:line="240" w:lineRule="auto"/>
        <w:jc w:val="center"/>
        <w:rPr>
          <w:rFonts w:ascii="Arial" w:hAnsi="Arial" w:cs="Arial"/>
          <w:sz w:val="24"/>
        </w:rPr>
      </w:pPr>
    </w:p>
    <w:p w:rsidR="00E93B1C" w:rsidRPr="00136FF0" w:rsidRDefault="00E93B1C" w:rsidP="00F3353A">
      <w:pPr>
        <w:spacing w:after="0" w:line="240" w:lineRule="auto"/>
        <w:jc w:val="center"/>
        <w:rPr>
          <w:rFonts w:ascii="Arial" w:hAnsi="Arial" w:cs="Arial"/>
          <w:sz w:val="24"/>
        </w:rPr>
      </w:pPr>
    </w:p>
    <w:p w:rsidR="00E93B1C" w:rsidRPr="00136FF0" w:rsidRDefault="00E93B1C" w:rsidP="00E93B1C">
      <w:pPr>
        <w:pStyle w:val="21"/>
        <w:jc w:val="center"/>
        <w:rPr>
          <w:rFonts w:ascii="Arial" w:hAnsi="Arial" w:cs="Arial"/>
          <w:sz w:val="24"/>
        </w:rPr>
      </w:pPr>
    </w:p>
    <w:p w:rsidR="00E93B1C" w:rsidRPr="00136FF0" w:rsidRDefault="00E93B1C" w:rsidP="00E93B1C">
      <w:pPr>
        <w:pStyle w:val="21"/>
        <w:jc w:val="center"/>
        <w:rPr>
          <w:rFonts w:ascii="Arial" w:hAnsi="Arial" w:cs="Arial"/>
          <w:sz w:val="24"/>
        </w:rPr>
      </w:pPr>
    </w:p>
    <w:p w:rsidR="00E93B1C" w:rsidRPr="00136FF0" w:rsidRDefault="00E93B1C" w:rsidP="00E93B1C">
      <w:pPr>
        <w:pStyle w:val="21"/>
        <w:jc w:val="left"/>
        <w:rPr>
          <w:rFonts w:ascii="Arial" w:hAnsi="Arial" w:cs="Arial"/>
          <w:sz w:val="24"/>
        </w:rPr>
      </w:pPr>
      <w:r w:rsidRPr="00136FF0">
        <w:rPr>
          <w:rFonts w:ascii="Arial" w:hAnsi="Arial" w:cs="Arial"/>
          <w:sz w:val="24"/>
        </w:rPr>
        <w:t>РАЗОСЛАНО:  1.   В дело -1</w:t>
      </w:r>
    </w:p>
    <w:p w:rsidR="00E93B1C" w:rsidRPr="00136FF0" w:rsidRDefault="00E93B1C" w:rsidP="00E93B1C">
      <w:pPr>
        <w:pStyle w:val="21"/>
        <w:jc w:val="left"/>
        <w:rPr>
          <w:rFonts w:ascii="Arial" w:hAnsi="Arial" w:cs="Arial"/>
          <w:sz w:val="24"/>
        </w:rPr>
      </w:pPr>
      <w:r w:rsidRPr="00136FF0">
        <w:rPr>
          <w:rFonts w:ascii="Arial" w:hAnsi="Arial" w:cs="Arial"/>
          <w:sz w:val="24"/>
        </w:rPr>
        <w:t xml:space="preserve">                          2.  В прокуратуру - 1</w:t>
      </w:r>
    </w:p>
    <w:p w:rsidR="00E93B1C" w:rsidRPr="00136FF0" w:rsidRDefault="00136FF0" w:rsidP="00E93B1C">
      <w:pPr>
        <w:widowControl w:val="0"/>
        <w:shd w:val="clear" w:color="auto" w:fill="FFFFFF"/>
        <w:autoSpaceDE w:val="0"/>
        <w:autoSpaceDN w:val="0"/>
        <w:adjustRightInd w:val="0"/>
        <w:spacing w:after="0" w:line="240" w:lineRule="auto"/>
        <w:jc w:val="both"/>
        <w:rPr>
          <w:rFonts w:ascii="Arial" w:hAnsi="Arial" w:cs="Arial"/>
          <w:color w:val="303030"/>
          <w:sz w:val="24"/>
        </w:rPr>
      </w:pPr>
      <w:r>
        <w:rPr>
          <w:rFonts w:ascii="Arial" w:hAnsi="Arial"/>
          <w:sz w:val="24"/>
        </w:rPr>
        <w:t xml:space="preserve">                         </w:t>
      </w:r>
      <w:r w:rsidR="00E93B1C" w:rsidRPr="00136FF0">
        <w:rPr>
          <w:rFonts w:ascii="Arial" w:hAnsi="Arial"/>
          <w:sz w:val="24"/>
        </w:rPr>
        <w:t xml:space="preserve"> </w:t>
      </w:r>
      <w:r w:rsidR="00E93B1C" w:rsidRPr="00136FF0">
        <w:rPr>
          <w:rFonts w:ascii="Arial" w:hAnsi="Arial" w:cs="Arial"/>
          <w:sz w:val="24"/>
        </w:rPr>
        <w:t>3.  Калининой Н.Н.</w:t>
      </w:r>
      <w:r w:rsidR="00E93B1C" w:rsidRPr="00136FF0">
        <w:rPr>
          <w:rFonts w:ascii="Arial" w:hAnsi="Arial" w:cs="Arial"/>
          <w:color w:val="303030"/>
          <w:sz w:val="24"/>
        </w:rPr>
        <w:t xml:space="preserve"> – 1</w:t>
      </w:r>
    </w:p>
    <w:p w:rsidR="00E93B1C" w:rsidRPr="00136FF0" w:rsidRDefault="00E93B1C" w:rsidP="00E93B1C">
      <w:pPr>
        <w:spacing w:after="0" w:line="240" w:lineRule="auto"/>
        <w:rPr>
          <w:rFonts w:ascii="Arial" w:hAnsi="Arial" w:cs="Arial"/>
          <w:sz w:val="24"/>
        </w:rPr>
      </w:pPr>
      <w:r w:rsidRPr="00136FF0">
        <w:rPr>
          <w:rFonts w:ascii="Arial" w:hAnsi="Arial" w:cs="Arial"/>
          <w:color w:val="303030"/>
          <w:sz w:val="24"/>
        </w:rPr>
        <w:tab/>
      </w:r>
      <w:r w:rsidRPr="00136FF0">
        <w:rPr>
          <w:rFonts w:ascii="Arial" w:hAnsi="Arial" w:cs="Arial"/>
          <w:color w:val="303030"/>
          <w:sz w:val="24"/>
        </w:rPr>
        <w:tab/>
        <w:t xml:space="preserve">     </w:t>
      </w:r>
    </w:p>
    <w:p w:rsidR="00E93B1C" w:rsidRPr="00136FF0" w:rsidRDefault="00E93B1C" w:rsidP="00E93B1C">
      <w:pPr>
        <w:pStyle w:val="21"/>
        <w:ind w:left="360"/>
        <w:jc w:val="left"/>
        <w:rPr>
          <w:rFonts w:ascii="Arial" w:hAnsi="Arial" w:cs="Arial"/>
          <w:sz w:val="24"/>
        </w:rPr>
      </w:pPr>
      <w:r w:rsidRPr="00136FF0">
        <w:rPr>
          <w:rFonts w:ascii="Arial" w:hAnsi="Arial" w:cs="Arial"/>
          <w:sz w:val="24"/>
        </w:rPr>
        <w:t xml:space="preserve">                     ИТОГО: - 3</w:t>
      </w:r>
    </w:p>
    <w:p w:rsidR="00E93B1C" w:rsidRPr="00136FF0" w:rsidRDefault="00E93B1C" w:rsidP="00E93B1C">
      <w:pPr>
        <w:spacing w:after="0" w:line="240" w:lineRule="auto"/>
        <w:rPr>
          <w:rFonts w:ascii="Arial" w:hAnsi="Arial" w:cs="Arial"/>
          <w:sz w:val="24"/>
        </w:rPr>
        <w:sectPr w:rsidR="00E93B1C" w:rsidRPr="00136FF0">
          <w:pgSz w:w="11906" w:h="16838"/>
          <w:pgMar w:top="1134" w:right="850" w:bottom="1134" w:left="1701" w:header="708" w:footer="708" w:gutter="0"/>
          <w:pgNumType w:start="4"/>
          <w:cols w:space="720"/>
        </w:sectPr>
      </w:pPr>
    </w:p>
    <w:p w:rsidR="00E93B1C" w:rsidRPr="00136FF0" w:rsidRDefault="00E93B1C" w:rsidP="00E93B1C">
      <w:pPr>
        <w:pStyle w:val="21"/>
        <w:rPr>
          <w:rFonts w:ascii="Arial" w:hAnsi="Arial" w:cs="Arial"/>
          <w:sz w:val="24"/>
        </w:rPr>
      </w:pPr>
      <w:r w:rsidRPr="00136FF0">
        <w:rPr>
          <w:rFonts w:ascii="Arial" w:hAnsi="Arial" w:cs="Arial"/>
          <w:sz w:val="24"/>
        </w:rPr>
        <w:lastRenderedPageBreak/>
        <w:t xml:space="preserve">                                                ЛИСТ СОГЛАСОВАНИЯ </w:t>
      </w:r>
    </w:p>
    <w:p w:rsidR="00F639CF" w:rsidRPr="00F639CF" w:rsidRDefault="00DE0148" w:rsidP="00F639CF">
      <w:pPr>
        <w:spacing w:after="0" w:line="240" w:lineRule="auto"/>
        <w:jc w:val="center"/>
        <w:rPr>
          <w:rFonts w:ascii="Arial" w:hAnsi="Arial" w:cs="Arial"/>
          <w:sz w:val="24"/>
        </w:rPr>
      </w:pPr>
      <w:r w:rsidRPr="00136FF0">
        <w:rPr>
          <w:rFonts w:ascii="Arial" w:hAnsi="Arial" w:cs="Arial"/>
          <w:sz w:val="24"/>
        </w:rPr>
        <w:t xml:space="preserve">к </w:t>
      </w:r>
      <w:r w:rsidR="00F639CF" w:rsidRPr="00136FF0">
        <w:rPr>
          <w:rFonts w:ascii="Arial" w:hAnsi="Arial" w:cs="Arial"/>
          <w:sz w:val="24"/>
        </w:rPr>
        <w:t xml:space="preserve">распоряжению Администрации города Куртамыша </w:t>
      </w:r>
      <w:r w:rsidR="00F639CF" w:rsidRPr="00F639CF">
        <w:rPr>
          <w:rFonts w:ascii="Arial" w:hAnsi="Arial" w:cs="Arial"/>
          <w:sz w:val="24"/>
        </w:rPr>
        <w:t>«</w:t>
      </w:r>
      <w:r w:rsidR="00F639CF" w:rsidRPr="00F639CF">
        <w:rPr>
          <w:rFonts w:ascii="Arial" w:hAnsi="Arial" w:cs="Arial"/>
          <w:bCs/>
          <w:sz w:val="24"/>
          <w:szCs w:val="24"/>
        </w:rPr>
        <w:t xml:space="preserve">О проведении аукциона в электронной форме </w:t>
      </w:r>
      <w:r w:rsidR="00F639CF" w:rsidRPr="00F639CF">
        <w:rPr>
          <w:rFonts w:ascii="Arial" w:hAnsi="Arial" w:cs="Arial"/>
          <w:sz w:val="24"/>
          <w:szCs w:val="24"/>
        </w:rPr>
        <w:t xml:space="preserve">на выполнение работ по ремонту </w:t>
      </w:r>
      <w:r w:rsidR="00F639CF" w:rsidRPr="00F639CF">
        <w:rPr>
          <w:rFonts w:ascii="Arial" w:hAnsi="Arial" w:cs="Arial"/>
          <w:color w:val="000000"/>
          <w:sz w:val="24"/>
          <w:szCs w:val="24"/>
        </w:rPr>
        <w:t>улицы Югова (от пересечения с проспектом Конституции до пересечения с ул. Гастелло) и благоустройство прилегающей территории в г. Куртамыше Курганской области</w:t>
      </w:r>
      <w:r w:rsidR="00F639CF" w:rsidRPr="00F639CF">
        <w:rPr>
          <w:rFonts w:ascii="Arial" w:hAnsi="Arial" w:cs="Arial"/>
          <w:bCs/>
          <w:sz w:val="24"/>
          <w:szCs w:val="24"/>
        </w:rPr>
        <w:t>»</w:t>
      </w:r>
    </w:p>
    <w:p w:rsidR="00DE0148" w:rsidRPr="00136FF0" w:rsidRDefault="00DE0148" w:rsidP="00DE0148">
      <w:pPr>
        <w:spacing w:after="0" w:line="240" w:lineRule="auto"/>
        <w:jc w:val="center"/>
        <w:rPr>
          <w:rFonts w:ascii="Arial" w:hAnsi="Arial" w:cs="Arial"/>
          <w:sz w:val="24"/>
        </w:rPr>
      </w:pPr>
    </w:p>
    <w:p w:rsidR="00E93B1C" w:rsidRPr="00136FF0" w:rsidRDefault="00E93B1C" w:rsidP="00E93B1C">
      <w:pPr>
        <w:spacing w:after="0" w:line="240" w:lineRule="auto"/>
        <w:jc w:val="center"/>
        <w:rPr>
          <w:rFonts w:ascii="Arial" w:hAnsi="Arial" w:cs="Arial"/>
          <w:color w:val="000000"/>
          <w:sz w:val="24"/>
        </w:rPr>
      </w:pPr>
    </w:p>
    <w:p w:rsidR="00E93B1C" w:rsidRPr="00136FF0" w:rsidRDefault="00E93B1C" w:rsidP="00136FF0">
      <w:pPr>
        <w:pStyle w:val="21"/>
        <w:tabs>
          <w:tab w:val="left" w:pos="6379"/>
        </w:tabs>
        <w:jc w:val="center"/>
        <w:rPr>
          <w:rFonts w:ascii="Arial" w:hAnsi="Arial" w:cs="Arial"/>
          <w:sz w:val="24"/>
        </w:rPr>
      </w:pPr>
    </w:p>
    <w:p w:rsidR="00E93B1C" w:rsidRPr="00136FF0" w:rsidRDefault="00E93B1C" w:rsidP="00E93B1C">
      <w:pPr>
        <w:pStyle w:val="21"/>
        <w:jc w:val="center"/>
        <w:rPr>
          <w:rFonts w:ascii="Arial" w:hAnsi="Arial" w:cs="Arial"/>
          <w:sz w:val="24"/>
        </w:rPr>
      </w:pPr>
    </w:p>
    <w:p w:rsidR="00E93B1C" w:rsidRPr="00136FF0" w:rsidRDefault="00E93B1C" w:rsidP="00136FF0">
      <w:pPr>
        <w:pStyle w:val="21"/>
        <w:rPr>
          <w:rFonts w:ascii="Arial" w:hAnsi="Arial" w:cs="Arial"/>
          <w:sz w:val="24"/>
        </w:rPr>
      </w:pPr>
    </w:p>
    <w:p w:rsidR="00E93B1C" w:rsidRPr="00136FF0" w:rsidRDefault="00E93B1C" w:rsidP="00136FF0">
      <w:pPr>
        <w:pStyle w:val="21"/>
        <w:tabs>
          <w:tab w:val="left" w:pos="6379"/>
        </w:tabs>
        <w:jc w:val="left"/>
        <w:rPr>
          <w:rFonts w:ascii="Arial" w:hAnsi="Arial" w:cs="Arial"/>
          <w:sz w:val="24"/>
        </w:rPr>
      </w:pPr>
      <w:r w:rsidRPr="00136FF0">
        <w:rPr>
          <w:rFonts w:ascii="Arial" w:hAnsi="Arial" w:cs="Arial"/>
          <w:sz w:val="24"/>
        </w:rPr>
        <w:t>ПРОЕКТ ПОДГОТОВИЛ  И ВНЕС:</w:t>
      </w:r>
    </w:p>
    <w:p w:rsidR="00E93B1C" w:rsidRPr="00136FF0" w:rsidRDefault="00E93B1C" w:rsidP="00E93B1C">
      <w:pPr>
        <w:pStyle w:val="21"/>
        <w:jc w:val="left"/>
        <w:rPr>
          <w:rFonts w:ascii="Arial" w:hAnsi="Arial" w:cs="Arial"/>
          <w:sz w:val="24"/>
        </w:rPr>
      </w:pPr>
    </w:p>
    <w:p w:rsidR="00E93B1C" w:rsidRPr="00136FF0" w:rsidRDefault="00F3353A" w:rsidP="00E93B1C">
      <w:pPr>
        <w:pStyle w:val="21"/>
        <w:jc w:val="left"/>
        <w:rPr>
          <w:rFonts w:ascii="Arial" w:hAnsi="Arial" w:cs="Arial"/>
          <w:sz w:val="24"/>
        </w:rPr>
      </w:pPr>
      <w:r>
        <w:rPr>
          <w:rFonts w:ascii="Arial" w:hAnsi="Arial" w:cs="Arial"/>
          <w:sz w:val="24"/>
        </w:rPr>
        <w:t>Главный</w:t>
      </w:r>
      <w:r w:rsidR="00E93B1C" w:rsidRPr="00136FF0">
        <w:rPr>
          <w:rFonts w:ascii="Arial" w:hAnsi="Arial" w:cs="Arial"/>
          <w:sz w:val="24"/>
        </w:rPr>
        <w:t xml:space="preserve"> специалист                                                            </w:t>
      </w:r>
      <w:r w:rsidR="00136FF0">
        <w:rPr>
          <w:rFonts w:ascii="Arial" w:hAnsi="Arial" w:cs="Arial"/>
          <w:sz w:val="24"/>
        </w:rPr>
        <w:t xml:space="preserve"> </w:t>
      </w:r>
      <w:r w:rsidR="00E93B1C" w:rsidRPr="00136FF0">
        <w:rPr>
          <w:rFonts w:ascii="Arial" w:hAnsi="Arial" w:cs="Arial"/>
          <w:sz w:val="24"/>
        </w:rPr>
        <w:t>Н.Н.Калинина</w:t>
      </w:r>
    </w:p>
    <w:p w:rsidR="00E93B1C" w:rsidRPr="00136FF0" w:rsidRDefault="00E93B1C" w:rsidP="00E93B1C">
      <w:pPr>
        <w:pStyle w:val="21"/>
        <w:jc w:val="left"/>
        <w:rPr>
          <w:rFonts w:ascii="Arial" w:hAnsi="Arial" w:cs="Arial"/>
          <w:sz w:val="24"/>
        </w:rPr>
      </w:pPr>
    </w:p>
    <w:p w:rsidR="00E93B1C" w:rsidRDefault="00E93B1C" w:rsidP="00E93B1C">
      <w:pPr>
        <w:pStyle w:val="21"/>
        <w:jc w:val="left"/>
        <w:rPr>
          <w:rFonts w:ascii="Arial" w:hAnsi="Arial" w:cs="Arial"/>
          <w:sz w:val="24"/>
        </w:rPr>
      </w:pPr>
      <w:r w:rsidRPr="00136FF0">
        <w:rPr>
          <w:rFonts w:ascii="Arial" w:hAnsi="Arial" w:cs="Arial"/>
          <w:sz w:val="24"/>
        </w:rPr>
        <w:t>ПРОЕКТ СОГЛАСОВАН:</w:t>
      </w:r>
    </w:p>
    <w:p w:rsidR="0000579E" w:rsidRDefault="0000579E" w:rsidP="00E93B1C">
      <w:pPr>
        <w:pStyle w:val="21"/>
        <w:jc w:val="left"/>
        <w:rPr>
          <w:rFonts w:ascii="Arial" w:hAnsi="Arial" w:cs="Arial"/>
          <w:sz w:val="24"/>
        </w:rPr>
      </w:pPr>
    </w:p>
    <w:p w:rsidR="0000579E" w:rsidRDefault="0000579E" w:rsidP="00E93B1C">
      <w:pPr>
        <w:pStyle w:val="21"/>
        <w:jc w:val="left"/>
        <w:rPr>
          <w:rFonts w:ascii="Arial" w:hAnsi="Arial" w:cs="Arial"/>
          <w:sz w:val="24"/>
        </w:rPr>
      </w:pPr>
      <w:r>
        <w:rPr>
          <w:rFonts w:ascii="Arial" w:hAnsi="Arial" w:cs="Arial"/>
          <w:sz w:val="24"/>
        </w:rPr>
        <w:t>Помощник Главы города Куртамыша</w:t>
      </w:r>
    </w:p>
    <w:p w:rsidR="0000579E" w:rsidRPr="00136FF0" w:rsidRDefault="0000579E" w:rsidP="00E93B1C">
      <w:pPr>
        <w:pStyle w:val="21"/>
        <w:jc w:val="left"/>
        <w:rPr>
          <w:rFonts w:ascii="Arial" w:hAnsi="Arial" w:cs="Arial"/>
          <w:sz w:val="24"/>
        </w:rPr>
      </w:pPr>
      <w:r>
        <w:rPr>
          <w:rFonts w:ascii="Arial" w:hAnsi="Arial" w:cs="Arial"/>
          <w:sz w:val="24"/>
        </w:rPr>
        <w:t>по финансовым вопросам                                                    И.В. Барковская</w:t>
      </w:r>
    </w:p>
    <w:p w:rsidR="00E93B1C" w:rsidRDefault="00E93B1C" w:rsidP="00E93B1C">
      <w:pPr>
        <w:pStyle w:val="21"/>
        <w:jc w:val="left"/>
        <w:rPr>
          <w:rFonts w:ascii="Arial" w:hAnsi="Arial" w:cs="Arial"/>
          <w:sz w:val="24"/>
        </w:rPr>
      </w:pPr>
    </w:p>
    <w:p w:rsidR="00F3353A" w:rsidRDefault="00F3353A" w:rsidP="00E93B1C">
      <w:pPr>
        <w:pStyle w:val="21"/>
        <w:jc w:val="left"/>
        <w:rPr>
          <w:rFonts w:ascii="Arial" w:hAnsi="Arial" w:cs="Arial"/>
          <w:sz w:val="24"/>
        </w:rPr>
      </w:pPr>
      <w:r>
        <w:rPr>
          <w:rFonts w:ascii="Arial" w:hAnsi="Arial" w:cs="Arial"/>
          <w:sz w:val="24"/>
        </w:rPr>
        <w:t>Зам. Главы города Куртамыша                                            С.И. Воронцов</w:t>
      </w:r>
    </w:p>
    <w:p w:rsidR="00F3353A" w:rsidRPr="00136FF0" w:rsidRDefault="00F3353A" w:rsidP="00E93B1C">
      <w:pPr>
        <w:pStyle w:val="21"/>
        <w:jc w:val="left"/>
        <w:rPr>
          <w:rFonts w:ascii="Arial" w:hAnsi="Arial" w:cs="Arial"/>
          <w:sz w:val="24"/>
        </w:rPr>
      </w:pPr>
    </w:p>
    <w:p w:rsidR="00E93B1C" w:rsidRPr="00136FF0" w:rsidRDefault="00A535CF" w:rsidP="00E93B1C">
      <w:pPr>
        <w:pStyle w:val="21"/>
        <w:jc w:val="left"/>
        <w:rPr>
          <w:rFonts w:ascii="Arial" w:hAnsi="Arial" w:cs="Arial"/>
          <w:sz w:val="24"/>
        </w:rPr>
      </w:pPr>
      <w:r>
        <w:rPr>
          <w:rFonts w:ascii="Arial" w:hAnsi="Arial" w:cs="Arial"/>
          <w:sz w:val="24"/>
        </w:rPr>
        <w:t xml:space="preserve">Главный </w:t>
      </w:r>
      <w:r w:rsidR="00E93B1C" w:rsidRPr="00136FF0">
        <w:rPr>
          <w:rFonts w:ascii="Arial" w:hAnsi="Arial" w:cs="Arial"/>
          <w:sz w:val="24"/>
        </w:rPr>
        <w:t xml:space="preserve"> специалист</w:t>
      </w:r>
      <w:r w:rsidR="00E93B1C" w:rsidRPr="00136FF0">
        <w:rPr>
          <w:rFonts w:ascii="Arial" w:hAnsi="Arial" w:cs="Arial"/>
          <w:sz w:val="24"/>
        </w:rPr>
        <w:tab/>
      </w:r>
      <w:r w:rsidR="00E93B1C" w:rsidRPr="00136FF0">
        <w:rPr>
          <w:rFonts w:ascii="Arial" w:hAnsi="Arial" w:cs="Arial"/>
          <w:sz w:val="24"/>
        </w:rPr>
        <w:tab/>
        <w:t xml:space="preserve">            </w:t>
      </w:r>
      <w:r w:rsidR="00136FF0">
        <w:rPr>
          <w:rFonts w:ascii="Arial" w:hAnsi="Arial" w:cs="Arial"/>
          <w:sz w:val="24"/>
        </w:rPr>
        <w:t xml:space="preserve">                               Т.Б. Кунцевич</w:t>
      </w:r>
    </w:p>
    <w:p w:rsidR="00E93B1C" w:rsidRPr="00136FF0" w:rsidRDefault="00E93B1C" w:rsidP="00E93B1C">
      <w:pPr>
        <w:pStyle w:val="21"/>
        <w:jc w:val="left"/>
        <w:rPr>
          <w:rFonts w:ascii="Arial" w:hAnsi="Arial" w:cs="Arial"/>
          <w:sz w:val="24"/>
        </w:rPr>
      </w:pPr>
    </w:p>
    <w:p w:rsidR="00E93B1C" w:rsidRPr="00136FF0" w:rsidRDefault="00E93B1C" w:rsidP="00E93B1C">
      <w:pPr>
        <w:spacing w:after="0" w:line="240" w:lineRule="auto"/>
        <w:jc w:val="both"/>
        <w:rPr>
          <w:rFonts w:ascii="Arial" w:hAnsi="Arial" w:cs="Arial"/>
          <w:sz w:val="24"/>
        </w:rPr>
      </w:pPr>
      <w:r w:rsidRPr="00136FF0">
        <w:rPr>
          <w:rFonts w:ascii="Arial" w:hAnsi="Arial" w:cs="Arial"/>
          <w:sz w:val="24"/>
        </w:rPr>
        <w:t xml:space="preserve">Управляющий делами                            </w:t>
      </w:r>
      <w:r w:rsidR="00136FF0">
        <w:rPr>
          <w:rFonts w:ascii="Arial" w:hAnsi="Arial" w:cs="Arial"/>
          <w:sz w:val="24"/>
        </w:rPr>
        <w:t xml:space="preserve">                               </w:t>
      </w:r>
      <w:r w:rsidRPr="00136FF0">
        <w:rPr>
          <w:rFonts w:ascii="Arial" w:hAnsi="Arial" w:cs="Arial"/>
          <w:sz w:val="24"/>
        </w:rPr>
        <w:t>Г.А. Губарева</w:t>
      </w:r>
    </w:p>
    <w:p w:rsidR="00E93B1C" w:rsidRPr="00136FF0" w:rsidRDefault="00E93B1C" w:rsidP="00E93B1C">
      <w:pPr>
        <w:spacing w:after="0" w:line="240" w:lineRule="auto"/>
        <w:jc w:val="both"/>
        <w:rPr>
          <w:rFonts w:ascii="Arial" w:hAnsi="Arial" w:cs="Arial"/>
          <w:sz w:val="24"/>
        </w:rPr>
      </w:pPr>
    </w:p>
    <w:p w:rsidR="00E93B1C" w:rsidRPr="00136FF0" w:rsidRDefault="00E93B1C" w:rsidP="00E93B1C">
      <w:pPr>
        <w:pStyle w:val="21"/>
        <w:jc w:val="left"/>
        <w:rPr>
          <w:rFonts w:ascii="Arial" w:hAnsi="Arial" w:cs="Arial"/>
          <w:sz w:val="24"/>
        </w:rPr>
      </w:pPr>
      <w:r w:rsidRPr="00136FF0">
        <w:rPr>
          <w:rFonts w:ascii="Arial" w:hAnsi="Arial" w:cs="Arial"/>
          <w:sz w:val="24"/>
        </w:rPr>
        <w:t xml:space="preserve">Специалист </w:t>
      </w:r>
      <w:r w:rsidR="00136FF0">
        <w:rPr>
          <w:rFonts w:ascii="Arial" w:hAnsi="Arial" w:cs="Arial"/>
          <w:sz w:val="24"/>
        </w:rPr>
        <w:t>1</w:t>
      </w:r>
      <w:r w:rsidRPr="00136FF0">
        <w:rPr>
          <w:rFonts w:ascii="Arial" w:hAnsi="Arial" w:cs="Arial"/>
          <w:sz w:val="24"/>
        </w:rPr>
        <w:t xml:space="preserve"> категории                                                        Л.И. Поворознюк</w:t>
      </w:r>
    </w:p>
    <w:p w:rsidR="00E93B1C" w:rsidRPr="00136FF0" w:rsidRDefault="00E93B1C" w:rsidP="00E93B1C">
      <w:pPr>
        <w:spacing w:after="0" w:line="240" w:lineRule="auto"/>
        <w:jc w:val="both"/>
        <w:rPr>
          <w:rFonts w:ascii="Arial" w:hAnsi="Arial" w:cs="Arial"/>
          <w:sz w:val="24"/>
        </w:rPr>
      </w:pPr>
    </w:p>
    <w:p w:rsidR="00E93B1C" w:rsidRPr="00136FF0" w:rsidRDefault="00E93B1C" w:rsidP="00E93B1C">
      <w:pPr>
        <w:spacing w:after="0" w:line="240" w:lineRule="auto"/>
        <w:jc w:val="both"/>
        <w:rPr>
          <w:rFonts w:ascii="Arial" w:hAnsi="Arial" w:cs="Arial"/>
          <w:sz w:val="24"/>
        </w:rPr>
      </w:pPr>
    </w:p>
    <w:p w:rsidR="00E93B1C" w:rsidRPr="00136FF0" w:rsidRDefault="00E93B1C" w:rsidP="00E93B1C">
      <w:pPr>
        <w:spacing w:after="0" w:line="240" w:lineRule="auto"/>
        <w:jc w:val="both"/>
        <w:rPr>
          <w:rFonts w:ascii="Arial" w:hAnsi="Arial" w:cs="Arial"/>
          <w:sz w:val="24"/>
        </w:rPr>
      </w:pPr>
    </w:p>
    <w:p w:rsidR="00E93B1C" w:rsidRPr="00136FF0" w:rsidRDefault="00E93B1C" w:rsidP="00E93B1C">
      <w:pPr>
        <w:spacing w:after="0" w:line="240" w:lineRule="auto"/>
        <w:jc w:val="both"/>
        <w:rPr>
          <w:rFonts w:ascii="Arial" w:hAnsi="Arial" w:cs="Times New Roman"/>
          <w:sz w:val="24"/>
        </w:rPr>
      </w:pPr>
    </w:p>
    <w:p w:rsidR="00C71A29" w:rsidRDefault="00C71A29" w:rsidP="00E93B1C">
      <w:pPr>
        <w:spacing w:after="0" w:line="240" w:lineRule="auto"/>
        <w:rPr>
          <w:rFonts w:ascii="Arial" w:hAnsi="Arial"/>
          <w:sz w:val="24"/>
        </w:rPr>
      </w:pPr>
    </w:p>
    <w:p w:rsidR="000477F6" w:rsidRDefault="000477F6" w:rsidP="00E93B1C">
      <w:pPr>
        <w:spacing w:after="0" w:line="240" w:lineRule="auto"/>
        <w:rPr>
          <w:rFonts w:ascii="Arial" w:hAnsi="Arial"/>
          <w:sz w:val="24"/>
        </w:rPr>
      </w:pPr>
    </w:p>
    <w:p w:rsidR="000477F6" w:rsidRDefault="000477F6" w:rsidP="00E93B1C">
      <w:pPr>
        <w:spacing w:after="0" w:line="240" w:lineRule="auto"/>
        <w:rPr>
          <w:rFonts w:ascii="Arial" w:hAnsi="Arial"/>
          <w:sz w:val="24"/>
        </w:rPr>
      </w:pPr>
    </w:p>
    <w:p w:rsidR="000477F6" w:rsidRDefault="000477F6" w:rsidP="00E93B1C">
      <w:pPr>
        <w:spacing w:after="0" w:line="240" w:lineRule="auto"/>
        <w:rPr>
          <w:rFonts w:ascii="Arial" w:hAnsi="Arial"/>
          <w:sz w:val="24"/>
        </w:rPr>
      </w:pPr>
    </w:p>
    <w:p w:rsidR="000477F6" w:rsidRDefault="000477F6" w:rsidP="00E93B1C">
      <w:pPr>
        <w:spacing w:after="0" w:line="240" w:lineRule="auto"/>
        <w:rPr>
          <w:rFonts w:ascii="Arial" w:hAnsi="Arial"/>
          <w:sz w:val="24"/>
        </w:rPr>
      </w:pPr>
    </w:p>
    <w:p w:rsidR="000477F6" w:rsidRDefault="000477F6" w:rsidP="00E93B1C">
      <w:pPr>
        <w:spacing w:after="0" w:line="240" w:lineRule="auto"/>
        <w:rPr>
          <w:rFonts w:ascii="Arial" w:hAnsi="Arial"/>
          <w:sz w:val="24"/>
        </w:rPr>
      </w:pPr>
    </w:p>
    <w:p w:rsidR="000477F6" w:rsidRDefault="000477F6" w:rsidP="00E93B1C">
      <w:pPr>
        <w:spacing w:after="0" w:line="240" w:lineRule="auto"/>
        <w:rPr>
          <w:rFonts w:ascii="Arial" w:hAnsi="Arial"/>
          <w:sz w:val="24"/>
        </w:rPr>
      </w:pPr>
    </w:p>
    <w:p w:rsidR="000477F6" w:rsidRDefault="000477F6" w:rsidP="00E93B1C">
      <w:pPr>
        <w:spacing w:after="0" w:line="240" w:lineRule="auto"/>
        <w:rPr>
          <w:rFonts w:ascii="Arial" w:hAnsi="Arial"/>
          <w:sz w:val="24"/>
        </w:rPr>
      </w:pPr>
    </w:p>
    <w:p w:rsidR="000477F6" w:rsidRDefault="000477F6" w:rsidP="00E93B1C">
      <w:pPr>
        <w:spacing w:after="0" w:line="240" w:lineRule="auto"/>
        <w:rPr>
          <w:rFonts w:ascii="Arial" w:hAnsi="Arial"/>
          <w:sz w:val="24"/>
        </w:rPr>
      </w:pPr>
    </w:p>
    <w:p w:rsidR="000477F6" w:rsidRDefault="000477F6" w:rsidP="00E93B1C">
      <w:pPr>
        <w:spacing w:after="0" w:line="240" w:lineRule="auto"/>
        <w:rPr>
          <w:rFonts w:ascii="Arial" w:hAnsi="Arial"/>
          <w:sz w:val="24"/>
        </w:rPr>
      </w:pPr>
    </w:p>
    <w:p w:rsidR="000477F6" w:rsidRDefault="000477F6" w:rsidP="00E93B1C">
      <w:pPr>
        <w:spacing w:after="0" w:line="240" w:lineRule="auto"/>
        <w:rPr>
          <w:rFonts w:ascii="Arial" w:hAnsi="Arial"/>
          <w:sz w:val="24"/>
        </w:rPr>
      </w:pPr>
    </w:p>
    <w:p w:rsidR="000477F6" w:rsidRDefault="000477F6" w:rsidP="00E93B1C">
      <w:pPr>
        <w:spacing w:after="0" w:line="240" w:lineRule="auto"/>
        <w:rPr>
          <w:rFonts w:ascii="Arial" w:hAnsi="Arial"/>
          <w:sz w:val="24"/>
        </w:rPr>
      </w:pPr>
    </w:p>
    <w:p w:rsidR="000477F6" w:rsidRDefault="000477F6" w:rsidP="00E93B1C">
      <w:pPr>
        <w:spacing w:after="0" w:line="240" w:lineRule="auto"/>
        <w:rPr>
          <w:rFonts w:ascii="Arial" w:hAnsi="Arial"/>
          <w:sz w:val="24"/>
        </w:rPr>
      </w:pPr>
    </w:p>
    <w:p w:rsidR="000477F6" w:rsidRDefault="000477F6" w:rsidP="00E93B1C">
      <w:pPr>
        <w:spacing w:after="0" w:line="240" w:lineRule="auto"/>
        <w:rPr>
          <w:rFonts w:ascii="Arial" w:hAnsi="Arial"/>
          <w:sz w:val="24"/>
        </w:rPr>
      </w:pPr>
    </w:p>
    <w:p w:rsidR="000477F6" w:rsidRDefault="000477F6" w:rsidP="00E93B1C">
      <w:pPr>
        <w:spacing w:after="0" w:line="240" w:lineRule="auto"/>
        <w:rPr>
          <w:rFonts w:ascii="Arial" w:hAnsi="Arial"/>
          <w:sz w:val="24"/>
        </w:rPr>
      </w:pPr>
    </w:p>
    <w:p w:rsidR="000477F6" w:rsidRDefault="000477F6" w:rsidP="00E93B1C">
      <w:pPr>
        <w:spacing w:after="0" w:line="240" w:lineRule="auto"/>
        <w:rPr>
          <w:rFonts w:ascii="Arial" w:hAnsi="Arial"/>
          <w:sz w:val="24"/>
        </w:rPr>
      </w:pPr>
    </w:p>
    <w:p w:rsidR="000477F6" w:rsidRDefault="000477F6" w:rsidP="00E93B1C">
      <w:pPr>
        <w:spacing w:after="0" w:line="240" w:lineRule="auto"/>
        <w:rPr>
          <w:rFonts w:ascii="Arial" w:hAnsi="Arial"/>
          <w:sz w:val="24"/>
        </w:rPr>
      </w:pPr>
    </w:p>
    <w:p w:rsidR="000477F6" w:rsidRDefault="000477F6" w:rsidP="00E93B1C">
      <w:pPr>
        <w:spacing w:after="0" w:line="240" w:lineRule="auto"/>
        <w:rPr>
          <w:rFonts w:ascii="Arial" w:hAnsi="Arial"/>
          <w:sz w:val="24"/>
        </w:rPr>
      </w:pPr>
    </w:p>
    <w:p w:rsidR="000477F6" w:rsidRDefault="000477F6" w:rsidP="00E93B1C">
      <w:pPr>
        <w:spacing w:after="0" w:line="240" w:lineRule="auto"/>
        <w:rPr>
          <w:rFonts w:ascii="Arial" w:hAnsi="Arial"/>
          <w:sz w:val="24"/>
        </w:rPr>
      </w:pPr>
    </w:p>
    <w:p w:rsidR="000477F6" w:rsidRDefault="000477F6" w:rsidP="00E93B1C">
      <w:pPr>
        <w:spacing w:after="0" w:line="240" w:lineRule="auto"/>
        <w:rPr>
          <w:rFonts w:ascii="Arial" w:hAnsi="Arial"/>
          <w:sz w:val="24"/>
        </w:rPr>
      </w:pPr>
    </w:p>
    <w:p w:rsidR="000477F6" w:rsidRDefault="000477F6" w:rsidP="00E93B1C">
      <w:pPr>
        <w:spacing w:after="0" w:line="240" w:lineRule="auto"/>
        <w:rPr>
          <w:rFonts w:ascii="Arial" w:hAnsi="Arial"/>
          <w:sz w:val="24"/>
        </w:rPr>
      </w:pPr>
    </w:p>
    <w:p w:rsidR="000477F6" w:rsidRDefault="000477F6" w:rsidP="00E93B1C">
      <w:pPr>
        <w:spacing w:after="0" w:line="240" w:lineRule="auto"/>
        <w:rPr>
          <w:rFonts w:ascii="Arial" w:hAnsi="Arial"/>
          <w:sz w:val="24"/>
        </w:rPr>
      </w:pPr>
    </w:p>
    <w:p w:rsidR="000477F6" w:rsidRDefault="000477F6" w:rsidP="00E93B1C">
      <w:pPr>
        <w:spacing w:after="0" w:line="240" w:lineRule="auto"/>
        <w:rPr>
          <w:rFonts w:ascii="Arial" w:hAnsi="Arial"/>
          <w:sz w:val="24"/>
        </w:rPr>
      </w:pPr>
    </w:p>
    <w:p w:rsidR="000477F6" w:rsidRDefault="000477F6" w:rsidP="00E93B1C">
      <w:pPr>
        <w:spacing w:after="0" w:line="240" w:lineRule="auto"/>
        <w:rPr>
          <w:rFonts w:ascii="Arial" w:hAnsi="Arial"/>
          <w:sz w:val="24"/>
        </w:rPr>
      </w:pPr>
    </w:p>
    <w:p w:rsidR="000477F6" w:rsidRDefault="000477F6">
      <w:pPr>
        <w:rPr>
          <w:rFonts w:ascii="Arial" w:hAnsi="Arial" w:cs="Arial"/>
          <w:sz w:val="20"/>
          <w:szCs w:val="20"/>
        </w:rPr>
      </w:pPr>
      <w:r>
        <w:rPr>
          <w:rFonts w:ascii="Arial" w:hAnsi="Arial" w:cs="Arial"/>
          <w:sz w:val="20"/>
          <w:szCs w:val="20"/>
        </w:rPr>
        <w:br w:type="page"/>
      </w:r>
    </w:p>
    <w:p w:rsidR="000477F6" w:rsidRPr="000477F6" w:rsidRDefault="000477F6" w:rsidP="000477F6">
      <w:pPr>
        <w:spacing w:after="0"/>
        <w:jc w:val="right"/>
        <w:rPr>
          <w:rFonts w:ascii="Arial" w:hAnsi="Arial" w:cs="Arial"/>
          <w:sz w:val="20"/>
          <w:szCs w:val="20"/>
        </w:rPr>
      </w:pPr>
      <w:r w:rsidRPr="000477F6">
        <w:rPr>
          <w:rFonts w:ascii="Arial" w:hAnsi="Arial" w:cs="Arial"/>
          <w:sz w:val="20"/>
          <w:szCs w:val="20"/>
        </w:rPr>
        <w:lastRenderedPageBreak/>
        <w:t>Приложение к распоряжению</w:t>
      </w:r>
    </w:p>
    <w:p w:rsidR="000477F6" w:rsidRPr="000477F6" w:rsidRDefault="000477F6" w:rsidP="000477F6">
      <w:pPr>
        <w:spacing w:after="0"/>
        <w:jc w:val="right"/>
        <w:rPr>
          <w:rFonts w:ascii="Arial" w:hAnsi="Arial" w:cs="Arial"/>
          <w:sz w:val="20"/>
          <w:szCs w:val="20"/>
        </w:rPr>
      </w:pPr>
      <w:r w:rsidRPr="000477F6">
        <w:rPr>
          <w:rFonts w:ascii="Arial" w:hAnsi="Arial" w:cs="Arial"/>
          <w:sz w:val="20"/>
          <w:szCs w:val="20"/>
        </w:rPr>
        <w:t>Администрации города Куртамыша</w:t>
      </w:r>
    </w:p>
    <w:p w:rsidR="000477F6" w:rsidRPr="000477F6" w:rsidRDefault="000477F6" w:rsidP="00C36C7F">
      <w:pPr>
        <w:spacing w:after="0"/>
        <w:jc w:val="right"/>
        <w:rPr>
          <w:rFonts w:ascii="Arial" w:hAnsi="Arial" w:cs="Arial"/>
          <w:sz w:val="20"/>
          <w:szCs w:val="20"/>
        </w:rPr>
      </w:pPr>
      <w:r w:rsidRPr="000477F6">
        <w:rPr>
          <w:rFonts w:ascii="Arial" w:hAnsi="Arial" w:cs="Arial"/>
          <w:sz w:val="20"/>
          <w:szCs w:val="20"/>
        </w:rPr>
        <w:t xml:space="preserve"> от </w:t>
      </w:r>
      <w:r w:rsidR="00F639CF">
        <w:rPr>
          <w:rFonts w:ascii="Arial" w:hAnsi="Arial" w:cs="Arial"/>
          <w:sz w:val="20"/>
          <w:szCs w:val="20"/>
        </w:rPr>
        <w:t>12</w:t>
      </w:r>
      <w:r w:rsidR="00DE0148">
        <w:rPr>
          <w:rFonts w:ascii="Arial" w:hAnsi="Arial" w:cs="Arial"/>
          <w:sz w:val="20"/>
          <w:szCs w:val="20"/>
        </w:rPr>
        <w:t xml:space="preserve"> </w:t>
      </w:r>
      <w:r w:rsidR="00F639CF">
        <w:rPr>
          <w:rFonts w:ascii="Arial" w:hAnsi="Arial" w:cs="Arial"/>
          <w:sz w:val="20"/>
          <w:szCs w:val="20"/>
        </w:rPr>
        <w:t>ма</w:t>
      </w:r>
      <w:r w:rsidR="00DE0148">
        <w:rPr>
          <w:rFonts w:ascii="Arial" w:hAnsi="Arial" w:cs="Arial"/>
          <w:sz w:val="20"/>
          <w:szCs w:val="20"/>
        </w:rPr>
        <w:t>я 2014 года № 1</w:t>
      </w:r>
      <w:r w:rsidR="00F639CF">
        <w:rPr>
          <w:rFonts w:ascii="Arial" w:hAnsi="Arial" w:cs="Arial"/>
          <w:sz w:val="20"/>
          <w:szCs w:val="20"/>
        </w:rPr>
        <w:t>41</w:t>
      </w:r>
      <w:r w:rsidRPr="000477F6">
        <w:rPr>
          <w:rFonts w:ascii="Arial" w:hAnsi="Arial" w:cs="Arial"/>
          <w:sz w:val="20"/>
          <w:szCs w:val="20"/>
        </w:rPr>
        <w:t>-р</w:t>
      </w:r>
    </w:p>
    <w:p w:rsidR="00F639CF" w:rsidRDefault="00DE0148" w:rsidP="00F639CF">
      <w:pPr>
        <w:spacing w:after="0" w:line="240" w:lineRule="auto"/>
        <w:jc w:val="right"/>
        <w:rPr>
          <w:rFonts w:ascii="Arial" w:hAnsi="Arial" w:cs="Arial"/>
          <w:sz w:val="20"/>
          <w:szCs w:val="20"/>
        </w:rPr>
      </w:pPr>
      <w:r w:rsidRPr="00F639CF">
        <w:rPr>
          <w:rFonts w:ascii="Arial" w:hAnsi="Arial" w:cs="Arial"/>
          <w:sz w:val="20"/>
          <w:szCs w:val="20"/>
        </w:rPr>
        <w:t xml:space="preserve"> «</w:t>
      </w:r>
      <w:r w:rsidR="00F639CF" w:rsidRPr="00F639CF">
        <w:rPr>
          <w:rFonts w:ascii="Arial" w:hAnsi="Arial" w:cs="Arial"/>
          <w:bCs/>
          <w:sz w:val="20"/>
          <w:szCs w:val="20"/>
        </w:rPr>
        <w:t xml:space="preserve">О проведении аукциона в электронной форме </w:t>
      </w:r>
      <w:r w:rsidR="00F639CF" w:rsidRPr="00F639CF">
        <w:rPr>
          <w:rFonts w:ascii="Arial" w:hAnsi="Arial" w:cs="Arial"/>
          <w:sz w:val="20"/>
          <w:szCs w:val="20"/>
        </w:rPr>
        <w:t xml:space="preserve">на </w:t>
      </w:r>
    </w:p>
    <w:p w:rsidR="00F639CF" w:rsidRDefault="00F639CF" w:rsidP="00F639CF">
      <w:pPr>
        <w:spacing w:after="0" w:line="240" w:lineRule="auto"/>
        <w:jc w:val="right"/>
        <w:rPr>
          <w:rFonts w:ascii="Arial" w:hAnsi="Arial" w:cs="Arial"/>
          <w:color w:val="000000"/>
          <w:sz w:val="20"/>
          <w:szCs w:val="20"/>
        </w:rPr>
      </w:pPr>
      <w:r w:rsidRPr="00F639CF">
        <w:rPr>
          <w:rFonts w:ascii="Arial" w:hAnsi="Arial" w:cs="Arial"/>
          <w:sz w:val="20"/>
          <w:szCs w:val="20"/>
        </w:rPr>
        <w:t xml:space="preserve">выполнение работ по ремонту </w:t>
      </w:r>
      <w:r w:rsidRPr="00F639CF">
        <w:rPr>
          <w:rFonts w:ascii="Arial" w:hAnsi="Arial" w:cs="Arial"/>
          <w:color w:val="000000"/>
          <w:sz w:val="20"/>
          <w:szCs w:val="20"/>
        </w:rPr>
        <w:t xml:space="preserve">улицы Югова </w:t>
      </w:r>
    </w:p>
    <w:p w:rsidR="00F639CF" w:rsidRDefault="00F639CF" w:rsidP="00F639CF">
      <w:pPr>
        <w:spacing w:after="0" w:line="240" w:lineRule="auto"/>
        <w:jc w:val="right"/>
        <w:rPr>
          <w:rFonts w:ascii="Arial" w:hAnsi="Arial" w:cs="Arial"/>
          <w:color w:val="000000"/>
          <w:sz w:val="20"/>
          <w:szCs w:val="20"/>
        </w:rPr>
      </w:pPr>
      <w:r w:rsidRPr="00F639CF">
        <w:rPr>
          <w:rFonts w:ascii="Arial" w:hAnsi="Arial" w:cs="Arial"/>
          <w:color w:val="000000"/>
          <w:sz w:val="20"/>
          <w:szCs w:val="20"/>
        </w:rPr>
        <w:t xml:space="preserve">(от пересечения с проспектом Конституции до пересечения </w:t>
      </w:r>
    </w:p>
    <w:p w:rsidR="00F639CF" w:rsidRDefault="00F639CF" w:rsidP="00F639CF">
      <w:pPr>
        <w:spacing w:after="0" w:line="240" w:lineRule="auto"/>
        <w:jc w:val="right"/>
        <w:rPr>
          <w:rFonts w:ascii="Arial" w:hAnsi="Arial" w:cs="Arial"/>
          <w:color w:val="000000"/>
          <w:sz w:val="20"/>
          <w:szCs w:val="20"/>
        </w:rPr>
      </w:pPr>
      <w:r w:rsidRPr="00F639CF">
        <w:rPr>
          <w:rFonts w:ascii="Arial" w:hAnsi="Arial" w:cs="Arial"/>
          <w:color w:val="000000"/>
          <w:sz w:val="20"/>
          <w:szCs w:val="20"/>
        </w:rPr>
        <w:t xml:space="preserve">с ул. Гастелло) и благоустройство прилегающей территории </w:t>
      </w:r>
    </w:p>
    <w:p w:rsidR="00F639CF" w:rsidRPr="00F639CF" w:rsidRDefault="00F639CF" w:rsidP="00F639CF">
      <w:pPr>
        <w:spacing w:after="0" w:line="240" w:lineRule="auto"/>
        <w:jc w:val="right"/>
        <w:rPr>
          <w:rFonts w:ascii="Arial" w:hAnsi="Arial" w:cs="Arial"/>
          <w:sz w:val="20"/>
          <w:szCs w:val="20"/>
        </w:rPr>
      </w:pPr>
      <w:r w:rsidRPr="00F639CF">
        <w:rPr>
          <w:rFonts w:ascii="Arial" w:hAnsi="Arial" w:cs="Arial"/>
          <w:color w:val="000000"/>
          <w:sz w:val="20"/>
          <w:szCs w:val="20"/>
        </w:rPr>
        <w:t>в г. Куртамыше Курганской области</w:t>
      </w:r>
      <w:r w:rsidRPr="00F639CF">
        <w:rPr>
          <w:rFonts w:ascii="Arial" w:hAnsi="Arial" w:cs="Arial"/>
          <w:bCs/>
          <w:sz w:val="20"/>
          <w:szCs w:val="20"/>
        </w:rPr>
        <w:t>»</w:t>
      </w:r>
    </w:p>
    <w:p w:rsidR="00DE0148" w:rsidRPr="00DE0148" w:rsidRDefault="00DE0148" w:rsidP="00F639CF">
      <w:pPr>
        <w:spacing w:after="0" w:line="240" w:lineRule="auto"/>
        <w:jc w:val="right"/>
        <w:rPr>
          <w:rFonts w:ascii="Arial" w:hAnsi="Arial" w:cs="Arial"/>
          <w:sz w:val="20"/>
          <w:szCs w:val="20"/>
        </w:rPr>
      </w:pPr>
    </w:p>
    <w:p w:rsidR="00DE0148" w:rsidRPr="00136FF0" w:rsidRDefault="00DE0148" w:rsidP="00DE0148">
      <w:pPr>
        <w:spacing w:after="0" w:line="240" w:lineRule="auto"/>
        <w:jc w:val="center"/>
        <w:rPr>
          <w:rFonts w:ascii="Arial" w:hAnsi="Arial" w:cs="Arial"/>
          <w:sz w:val="24"/>
        </w:rPr>
      </w:pPr>
    </w:p>
    <w:p w:rsidR="000477F6" w:rsidRPr="00C36C7F" w:rsidRDefault="000477F6" w:rsidP="00E93B1C">
      <w:pPr>
        <w:spacing w:after="0" w:line="240" w:lineRule="auto"/>
        <w:rPr>
          <w:rFonts w:ascii="Arial" w:hAnsi="Arial"/>
          <w:sz w:val="20"/>
          <w:szCs w:val="20"/>
        </w:rPr>
      </w:pPr>
    </w:p>
    <w:p w:rsidR="000477F6" w:rsidRPr="000477F6" w:rsidRDefault="000477F6" w:rsidP="000477F6">
      <w:pPr>
        <w:rPr>
          <w:rFonts w:ascii="Arial" w:hAnsi="Arial"/>
          <w:sz w:val="24"/>
        </w:rPr>
      </w:pPr>
    </w:p>
    <w:p w:rsidR="000477F6" w:rsidRPr="000477F6" w:rsidRDefault="000477F6" w:rsidP="00F639CF">
      <w:pPr>
        <w:spacing w:after="0"/>
        <w:ind w:firstLine="284"/>
        <w:jc w:val="both"/>
        <w:rPr>
          <w:rFonts w:ascii="Arial" w:hAnsi="Arial"/>
          <w:sz w:val="24"/>
        </w:rPr>
      </w:pPr>
    </w:p>
    <w:p w:rsidR="000477F6" w:rsidRPr="000477F6" w:rsidRDefault="000477F6" w:rsidP="00F639CF">
      <w:pPr>
        <w:spacing w:after="0"/>
        <w:ind w:firstLine="284"/>
        <w:jc w:val="both"/>
        <w:rPr>
          <w:rFonts w:ascii="Arial" w:hAnsi="Arial"/>
          <w:sz w:val="24"/>
        </w:rPr>
      </w:pPr>
    </w:p>
    <w:p w:rsidR="00DE0148" w:rsidRDefault="00DE0148" w:rsidP="00F639CF">
      <w:pPr>
        <w:spacing w:after="0"/>
        <w:ind w:firstLine="284"/>
        <w:jc w:val="both"/>
        <w:rPr>
          <w:rFonts w:ascii="Arial" w:hAnsi="Arial" w:cs="Arial"/>
          <w:b/>
          <w:bCs/>
          <w:color w:val="000000"/>
        </w:rPr>
      </w:pPr>
    </w:p>
    <w:p w:rsidR="00DE0148" w:rsidRPr="009A3BDD" w:rsidRDefault="00DE0148" w:rsidP="00F639CF">
      <w:pPr>
        <w:spacing w:after="0"/>
        <w:ind w:firstLine="284"/>
        <w:jc w:val="both"/>
        <w:rPr>
          <w:rFonts w:ascii="Arial" w:hAnsi="Arial" w:cs="Arial"/>
          <w:b/>
          <w:bCs/>
        </w:rPr>
      </w:pPr>
    </w:p>
    <w:p w:rsidR="00DE0148" w:rsidRPr="009A3BDD" w:rsidRDefault="00DE0148" w:rsidP="00F639CF">
      <w:pPr>
        <w:spacing w:after="0"/>
        <w:ind w:firstLine="284"/>
        <w:jc w:val="both"/>
        <w:rPr>
          <w:rFonts w:ascii="Arial" w:hAnsi="Arial" w:cs="Arial"/>
          <w:b/>
          <w:bCs/>
        </w:rPr>
      </w:pPr>
    </w:p>
    <w:p w:rsidR="00F639CF" w:rsidRDefault="00F639CF" w:rsidP="00F639CF">
      <w:pPr>
        <w:spacing w:after="0"/>
        <w:ind w:firstLine="284"/>
        <w:jc w:val="center"/>
        <w:rPr>
          <w:rFonts w:ascii="Arial" w:hAnsi="Arial" w:cs="Arial"/>
          <w:bCs/>
          <w:sz w:val="28"/>
          <w:szCs w:val="28"/>
        </w:rPr>
      </w:pPr>
      <w:r w:rsidRPr="00666A09">
        <w:rPr>
          <w:rFonts w:ascii="Arial" w:hAnsi="Arial" w:cs="Arial"/>
          <w:bCs/>
          <w:sz w:val="28"/>
          <w:szCs w:val="28"/>
        </w:rPr>
        <w:t xml:space="preserve">Документация об аукционе в электронной форме на право </w:t>
      </w:r>
    </w:p>
    <w:p w:rsidR="00F639CF" w:rsidRDefault="00F639CF" w:rsidP="00F639CF">
      <w:pPr>
        <w:spacing w:after="0"/>
        <w:ind w:firstLine="284"/>
        <w:jc w:val="center"/>
        <w:rPr>
          <w:rFonts w:ascii="Arial" w:hAnsi="Arial" w:cs="Arial"/>
          <w:sz w:val="28"/>
          <w:szCs w:val="28"/>
        </w:rPr>
      </w:pPr>
      <w:r w:rsidRPr="00666A09">
        <w:rPr>
          <w:rFonts w:ascii="Arial" w:hAnsi="Arial" w:cs="Arial"/>
          <w:bCs/>
          <w:sz w:val="28"/>
          <w:szCs w:val="28"/>
        </w:rPr>
        <w:t xml:space="preserve">заключения муниципального контракта </w:t>
      </w:r>
      <w:r w:rsidRPr="00666A09">
        <w:rPr>
          <w:rFonts w:ascii="Arial" w:hAnsi="Arial" w:cs="Arial"/>
          <w:sz w:val="28"/>
          <w:szCs w:val="28"/>
        </w:rPr>
        <w:t xml:space="preserve">на выполнение </w:t>
      </w:r>
    </w:p>
    <w:p w:rsidR="00F639CF" w:rsidRDefault="00F639CF" w:rsidP="00F639CF">
      <w:pPr>
        <w:spacing w:after="0"/>
        <w:ind w:firstLine="284"/>
        <w:jc w:val="center"/>
        <w:rPr>
          <w:rFonts w:ascii="Arial" w:hAnsi="Arial" w:cs="Arial"/>
          <w:color w:val="000000"/>
          <w:sz w:val="28"/>
          <w:szCs w:val="28"/>
        </w:rPr>
      </w:pPr>
      <w:r w:rsidRPr="00666A09">
        <w:rPr>
          <w:rFonts w:ascii="Arial" w:hAnsi="Arial" w:cs="Arial"/>
          <w:sz w:val="28"/>
          <w:szCs w:val="28"/>
        </w:rPr>
        <w:t xml:space="preserve">работ по ремонту </w:t>
      </w:r>
      <w:r w:rsidRPr="00666A09">
        <w:rPr>
          <w:rFonts w:ascii="Arial" w:hAnsi="Arial" w:cs="Arial"/>
          <w:color w:val="000000"/>
          <w:sz w:val="28"/>
          <w:szCs w:val="28"/>
        </w:rPr>
        <w:t xml:space="preserve">улицы Югова (от пересечения </w:t>
      </w:r>
    </w:p>
    <w:p w:rsidR="00F639CF" w:rsidRDefault="00F639CF" w:rsidP="00F639CF">
      <w:pPr>
        <w:spacing w:after="0"/>
        <w:ind w:firstLine="284"/>
        <w:jc w:val="center"/>
        <w:rPr>
          <w:rFonts w:ascii="Arial" w:hAnsi="Arial" w:cs="Arial"/>
          <w:color w:val="000000"/>
          <w:sz w:val="28"/>
          <w:szCs w:val="28"/>
        </w:rPr>
      </w:pPr>
      <w:r w:rsidRPr="00666A09">
        <w:rPr>
          <w:rFonts w:ascii="Arial" w:hAnsi="Arial" w:cs="Arial"/>
          <w:color w:val="000000"/>
          <w:sz w:val="28"/>
          <w:szCs w:val="28"/>
        </w:rPr>
        <w:t>с проспектом Конституции до пересечения с ул. Гастелло) и благоустройство прилегающей территории</w:t>
      </w:r>
    </w:p>
    <w:p w:rsidR="00F639CF" w:rsidRPr="00666A09" w:rsidRDefault="00F639CF" w:rsidP="00F639CF">
      <w:pPr>
        <w:spacing w:after="0"/>
        <w:ind w:firstLine="284"/>
        <w:jc w:val="center"/>
        <w:rPr>
          <w:rFonts w:ascii="Arial" w:hAnsi="Arial" w:cs="Arial"/>
          <w:sz w:val="28"/>
          <w:szCs w:val="28"/>
        </w:rPr>
      </w:pPr>
      <w:r w:rsidRPr="00666A09">
        <w:rPr>
          <w:rFonts w:ascii="Arial" w:hAnsi="Arial" w:cs="Arial"/>
          <w:color w:val="000000"/>
          <w:sz w:val="28"/>
          <w:szCs w:val="28"/>
        </w:rPr>
        <w:t xml:space="preserve"> в г. Куртамыше Курганской области.</w:t>
      </w:r>
    </w:p>
    <w:p w:rsidR="00F639CF" w:rsidRDefault="00F639CF" w:rsidP="00F639CF">
      <w:pPr>
        <w:spacing w:after="0"/>
        <w:ind w:firstLine="284"/>
        <w:jc w:val="center"/>
        <w:rPr>
          <w:rFonts w:ascii="Arial" w:hAnsi="Arial" w:cs="Arial"/>
          <w:szCs w:val="24"/>
        </w:rPr>
      </w:pPr>
      <w:r w:rsidRPr="00A95F91">
        <w:rPr>
          <w:rFonts w:ascii="Arial" w:hAnsi="Arial" w:cs="Arial"/>
          <w:szCs w:val="24"/>
        </w:rPr>
        <w:t xml:space="preserve">Для субъектов малого предпринимательства, социально </w:t>
      </w:r>
    </w:p>
    <w:p w:rsidR="00F639CF" w:rsidRPr="00A95F91" w:rsidRDefault="00F639CF" w:rsidP="00F639CF">
      <w:pPr>
        <w:spacing w:after="0"/>
        <w:ind w:firstLine="284"/>
        <w:jc w:val="center"/>
        <w:rPr>
          <w:rFonts w:ascii="Arial" w:hAnsi="Arial" w:cs="Arial"/>
          <w:b/>
          <w:bCs/>
          <w:szCs w:val="24"/>
        </w:rPr>
      </w:pPr>
      <w:r w:rsidRPr="00A95F91">
        <w:rPr>
          <w:rFonts w:ascii="Arial" w:hAnsi="Arial" w:cs="Arial"/>
          <w:szCs w:val="24"/>
        </w:rPr>
        <w:t>ориентированных некоммерческих организаций</w:t>
      </w:r>
    </w:p>
    <w:p w:rsidR="00F639CF" w:rsidRPr="002E5864" w:rsidRDefault="00F639CF" w:rsidP="00F639CF">
      <w:pPr>
        <w:spacing w:after="0"/>
        <w:ind w:firstLine="284"/>
        <w:jc w:val="center"/>
        <w:rPr>
          <w:rFonts w:ascii="Arial" w:hAnsi="Arial" w:cs="Arial"/>
        </w:rPr>
      </w:pPr>
    </w:p>
    <w:p w:rsidR="00F639CF" w:rsidRPr="002E5864" w:rsidRDefault="00F639CF" w:rsidP="00F639CF">
      <w:pPr>
        <w:spacing w:after="0"/>
        <w:ind w:firstLine="284"/>
        <w:jc w:val="both"/>
        <w:rPr>
          <w:rFonts w:ascii="Arial" w:hAnsi="Arial" w:cs="Arial"/>
        </w:rPr>
      </w:pPr>
    </w:p>
    <w:p w:rsidR="00F639CF" w:rsidRPr="002E5864" w:rsidRDefault="00F639CF" w:rsidP="00F639CF">
      <w:pPr>
        <w:spacing w:after="0"/>
        <w:ind w:firstLine="284"/>
        <w:jc w:val="both"/>
        <w:rPr>
          <w:rFonts w:ascii="Arial" w:hAnsi="Arial" w:cs="Arial"/>
        </w:rPr>
      </w:pPr>
    </w:p>
    <w:p w:rsidR="00F639CF" w:rsidRDefault="00F639CF" w:rsidP="00F639CF">
      <w:pPr>
        <w:spacing w:after="0"/>
        <w:ind w:firstLine="284"/>
        <w:jc w:val="both"/>
        <w:rPr>
          <w:rFonts w:ascii="Arial" w:hAnsi="Arial" w:cs="Arial"/>
        </w:rPr>
      </w:pPr>
    </w:p>
    <w:p w:rsidR="00F639CF" w:rsidRDefault="00F639CF" w:rsidP="00F639CF">
      <w:pPr>
        <w:spacing w:after="0"/>
        <w:ind w:firstLine="284"/>
        <w:jc w:val="both"/>
        <w:rPr>
          <w:rFonts w:ascii="Arial" w:hAnsi="Arial" w:cs="Arial"/>
        </w:rPr>
      </w:pPr>
    </w:p>
    <w:p w:rsidR="00F639CF" w:rsidRDefault="00F639CF" w:rsidP="00F639CF">
      <w:pPr>
        <w:spacing w:after="0"/>
        <w:ind w:firstLine="284"/>
        <w:jc w:val="both"/>
        <w:rPr>
          <w:rFonts w:ascii="Arial" w:hAnsi="Arial" w:cs="Arial"/>
        </w:rPr>
      </w:pPr>
    </w:p>
    <w:p w:rsidR="00F639CF" w:rsidRDefault="00F639CF" w:rsidP="00F639CF">
      <w:pPr>
        <w:spacing w:after="0"/>
        <w:ind w:firstLine="284"/>
        <w:jc w:val="both"/>
        <w:rPr>
          <w:rFonts w:ascii="Arial" w:hAnsi="Arial" w:cs="Arial"/>
        </w:rPr>
      </w:pPr>
    </w:p>
    <w:p w:rsidR="00F639CF" w:rsidRDefault="00F639CF" w:rsidP="00F639CF">
      <w:pPr>
        <w:spacing w:after="0"/>
        <w:ind w:firstLine="284"/>
        <w:jc w:val="both"/>
        <w:rPr>
          <w:rFonts w:ascii="Arial" w:hAnsi="Arial" w:cs="Arial"/>
        </w:rPr>
      </w:pPr>
    </w:p>
    <w:p w:rsidR="00F639CF" w:rsidRPr="00E7443E" w:rsidRDefault="00F639CF" w:rsidP="00F639CF">
      <w:pPr>
        <w:spacing w:after="0"/>
        <w:ind w:firstLine="284"/>
        <w:jc w:val="both"/>
        <w:rPr>
          <w:rFonts w:ascii="Arial" w:hAnsi="Arial" w:cs="Arial"/>
        </w:rPr>
      </w:pPr>
    </w:p>
    <w:p w:rsidR="00F639CF" w:rsidRPr="00E7443E" w:rsidRDefault="00F639CF" w:rsidP="00F639CF">
      <w:pPr>
        <w:spacing w:after="0"/>
        <w:ind w:firstLine="284"/>
        <w:jc w:val="both"/>
        <w:rPr>
          <w:rFonts w:ascii="Arial" w:hAnsi="Arial" w:cs="Arial"/>
        </w:rPr>
      </w:pPr>
    </w:p>
    <w:p w:rsidR="00F639CF" w:rsidRPr="00E7443E" w:rsidRDefault="00F639CF" w:rsidP="00F639CF">
      <w:pPr>
        <w:spacing w:after="0"/>
        <w:ind w:firstLine="284"/>
        <w:jc w:val="both"/>
        <w:rPr>
          <w:rFonts w:ascii="Arial" w:hAnsi="Arial" w:cs="Arial"/>
        </w:rPr>
      </w:pPr>
    </w:p>
    <w:p w:rsidR="00F639CF" w:rsidRPr="00E7443E" w:rsidRDefault="00F639CF" w:rsidP="00F639CF">
      <w:pPr>
        <w:spacing w:after="0"/>
        <w:ind w:firstLine="284"/>
        <w:jc w:val="both"/>
        <w:rPr>
          <w:rFonts w:ascii="Arial" w:hAnsi="Arial" w:cs="Arial"/>
        </w:rPr>
      </w:pPr>
    </w:p>
    <w:p w:rsidR="00F639CF" w:rsidRPr="00E7443E" w:rsidRDefault="00F639CF" w:rsidP="00F639CF">
      <w:pPr>
        <w:spacing w:after="0"/>
        <w:ind w:firstLine="284"/>
        <w:jc w:val="both"/>
        <w:rPr>
          <w:rFonts w:ascii="Arial" w:hAnsi="Arial" w:cs="Arial"/>
        </w:rPr>
      </w:pPr>
    </w:p>
    <w:p w:rsidR="00F639CF" w:rsidRPr="00E7443E" w:rsidRDefault="00F639CF" w:rsidP="00F639CF">
      <w:pPr>
        <w:spacing w:after="0"/>
        <w:ind w:firstLine="284"/>
        <w:jc w:val="both"/>
        <w:rPr>
          <w:rFonts w:ascii="Arial" w:hAnsi="Arial" w:cs="Arial"/>
        </w:rPr>
      </w:pPr>
    </w:p>
    <w:p w:rsidR="00F639CF" w:rsidRPr="00E7443E" w:rsidRDefault="00F639CF" w:rsidP="00F639CF">
      <w:pPr>
        <w:spacing w:after="0"/>
        <w:ind w:firstLine="284"/>
        <w:jc w:val="both"/>
        <w:rPr>
          <w:rFonts w:ascii="Arial" w:hAnsi="Arial" w:cs="Arial"/>
        </w:rPr>
      </w:pPr>
    </w:p>
    <w:p w:rsidR="00F639CF" w:rsidRPr="00E7443E" w:rsidRDefault="00F639CF" w:rsidP="00F639CF">
      <w:pPr>
        <w:spacing w:after="0"/>
        <w:ind w:firstLine="284"/>
        <w:jc w:val="both"/>
        <w:rPr>
          <w:rFonts w:ascii="Arial" w:hAnsi="Arial" w:cs="Arial"/>
        </w:rPr>
      </w:pPr>
    </w:p>
    <w:p w:rsidR="00F639CF" w:rsidRPr="00E7443E" w:rsidRDefault="00F639CF" w:rsidP="00F639CF">
      <w:pPr>
        <w:spacing w:after="0"/>
        <w:ind w:firstLine="284"/>
        <w:jc w:val="both"/>
        <w:rPr>
          <w:rFonts w:ascii="Arial" w:hAnsi="Arial" w:cs="Arial"/>
        </w:rPr>
      </w:pPr>
    </w:p>
    <w:p w:rsidR="00F639CF" w:rsidRPr="00E7443E" w:rsidRDefault="00F639CF" w:rsidP="00F639CF">
      <w:pPr>
        <w:spacing w:after="0"/>
        <w:ind w:firstLine="284"/>
        <w:jc w:val="both"/>
        <w:rPr>
          <w:rFonts w:ascii="Arial" w:hAnsi="Arial" w:cs="Arial"/>
        </w:rPr>
      </w:pPr>
    </w:p>
    <w:p w:rsidR="00F639CF" w:rsidRDefault="00F639CF" w:rsidP="00F639CF">
      <w:pPr>
        <w:spacing w:after="0"/>
        <w:ind w:firstLine="284"/>
        <w:jc w:val="both"/>
        <w:rPr>
          <w:rFonts w:ascii="Arial" w:hAnsi="Arial" w:cs="Arial"/>
        </w:rPr>
      </w:pPr>
    </w:p>
    <w:p w:rsidR="00F639CF" w:rsidRDefault="00F639CF" w:rsidP="00F639CF">
      <w:pPr>
        <w:spacing w:after="0"/>
        <w:ind w:firstLine="284"/>
        <w:jc w:val="both"/>
        <w:rPr>
          <w:rFonts w:ascii="Arial" w:hAnsi="Arial" w:cs="Arial"/>
        </w:rPr>
      </w:pPr>
    </w:p>
    <w:p w:rsidR="00F639CF" w:rsidRPr="00E7443E" w:rsidRDefault="00F639CF" w:rsidP="00F639CF">
      <w:pPr>
        <w:spacing w:after="0"/>
        <w:ind w:firstLine="284"/>
        <w:jc w:val="both"/>
        <w:rPr>
          <w:rFonts w:ascii="Arial" w:hAnsi="Arial" w:cs="Arial"/>
        </w:rPr>
        <w:sectPr w:rsidR="00F639CF" w:rsidRPr="00E7443E" w:rsidSect="00F639CF">
          <w:footerReference w:type="even" r:id="rId9"/>
          <w:footerReference w:type="default" r:id="rId10"/>
          <w:pgSz w:w="11906" w:h="16838"/>
          <w:pgMar w:top="567" w:right="566" w:bottom="992" w:left="1560" w:header="279" w:footer="127" w:gutter="0"/>
          <w:pgNumType w:start="2"/>
          <w:cols w:space="708"/>
          <w:titlePg/>
          <w:docGrid w:linePitch="360"/>
        </w:sectPr>
      </w:pPr>
    </w:p>
    <w:p w:rsidR="00F639CF" w:rsidRDefault="00F639CF" w:rsidP="00F639CF">
      <w:pPr>
        <w:spacing w:after="0"/>
        <w:ind w:firstLine="284"/>
        <w:jc w:val="both"/>
        <w:rPr>
          <w:rFonts w:ascii="Arial" w:hAnsi="Arial" w:cs="Arial"/>
          <w:b/>
          <w:bCs/>
          <w:color w:val="000000"/>
        </w:rPr>
      </w:pPr>
      <w:r w:rsidRPr="007F2F4C">
        <w:rPr>
          <w:rFonts w:ascii="Arial" w:hAnsi="Arial" w:cs="Arial"/>
          <w:b/>
          <w:bCs/>
          <w:color w:val="000000"/>
        </w:rPr>
        <w:lastRenderedPageBreak/>
        <w:t>Содержание</w:t>
      </w:r>
    </w:p>
    <w:p w:rsidR="00F639CF" w:rsidRDefault="00F639CF" w:rsidP="00F639CF">
      <w:pPr>
        <w:spacing w:after="0"/>
        <w:ind w:firstLine="284"/>
        <w:jc w:val="both"/>
        <w:rPr>
          <w:rFonts w:ascii="Arial" w:hAnsi="Arial" w:cs="Arial"/>
          <w:bCs/>
          <w:color w:val="000000"/>
        </w:rPr>
      </w:pPr>
      <w:r>
        <w:rPr>
          <w:rFonts w:ascii="Arial" w:hAnsi="Arial" w:cs="Arial"/>
          <w:bCs/>
          <w:color w:val="000000"/>
        </w:rPr>
        <w:tab/>
      </w:r>
      <w:r>
        <w:rPr>
          <w:rFonts w:ascii="Arial" w:hAnsi="Arial" w:cs="Arial"/>
          <w:bCs/>
          <w:color w:val="000000"/>
        </w:rPr>
        <w:tab/>
      </w:r>
      <w:r>
        <w:rPr>
          <w:rFonts w:ascii="Arial" w:hAnsi="Arial" w:cs="Arial"/>
          <w:bCs/>
          <w:color w:val="000000"/>
        </w:rPr>
        <w:tab/>
      </w:r>
      <w:r>
        <w:rPr>
          <w:rFonts w:ascii="Arial" w:hAnsi="Arial" w:cs="Arial"/>
          <w:bCs/>
          <w:color w:val="000000"/>
        </w:rPr>
        <w:tab/>
      </w:r>
      <w:r>
        <w:rPr>
          <w:rFonts w:ascii="Arial" w:hAnsi="Arial" w:cs="Arial"/>
          <w:bCs/>
          <w:color w:val="000000"/>
        </w:rPr>
        <w:tab/>
      </w:r>
      <w:r>
        <w:rPr>
          <w:rFonts w:ascii="Arial" w:hAnsi="Arial" w:cs="Arial"/>
          <w:bCs/>
          <w:color w:val="000000"/>
        </w:rPr>
        <w:tab/>
      </w:r>
      <w:r>
        <w:rPr>
          <w:rFonts w:ascii="Arial" w:hAnsi="Arial" w:cs="Arial"/>
          <w:bCs/>
          <w:color w:val="000000"/>
        </w:rPr>
        <w:tab/>
      </w:r>
      <w:r>
        <w:rPr>
          <w:rFonts w:ascii="Arial" w:hAnsi="Arial" w:cs="Arial"/>
          <w:bCs/>
          <w:color w:val="000000"/>
        </w:rPr>
        <w:tab/>
      </w:r>
      <w:r>
        <w:rPr>
          <w:rFonts w:ascii="Arial" w:hAnsi="Arial" w:cs="Arial"/>
          <w:bCs/>
          <w:color w:val="000000"/>
        </w:rPr>
        <w:tab/>
      </w:r>
      <w:r>
        <w:rPr>
          <w:rFonts w:ascii="Arial" w:hAnsi="Arial" w:cs="Arial"/>
          <w:bCs/>
          <w:color w:val="000000"/>
        </w:rPr>
        <w:tab/>
      </w:r>
      <w:r>
        <w:rPr>
          <w:rFonts w:ascii="Arial" w:hAnsi="Arial" w:cs="Arial"/>
          <w:bCs/>
          <w:color w:val="000000"/>
        </w:rPr>
        <w:tab/>
      </w:r>
      <w:r>
        <w:rPr>
          <w:rFonts w:ascii="Arial" w:hAnsi="Arial" w:cs="Arial"/>
          <w:bCs/>
          <w:color w:val="000000"/>
        </w:rPr>
        <w:tab/>
        <w:t xml:space="preserve">     Стр.</w:t>
      </w:r>
    </w:p>
    <w:p w:rsidR="00F639CF" w:rsidRPr="002612F5" w:rsidRDefault="00F639CF" w:rsidP="00F639CF">
      <w:pPr>
        <w:spacing w:after="0"/>
        <w:ind w:firstLine="284"/>
        <w:jc w:val="both"/>
        <w:rPr>
          <w:rFonts w:ascii="Arial" w:hAnsi="Arial" w:cs="Arial"/>
          <w:bCs/>
          <w:color w:val="000000"/>
          <w:szCs w:val="24"/>
        </w:rPr>
      </w:pPr>
      <w:r w:rsidRPr="00A61A8F">
        <w:rPr>
          <w:rFonts w:ascii="Arial" w:hAnsi="Arial" w:cs="Arial"/>
          <w:b/>
          <w:bCs/>
          <w:color w:val="000000"/>
        </w:rPr>
        <w:t>Часть</w:t>
      </w:r>
      <w:r>
        <w:rPr>
          <w:rFonts w:ascii="Arial" w:hAnsi="Arial" w:cs="Arial"/>
          <w:b/>
          <w:bCs/>
          <w:color w:val="000000"/>
        </w:rPr>
        <w:t xml:space="preserve"> </w:t>
      </w:r>
      <w:r w:rsidRPr="00A61A8F">
        <w:rPr>
          <w:rFonts w:ascii="Arial" w:hAnsi="Arial" w:cs="Arial"/>
          <w:b/>
          <w:bCs/>
          <w:color w:val="000000"/>
        </w:rPr>
        <w:t>1.</w:t>
      </w:r>
      <w:r w:rsidRPr="00A61A8F">
        <w:rPr>
          <w:rFonts w:ascii="Arial" w:hAnsi="Arial" w:cs="Arial"/>
          <w:bCs/>
          <w:color w:val="000000"/>
        </w:rPr>
        <w:t xml:space="preserve"> </w:t>
      </w:r>
      <w:r w:rsidRPr="002612F5">
        <w:rPr>
          <w:rFonts w:ascii="Arial" w:hAnsi="Arial" w:cs="Arial"/>
          <w:bCs/>
          <w:color w:val="000000"/>
          <w:szCs w:val="24"/>
        </w:rPr>
        <w:t xml:space="preserve">Информация, содержащаяся в извещение о проведении </w:t>
      </w:r>
    </w:p>
    <w:p w:rsidR="00F639CF" w:rsidRPr="002612F5" w:rsidRDefault="00F639CF" w:rsidP="00F639CF">
      <w:pPr>
        <w:spacing w:after="0"/>
        <w:ind w:firstLine="284"/>
        <w:jc w:val="both"/>
        <w:rPr>
          <w:rFonts w:ascii="Arial" w:hAnsi="Arial" w:cs="Arial"/>
          <w:bCs/>
          <w:color w:val="000000"/>
          <w:szCs w:val="24"/>
        </w:rPr>
      </w:pPr>
      <w:r w:rsidRPr="002612F5">
        <w:rPr>
          <w:rFonts w:ascii="Arial" w:hAnsi="Arial" w:cs="Arial"/>
          <w:bCs/>
          <w:color w:val="000000"/>
          <w:szCs w:val="24"/>
        </w:rPr>
        <w:t xml:space="preserve">аукциона в электронной форме на право заключения муниципального </w:t>
      </w:r>
    </w:p>
    <w:p w:rsidR="00F639CF" w:rsidRDefault="00F639CF" w:rsidP="00F639CF">
      <w:pPr>
        <w:spacing w:after="0"/>
        <w:ind w:firstLine="284"/>
        <w:jc w:val="both"/>
        <w:rPr>
          <w:rFonts w:ascii="Arial" w:hAnsi="Arial" w:cs="Arial"/>
          <w:color w:val="000000"/>
          <w:szCs w:val="24"/>
        </w:rPr>
      </w:pPr>
      <w:r w:rsidRPr="002612F5">
        <w:rPr>
          <w:rFonts w:ascii="Arial" w:hAnsi="Arial" w:cs="Arial"/>
          <w:bCs/>
          <w:color w:val="000000"/>
          <w:szCs w:val="24"/>
        </w:rPr>
        <w:t xml:space="preserve">контракта </w:t>
      </w:r>
      <w:r w:rsidRPr="002612F5">
        <w:rPr>
          <w:rFonts w:ascii="Arial" w:hAnsi="Arial" w:cs="Arial"/>
          <w:szCs w:val="24"/>
        </w:rPr>
        <w:t xml:space="preserve">на выполнение работ по ремонту </w:t>
      </w:r>
      <w:r w:rsidRPr="002612F5">
        <w:rPr>
          <w:rFonts w:ascii="Arial" w:hAnsi="Arial" w:cs="Arial"/>
          <w:color w:val="000000"/>
          <w:szCs w:val="24"/>
        </w:rPr>
        <w:t>улицы Югова (от пересечения</w:t>
      </w:r>
    </w:p>
    <w:p w:rsidR="00F639CF" w:rsidRDefault="00F639CF" w:rsidP="00F639CF">
      <w:pPr>
        <w:spacing w:after="0"/>
        <w:ind w:firstLine="284"/>
        <w:jc w:val="both"/>
        <w:rPr>
          <w:rFonts w:ascii="Arial" w:hAnsi="Arial" w:cs="Arial"/>
          <w:color w:val="000000"/>
          <w:szCs w:val="24"/>
        </w:rPr>
      </w:pPr>
      <w:r w:rsidRPr="002612F5">
        <w:rPr>
          <w:rFonts w:ascii="Arial" w:hAnsi="Arial" w:cs="Arial"/>
          <w:color w:val="000000"/>
          <w:szCs w:val="24"/>
        </w:rPr>
        <w:t xml:space="preserve"> с проспектом Конституции до пересечения с ул. Гастелло) и благоустройство</w:t>
      </w:r>
      <w:r>
        <w:rPr>
          <w:rFonts w:ascii="Arial" w:hAnsi="Arial" w:cs="Arial"/>
          <w:color w:val="000000"/>
          <w:szCs w:val="24"/>
        </w:rPr>
        <w:t xml:space="preserve"> </w:t>
      </w:r>
    </w:p>
    <w:p w:rsidR="00F639CF" w:rsidRPr="002612F5" w:rsidRDefault="00F639CF" w:rsidP="00F639CF">
      <w:pPr>
        <w:spacing w:after="0"/>
        <w:ind w:firstLine="284"/>
        <w:jc w:val="both"/>
        <w:rPr>
          <w:rFonts w:ascii="Arial" w:hAnsi="Arial" w:cs="Arial"/>
          <w:bCs/>
          <w:color w:val="000000"/>
          <w:szCs w:val="24"/>
        </w:rPr>
      </w:pPr>
      <w:r w:rsidRPr="002612F5">
        <w:rPr>
          <w:rFonts w:ascii="Arial" w:hAnsi="Arial" w:cs="Arial"/>
          <w:color w:val="000000"/>
          <w:szCs w:val="24"/>
        </w:rPr>
        <w:t xml:space="preserve"> прилегающей территории в г. Куртамыше Курганской области</w:t>
      </w:r>
      <w:r w:rsidRPr="002612F5">
        <w:rPr>
          <w:rFonts w:ascii="Arial" w:hAnsi="Arial" w:cs="Arial"/>
          <w:szCs w:val="24"/>
        </w:rPr>
        <w:t xml:space="preserve"> _______</w:t>
      </w:r>
      <w:r>
        <w:rPr>
          <w:rFonts w:ascii="Arial" w:hAnsi="Arial" w:cs="Arial"/>
          <w:szCs w:val="24"/>
        </w:rPr>
        <w:t>________</w:t>
      </w:r>
      <w:r w:rsidRPr="002612F5">
        <w:rPr>
          <w:rFonts w:ascii="Arial" w:hAnsi="Arial" w:cs="Arial"/>
          <w:szCs w:val="24"/>
        </w:rPr>
        <w:t xml:space="preserve"> 3</w:t>
      </w:r>
    </w:p>
    <w:p w:rsidR="00F639CF" w:rsidRPr="002612F5" w:rsidRDefault="00F639CF" w:rsidP="00F639CF">
      <w:pPr>
        <w:spacing w:after="0"/>
        <w:ind w:firstLine="284"/>
        <w:jc w:val="both"/>
        <w:rPr>
          <w:rFonts w:ascii="Arial" w:hAnsi="Arial" w:cs="Arial"/>
          <w:b/>
          <w:bCs/>
          <w:color w:val="000000"/>
          <w:szCs w:val="24"/>
        </w:rPr>
      </w:pPr>
    </w:p>
    <w:p w:rsidR="00F639CF" w:rsidRPr="00A61A8F" w:rsidRDefault="00F639CF" w:rsidP="00F639CF">
      <w:pPr>
        <w:spacing w:after="0"/>
        <w:ind w:firstLine="284"/>
        <w:jc w:val="both"/>
        <w:rPr>
          <w:rFonts w:ascii="Arial" w:hAnsi="Arial" w:cs="Arial"/>
        </w:rPr>
      </w:pPr>
      <w:r w:rsidRPr="00A61A8F">
        <w:rPr>
          <w:rFonts w:ascii="Arial" w:hAnsi="Arial" w:cs="Arial"/>
          <w:b/>
          <w:bCs/>
          <w:color w:val="000000"/>
        </w:rPr>
        <w:t>Часть 2.</w:t>
      </w:r>
      <w:r w:rsidRPr="00A61A8F">
        <w:rPr>
          <w:rFonts w:ascii="Arial" w:hAnsi="Arial" w:cs="Arial"/>
          <w:bCs/>
          <w:color w:val="000000"/>
        </w:rPr>
        <w:t xml:space="preserve"> </w:t>
      </w:r>
      <w:r w:rsidRPr="00A61A8F">
        <w:rPr>
          <w:rFonts w:ascii="Arial" w:hAnsi="Arial" w:cs="Arial"/>
        </w:rPr>
        <w:t xml:space="preserve">Наименование и описание объекта закупки и условия </w:t>
      </w:r>
    </w:p>
    <w:p w:rsidR="00F639CF" w:rsidRPr="00A61A8F" w:rsidRDefault="00F639CF" w:rsidP="00F639CF">
      <w:pPr>
        <w:spacing w:after="0"/>
        <w:ind w:firstLine="284"/>
        <w:jc w:val="both"/>
        <w:rPr>
          <w:rFonts w:ascii="Arial" w:hAnsi="Arial" w:cs="Arial"/>
        </w:rPr>
      </w:pPr>
      <w:r w:rsidRPr="00A61A8F">
        <w:rPr>
          <w:rFonts w:ascii="Arial" w:hAnsi="Arial" w:cs="Arial"/>
        </w:rPr>
        <w:t xml:space="preserve">контракта в соответствии со </w:t>
      </w:r>
      <w:hyperlink w:anchor="Par509" w:tooltip="Ссылка на текущий документ" w:history="1">
        <w:r w:rsidRPr="00A61A8F">
          <w:rPr>
            <w:rFonts w:ascii="Arial" w:hAnsi="Arial" w:cs="Arial"/>
          </w:rPr>
          <w:t>статьей 33</w:t>
        </w:r>
      </w:hyperlink>
      <w:r w:rsidRPr="00A61A8F">
        <w:rPr>
          <w:rFonts w:ascii="Arial" w:hAnsi="Arial" w:cs="Arial"/>
        </w:rPr>
        <w:t xml:space="preserve"> Федерального закона</w:t>
      </w:r>
    </w:p>
    <w:p w:rsidR="00F639CF" w:rsidRPr="00A61A8F" w:rsidRDefault="00F639CF" w:rsidP="00F639CF">
      <w:pPr>
        <w:spacing w:after="0"/>
        <w:ind w:firstLine="284"/>
        <w:jc w:val="both"/>
        <w:rPr>
          <w:rFonts w:ascii="Arial" w:hAnsi="Arial" w:cs="Arial"/>
        </w:rPr>
      </w:pPr>
      <w:r w:rsidRPr="00A61A8F">
        <w:rPr>
          <w:rFonts w:ascii="Arial" w:hAnsi="Arial" w:cs="Arial"/>
        </w:rPr>
        <w:t>№ 44-ФЗ «О контрактной системе в сфере закупок товаров, работ, услуг</w:t>
      </w:r>
    </w:p>
    <w:p w:rsidR="00F639CF" w:rsidRPr="00A61A8F" w:rsidRDefault="00F639CF" w:rsidP="00F639CF">
      <w:pPr>
        <w:spacing w:after="0"/>
        <w:ind w:firstLine="284"/>
        <w:jc w:val="both"/>
        <w:rPr>
          <w:rFonts w:ascii="Arial" w:hAnsi="Arial" w:cs="Arial"/>
        </w:rPr>
      </w:pPr>
      <w:r w:rsidRPr="00A61A8F">
        <w:rPr>
          <w:rFonts w:ascii="Arial" w:hAnsi="Arial" w:cs="Arial"/>
        </w:rPr>
        <w:t xml:space="preserve">для обеспечения государственных и муниципальных нужд», в том числе </w:t>
      </w:r>
    </w:p>
    <w:p w:rsidR="00F639CF" w:rsidRPr="00A61A8F" w:rsidRDefault="00F639CF" w:rsidP="00F639CF">
      <w:pPr>
        <w:spacing w:after="0"/>
        <w:ind w:firstLine="284"/>
        <w:jc w:val="both"/>
        <w:rPr>
          <w:rFonts w:ascii="Arial" w:hAnsi="Arial" w:cs="Arial"/>
        </w:rPr>
      </w:pPr>
      <w:r w:rsidRPr="00A61A8F">
        <w:rPr>
          <w:rFonts w:ascii="Arial" w:hAnsi="Arial" w:cs="Arial"/>
        </w:rPr>
        <w:t>обоснование начальной (максимальной) цены контракта  _</w:t>
      </w:r>
      <w:r>
        <w:rPr>
          <w:rFonts w:ascii="Arial" w:hAnsi="Arial" w:cs="Arial"/>
        </w:rPr>
        <w:t>__________________</w:t>
      </w:r>
      <w:r w:rsidRPr="001D1DC3">
        <w:rPr>
          <w:rFonts w:ascii="Arial" w:hAnsi="Arial" w:cs="Arial"/>
        </w:rPr>
        <w:t>1</w:t>
      </w:r>
      <w:r>
        <w:rPr>
          <w:rFonts w:ascii="Arial" w:hAnsi="Arial" w:cs="Arial"/>
        </w:rPr>
        <w:t>6</w:t>
      </w:r>
    </w:p>
    <w:p w:rsidR="00F639CF" w:rsidRPr="00A61A8F" w:rsidRDefault="00F639CF" w:rsidP="00F639CF">
      <w:pPr>
        <w:spacing w:after="0"/>
        <w:ind w:firstLine="284"/>
        <w:jc w:val="both"/>
        <w:rPr>
          <w:rFonts w:ascii="Arial" w:hAnsi="Arial" w:cs="Arial"/>
        </w:rPr>
      </w:pPr>
    </w:p>
    <w:p w:rsidR="00F639CF" w:rsidRPr="00A61A8F" w:rsidRDefault="00F639CF" w:rsidP="00F639CF">
      <w:pPr>
        <w:spacing w:after="0"/>
        <w:ind w:firstLine="284"/>
        <w:jc w:val="both"/>
        <w:rPr>
          <w:rFonts w:ascii="Arial" w:hAnsi="Arial" w:cs="Arial"/>
        </w:rPr>
      </w:pPr>
      <w:r w:rsidRPr="00A61A8F">
        <w:rPr>
          <w:rFonts w:ascii="Arial" w:hAnsi="Arial" w:cs="Arial"/>
          <w:b/>
        </w:rPr>
        <w:t xml:space="preserve">Часть 3. </w:t>
      </w:r>
      <w:r w:rsidRPr="00A61A8F">
        <w:rPr>
          <w:rFonts w:ascii="Arial" w:hAnsi="Arial" w:cs="Arial"/>
        </w:rPr>
        <w:t xml:space="preserve">Требования к содержанию, составу заявки на участие </w:t>
      </w:r>
      <w:r>
        <w:rPr>
          <w:rFonts w:ascii="Arial" w:hAnsi="Arial" w:cs="Arial"/>
        </w:rPr>
        <w:t xml:space="preserve">в </w:t>
      </w:r>
      <w:r w:rsidRPr="00A61A8F">
        <w:rPr>
          <w:rFonts w:ascii="Arial" w:hAnsi="Arial" w:cs="Arial"/>
        </w:rPr>
        <w:t>аукционе</w:t>
      </w:r>
    </w:p>
    <w:p w:rsidR="00F639CF" w:rsidRPr="00A61A8F" w:rsidRDefault="00F639CF" w:rsidP="00F639CF">
      <w:pPr>
        <w:spacing w:after="0"/>
        <w:ind w:firstLine="284"/>
        <w:jc w:val="both"/>
        <w:rPr>
          <w:rFonts w:ascii="Arial" w:hAnsi="Arial" w:cs="Arial"/>
        </w:rPr>
      </w:pPr>
      <w:r w:rsidRPr="00A61A8F">
        <w:rPr>
          <w:rFonts w:ascii="Arial" w:hAnsi="Arial" w:cs="Arial"/>
        </w:rPr>
        <w:t xml:space="preserve">в соответствии с </w:t>
      </w:r>
      <w:hyperlink w:anchor="Par1047" w:tooltip="Ссылка на текущий документ" w:history="1">
        <w:r w:rsidRPr="00A61A8F">
          <w:rPr>
            <w:rFonts w:ascii="Arial" w:hAnsi="Arial" w:cs="Arial"/>
          </w:rPr>
          <w:t>частями 3</w:t>
        </w:r>
      </w:hyperlink>
      <w:r w:rsidRPr="00A61A8F">
        <w:rPr>
          <w:rFonts w:ascii="Arial" w:hAnsi="Arial" w:cs="Arial"/>
        </w:rPr>
        <w:t xml:space="preserve"> - </w:t>
      </w:r>
      <w:hyperlink w:anchor="Par1063" w:tooltip="Ссылка на текущий документ" w:history="1">
        <w:r w:rsidRPr="00A61A8F">
          <w:rPr>
            <w:rFonts w:ascii="Arial" w:hAnsi="Arial" w:cs="Arial"/>
          </w:rPr>
          <w:t>6 статьи 66</w:t>
        </w:r>
      </w:hyperlink>
      <w:r w:rsidRPr="00A61A8F">
        <w:rPr>
          <w:rFonts w:ascii="Arial" w:hAnsi="Arial" w:cs="Arial"/>
        </w:rPr>
        <w:t xml:space="preserve"> Федерального закона</w:t>
      </w:r>
    </w:p>
    <w:p w:rsidR="00F639CF" w:rsidRPr="00A61A8F" w:rsidRDefault="00F639CF" w:rsidP="00F639CF">
      <w:pPr>
        <w:spacing w:after="0"/>
        <w:ind w:firstLine="284"/>
        <w:jc w:val="both"/>
        <w:rPr>
          <w:rFonts w:ascii="Arial" w:hAnsi="Arial" w:cs="Arial"/>
        </w:rPr>
      </w:pPr>
      <w:r w:rsidRPr="00A61A8F">
        <w:rPr>
          <w:rFonts w:ascii="Arial" w:hAnsi="Arial" w:cs="Arial"/>
        </w:rPr>
        <w:t>№ 44-ФЗ «О контрактной системе в сфере закупок товаров, работ, услуг</w:t>
      </w:r>
    </w:p>
    <w:p w:rsidR="00F639CF" w:rsidRPr="00A61A8F" w:rsidRDefault="00F639CF" w:rsidP="00F639CF">
      <w:pPr>
        <w:spacing w:after="0"/>
        <w:ind w:firstLine="284"/>
        <w:jc w:val="both"/>
        <w:rPr>
          <w:rFonts w:ascii="Arial" w:hAnsi="Arial" w:cs="Arial"/>
        </w:rPr>
      </w:pPr>
      <w:r w:rsidRPr="00A61A8F">
        <w:rPr>
          <w:rFonts w:ascii="Arial" w:hAnsi="Arial" w:cs="Arial"/>
        </w:rPr>
        <w:t>для обеспечения государственных и муниципальных нужд» и инструкция</w:t>
      </w:r>
    </w:p>
    <w:p w:rsidR="00F639CF" w:rsidRPr="00883E03" w:rsidRDefault="00F639CF" w:rsidP="00F639CF">
      <w:pPr>
        <w:spacing w:after="0"/>
        <w:ind w:firstLine="284"/>
        <w:jc w:val="both"/>
        <w:rPr>
          <w:rFonts w:ascii="Arial" w:hAnsi="Arial" w:cs="Arial"/>
        </w:rPr>
      </w:pPr>
      <w:r w:rsidRPr="00A61A8F">
        <w:rPr>
          <w:rFonts w:ascii="Arial" w:hAnsi="Arial" w:cs="Arial"/>
        </w:rPr>
        <w:t>по ее заполнению _____________________</w:t>
      </w:r>
      <w:r>
        <w:rPr>
          <w:rFonts w:ascii="Arial" w:hAnsi="Arial" w:cs="Arial"/>
        </w:rPr>
        <w:t>_______________________________</w:t>
      </w:r>
      <w:r w:rsidRPr="00356C9C">
        <w:rPr>
          <w:rFonts w:ascii="Arial" w:hAnsi="Arial" w:cs="Arial"/>
        </w:rPr>
        <w:t>3</w:t>
      </w:r>
      <w:r w:rsidR="00EA6C78">
        <w:rPr>
          <w:rFonts w:ascii="Arial" w:hAnsi="Arial" w:cs="Arial"/>
        </w:rPr>
        <w:t>7</w:t>
      </w:r>
    </w:p>
    <w:p w:rsidR="00F639CF" w:rsidRPr="00883E03" w:rsidRDefault="00F639CF" w:rsidP="00F639CF">
      <w:pPr>
        <w:spacing w:after="0"/>
        <w:ind w:firstLine="284"/>
        <w:jc w:val="both"/>
        <w:rPr>
          <w:rFonts w:ascii="Arial" w:hAnsi="Arial" w:cs="Arial"/>
        </w:rPr>
      </w:pPr>
      <w:r w:rsidRPr="00883E03">
        <w:rPr>
          <w:rFonts w:ascii="Arial" w:hAnsi="Arial" w:cs="Arial"/>
        </w:rPr>
        <w:t>.</w:t>
      </w:r>
    </w:p>
    <w:p w:rsidR="00F639CF" w:rsidRPr="00883E03" w:rsidRDefault="00F639CF" w:rsidP="00F639CF">
      <w:pPr>
        <w:spacing w:after="0"/>
        <w:ind w:firstLine="284"/>
        <w:jc w:val="both"/>
        <w:rPr>
          <w:rFonts w:ascii="Arial" w:hAnsi="Arial" w:cs="Arial"/>
        </w:rPr>
      </w:pPr>
      <w:r w:rsidRPr="00883E03">
        <w:rPr>
          <w:rFonts w:ascii="Arial" w:hAnsi="Arial" w:cs="Arial"/>
          <w:b/>
        </w:rPr>
        <w:t xml:space="preserve">Часть 4. </w:t>
      </w:r>
      <w:r w:rsidRPr="00883E03">
        <w:rPr>
          <w:rFonts w:ascii="Arial" w:hAnsi="Arial" w:cs="Arial"/>
        </w:rPr>
        <w:t>Информационная карта аукциона в электронной форме_____________</w:t>
      </w:r>
      <w:r w:rsidRPr="00CC2C64">
        <w:rPr>
          <w:rFonts w:ascii="Arial" w:hAnsi="Arial" w:cs="Arial"/>
        </w:rPr>
        <w:t>46</w:t>
      </w:r>
    </w:p>
    <w:p w:rsidR="00F639CF" w:rsidRPr="00883E03" w:rsidRDefault="00F639CF" w:rsidP="00F639CF">
      <w:pPr>
        <w:spacing w:after="0"/>
        <w:ind w:firstLine="284"/>
        <w:jc w:val="both"/>
        <w:rPr>
          <w:rFonts w:ascii="Arial" w:hAnsi="Arial" w:cs="Arial"/>
        </w:rPr>
      </w:pPr>
    </w:p>
    <w:p w:rsidR="00F639CF" w:rsidRPr="00EA6C78" w:rsidRDefault="00F639CF" w:rsidP="00F639CF">
      <w:pPr>
        <w:spacing w:after="0"/>
        <w:ind w:firstLine="284"/>
        <w:jc w:val="both"/>
        <w:rPr>
          <w:rFonts w:ascii="Arial" w:hAnsi="Arial" w:cs="Arial"/>
        </w:rPr>
      </w:pPr>
      <w:r w:rsidRPr="00883E03">
        <w:rPr>
          <w:rFonts w:ascii="Arial" w:hAnsi="Arial" w:cs="Arial"/>
          <w:b/>
        </w:rPr>
        <w:t>Часть 5.</w:t>
      </w:r>
      <w:r w:rsidRPr="00883E03">
        <w:rPr>
          <w:rFonts w:ascii="Arial" w:hAnsi="Arial" w:cs="Arial"/>
        </w:rPr>
        <w:t xml:space="preserve"> Проект му</w:t>
      </w:r>
      <w:r w:rsidRPr="00EA6C78">
        <w:rPr>
          <w:rFonts w:ascii="Arial" w:hAnsi="Arial" w:cs="Arial"/>
        </w:rPr>
        <w:t xml:space="preserve">ниципального контракта ______________ ________________50 </w:t>
      </w:r>
    </w:p>
    <w:p w:rsidR="00F639CF" w:rsidRPr="00EA6C78" w:rsidRDefault="00F639CF" w:rsidP="00F639CF">
      <w:pPr>
        <w:spacing w:after="0"/>
        <w:ind w:firstLine="284"/>
        <w:jc w:val="both"/>
        <w:rPr>
          <w:rFonts w:ascii="Arial" w:hAnsi="Arial" w:cs="Arial"/>
          <w:b/>
        </w:rPr>
        <w:sectPr w:rsidR="00F639CF" w:rsidRPr="00EA6C78" w:rsidSect="00F639CF">
          <w:pgSz w:w="11906" w:h="16838"/>
          <w:pgMar w:top="567" w:right="566" w:bottom="992" w:left="1560" w:header="279" w:footer="127" w:gutter="0"/>
          <w:pgNumType w:start="2"/>
          <w:cols w:space="708"/>
          <w:docGrid w:linePitch="360"/>
        </w:sectPr>
      </w:pPr>
    </w:p>
    <w:p w:rsidR="00F639CF" w:rsidRPr="00EA6C78" w:rsidRDefault="00F639CF" w:rsidP="00F639CF">
      <w:pPr>
        <w:spacing w:after="0"/>
        <w:ind w:firstLine="284"/>
        <w:jc w:val="both"/>
        <w:rPr>
          <w:rFonts w:ascii="Arial" w:hAnsi="Arial" w:cs="Arial"/>
          <w:b/>
          <w:color w:val="000000"/>
        </w:rPr>
      </w:pPr>
      <w:r w:rsidRPr="00EA6C78">
        <w:rPr>
          <w:rFonts w:ascii="Arial" w:hAnsi="Arial" w:cs="Arial"/>
          <w:b/>
          <w:bCs/>
        </w:rPr>
        <w:lastRenderedPageBreak/>
        <w:t xml:space="preserve">Часть 1. Информация, содержащаяся в извещении о проведении аукциона в электронной форме на право заключения муниципального контракта на </w:t>
      </w:r>
      <w:r w:rsidRPr="00EA6C78">
        <w:rPr>
          <w:rFonts w:ascii="Arial" w:hAnsi="Arial" w:cs="Arial"/>
          <w:b/>
        </w:rPr>
        <w:t xml:space="preserve">выполнение работ по ремонту </w:t>
      </w:r>
      <w:r w:rsidRPr="00EA6C78">
        <w:rPr>
          <w:rFonts w:ascii="Arial" w:hAnsi="Arial" w:cs="Arial"/>
          <w:b/>
          <w:color w:val="000000"/>
        </w:rPr>
        <w:t>улицы Югова (от пересечения с проспектом Конституции до пересечения с ул. Гастелло) и благоустройство прилегающей территории в г. Куртамыше Курганской области</w:t>
      </w:r>
    </w:p>
    <w:p w:rsidR="00F639CF" w:rsidRPr="00EA6C78" w:rsidRDefault="00F639CF" w:rsidP="00F639CF">
      <w:pPr>
        <w:spacing w:after="0"/>
        <w:ind w:firstLine="284"/>
        <w:jc w:val="both"/>
        <w:rPr>
          <w:rFonts w:ascii="Arial" w:hAnsi="Arial" w:cs="Arial"/>
          <w:b/>
          <w:bCs/>
        </w:rPr>
      </w:pP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3401"/>
        <w:gridCol w:w="5983"/>
      </w:tblGrid>
      <w:tr w:rsidR="00F639CF" w:rsidRPr="00EA6C78" w:rsidTr="00AE1B12">
        <w:trPr>
          <w:trHeight w:val="1207"/>
          <w:tblCellSpacing w:w="0" w:type="dxa"/>
          <w:jc w:val="center"/>
        </w:trPr>
        <w:tc>
          <w:tcPr>
            <w:tcW w:w="3401" w:type="dxa"/>
            <w:tcBorders>
              <w:top w:val="outset" w:sz="6" w:space="0" w:color="auto"/>
              <w:left w:val="outset" w:sz="6" w:space="0" w:color="auto"/>
              <w:bottom w:val="outset" w:sz="6" w:space="0" w:color="auto"/>
              <w:right w:val="outset" w:sz="6" w:space="0" w:color="auto"/>
            </w:tcBorders>
          </w:tcPr>
          <w:p w:rsidR="00F639CF" w:rsidRPr="00EA6C78" w:rsidRDefault="00F639CF" w:rsidP="00F639CF">
            <w:pPr>
              <w:spacing w:after="0"/>
              <w:ind w:firstLine="284"/>
              <w:jc w:val="both"/>
              <w:rPr>
                <w:rFonts w:ascii="Arial" w:hAnsi="Arial" w:cs="Arial"/>
                <w:color w:val="000000"/>
              </w:rPr>
            </w:pPr>
            <w:r w:rsidRPr="00EA6C78">
              <w:rPr>
                <w:rFonts w:ascii="Arial" w:hAnsi="Arial" w:cs="Arial"/>
                <w:color w:val="000000"/>
              </w:rPr>
              <w:t>1. Наименование заказчика, место нахождения, почтовый адрес, номер контактного телефона, адрес электронной почты</w:t>
            </w:r>
          </w:p>
        </w:tc>
        <w:tc>
          <w:tcPr>
            <w:tcW w:w="5983" w:type="dxa"/>
            <w:tcBorders>
              <w:top w:val="outset" w:sz="6" w:space="0" w:color="auto"/>
              <w:left w:val="outset" w:sz="6" w:space="0" w:color="auto"/>
              <w:bottom w:val="outset" w:sz="6" w:space="0" w:color="auto"/>
              <w:right w:val="outset" w:sz="6" w:space="0" w:color="auto"/>
            </w:tcBorders>
            <w:vAlign w:val="center"/>
          </w:tcPr>
          <w:p w:rsidR="00F639CF" w:rsidRPr="00EA6C78" w:rsidRDefault="00F639CF" w:rsidP="00F639CF">
            <w:pPr>
              <w:spacing w:after="0"/>
              <w:ind w:firstLine="284"/>
              <w:jc w:val="both"/>
              <w:rPr>
                <w:rFonts w:ascii="Arial" w:hAnsi="Arial" w:cs="Arial"/>
                <w:color w:val="000000"/>
              </w:rPr>
            </w:pPr>
            <w:r w:rsidRPr="00EA6C78">
              <w:rPr>
                <w:rFonts w:ascii="Arial" w:hAnsi="Arial" w:cs="Arial"/>
                <w:color w:val="000000"/>
              </w:rPr>
              <w:t>Администрация города Куртамыша</w:t>
            </w:r>
          </w:p>
          <w:p w:rsidR="00F639CF" w:rsidRPr="00EA6C78" w:rsidRDefault="00F639CF" w:rsidP="00F639CF">
            <w:pPr>
              <w:spacing w:after="0"/>
              <w:ind w:firstLine="284"/>
              <w:jc w:val="both"/>
              <w:rPr>
                <w:rFonts w:ascii="Arial" w:hAnsi="Arial" w:cs="Arial"/>
                <w:color w:val="000000"/>
              </w:rPr>
            </w:pPr>
            <w:r w:rsidRPr="00EA6C78">
              <w:rPr>
                <w:rFonts w:ascii="Arial" w:hAnsi="Arial" w:cs="Arial"/>
                <w:color w:val="000000"/>
              </w:rPr>
              <w:t>641430 Курганская область,  г. Куртамыш,</w:t>
            </w:r>
          </w:p>
          <w:p w:rsidR="00F639CF" w:rsidRPr="00EA6C78" w:rsidRDefault="00F639CF" w:rsidP="00F639CF">
            <w:pPr>
              <w:spacing w:after="0"/>
              <w:ind w:firstLine="284"/>
              <w:jc w:val="both"/>
              <w:rPr>
                <w:rFonts w:ascii="Arial" w:hAnsi="Arial" w:cs="Arial"/>
                <w:color w:val="000000"/>
              </w:rPr>
            </w:pPr>
            <w:r w:rsidRPr="00EA6C78">
              <w:rPr>
                <w:rFonts w:ascii="Arial" w:hAnsi="Arial" w:cs="Arial"/>
                <w:color w:val="000000"/>
              </w:rPr>
              <w:t>ул. 22 Партсъезда, 44</w:t>
            </w:r>
          </w:p>
          <w:p w:rsidR="00F639CF" w:rsidRPr="00EA6C78" w:rsidRDefault="00F639CF" w:rsidP="00F639CF">
            <w:pPr>
              <w:spacing w:after="0"/>
              <w:ind w:firstLine="284"/>
              <w:jc w:val="both"/>
              <w:rPr>
                <w:rFonts w:ascii="Arial" w:hAnsi="Arial" w:cs="Arial"/>
                <w:color w:val="000000"/>
              </w:rPr>
            </w:pPr>
            <w:r w:rsidRPr="00EA6C78">
              <w:rPr>
                <w:rFonts w:ascii="Arial" w:hAnsi="Arial" w:cs="Arial"/>
                <w:color w:val="000000"/>
              </w:rPr>
              <w:t>Тел. (35249)2-18-59</w:t>
            </w:r>
          </w:p>
          <w:p w:rsidR="00F639CF" w:rsidRPr="00EA6C78" w:rsidRDefault="00F639CF" w:rsidP="00F639CF">
            <w:pPr>
              <w:spacing w:after="0"/>
              <w:ind w:firstLine="284"/>
              <w:jc w:val="both"/>
              <w:rPr>
                <w:rFonts w:ascii="Arial" w:hAnsi="Arial" w:cs="Arial"/>
                <w:color w:val="000000"/>
              </w:rPr>
            </w:pPr>
            <w:r w:rsidRPr="00EA6C78">
              <w:rPr>
                <w:rFonts w:ascii="Arial" w:hAnsi="Arial" w:cs="Arial"/>
                <w:color w:val="000000"/>
                <w:lang w:val="en-US"/>
              </w:rPr>
              <w:t>e</w:t>
            </w:r>
            <w:r w:rsidRPr="00EA6C78">
              <w:rPr>
                <w:rFonts w:ascii="Arial" w:hAnsi="Arial" w:cs="Arial"/>
                <w:color w:val="000000"/>
              </w:rPr>
              <w:t>-</w:t>
            </w:r>
            <w:r w:rsidRPr="00EA6C78">
              <w:rPr>
                <w:rFonts w:ascii="Arial" w:hAnsi="Arial" w:cs="Arial"/>
                <w:color w:val="000000"/>
                <w:lang w:val="en-US"/>
              </w:rPr>
              <w:t>mail</w:t>
            </w:r>
            <w:r w:rsidRPr="00EA6C78">
              <w:rPr>
                <w:rFonts w:ascii="Arial" w:hAnsi="Arial" w:cs="Arial"/>
                <w:color w:val="000000"/>
              </w:rPr>
              <w:t xml:space="preserve">: </w:t>
            </w:r>
            <w:r w:rsidRPr="00EA6C78">
              <w:rPr>
                <w:rFonts w:ascii="Arial" w:hAnsi="Arial" w:cs="Arial"/>
                <w:color w:val="000000"/>
                <w:lang w:val="en-US"/>
              </w:rPr>
              <w:t>kurtadm</w:t>
            </w:r>
            <w:r w:rsidRPr="00EA6C78">
              <w:rPr>
                <w:rFonts w:ascii="Arial" w:hAnsi="Arial" w:cs="Arial"/>
                <w:color w:val="000000"/>
              </w:rPr>
              <w:t>@</w:t>
            </w:r>
            <w:r w:rsidRPr="00EA6C78">
              <w:rPr>
                <w:rFonts w:ascii="Arial" w:hAnsi="Arial" w:cs="Arial"/>
                <w:color w:val="000000"/>
                <w:lang w:val="en-US"/>
              </w:rPr>
              <w:t>rambler</w:t>
            </w:r>
            <w:r w:rsidRPr="00EA6C78">
              <w:rPr>
                <w:rFonts w:ascii="Arial" w:hAnsi="Arial" w:cs="Arial"/>
                <w:color w:val="000000"/>
              </w:rPr>
              <w:t>.</w:t>
            </w:r>
            <w:r w:rsidRPr="00EA6C78">
              <w:rPr>
                <w:rFonts w:ascii="Arial" w:hAnsi="Arial" w:cs="Arial"/>
                <w:color w:val="000000"/>
                <w:lang w:val="en-US"/>
              </w:rPr>
              <w:t>ru</w:t>
            </w:r>
          </w:p>
        </w:tc>
      </w:tr>
      <w:tr w:rsidR="00F639CF" w:rsidRPr="00EA6C78" w:rsidTr="00AE1B12">
        <w:trPr>
          <w:tblCellSpacing w:w="0" w:type="dxa"/>
          <w:jc w:val="center"/>
        </w:trPr>
        <w:tc>
          <w:tcPr>
            <w:tcW w:w="3401" w:type="dxa"/>
            <w:tcBorders>
              <w:top w:val="outset" w:sz="6" w:space="0" w:color="auto"/>
              <w:left w:val="outset" w:sz="6" w:space="0" w:color="auto"/>
              <w:bottom w:val="outset" w:sz="6" w:space="0" w:color="auto"/>
              <w:right w:val="outset" w:sz="6" w:space="0" w:color="auto"/>
            </w:tcBorders>
          </w:tcPr>
          <w:p w:rsidR="00F639CF" w:rsidRPr="00EA6C78" w:rsidRDefault="00F639CF" w:rsidP="00F639CF">
            <w:pPr>
              <w:spacing w:after="0"/>
              <w:ind w:firstLine="284"/>
              <w:jc w:val="both"/>
              <w:rPr>
                <w:rFonts w:ascii="Arial" w:hAnsi="Arial" w:cs="Arial"/>
                <w:color w:val="000000"/>
              </w:rPr>
            </w:pPr>
          </w:p>
          <w:p w:rsidR="00F639CF" w:rsidRPr="00EA6C78" w:rsidRDefault="00F639CF" w:rsidP="00F639CF">
            <w:pPr>
              <w:spacing w:after="0"/>
              <w:ind w:firstLine="284"/>
              <w:jc w:val="both"/>
              <w:rPr>
                <w:rFonts w:ascii="Arial" w:hAnsi="Arial" w:cs="Arial"/>
                <w:color w:val="000000"/>
              </w:rPr>
            </w:pPr>
            <w:r w:rsidRPr="00EA6C78">
              <w:rPr>
                <w:rFonts w:ascii="Arial" w:hAnsi="Arial" w:cs="Arial"/>
                <w:color w:val="000000"/>
              </w:rPr>
              <w:t>2.Ответственное должностное лицо заказчика</w:t>
            </w:r>
          </w:p>
        </w:tc>
        <w:tc>
          <w:tcPr>
            <w:tcW w:w="5983" w:type="dxa"/>
            <w:tcBorders>
              <w:top w:val="outset" w:sz="6" w:space="0" w:color="auto"/>
              <w:left w:val="outset" w:sz="6" w:space="0" w:color="auto"/>
              <w:bottom w:val="outset" w:sz="6" w:space="0" w:color="auto"/>
              <w:right w:val="outset" w:sz="6" w:space="0" w:color="auto"/>
            </w:tcBorders>
            <w:vAlign w:val="center"/>
          </w:tcPr>
          <w:p w:rsidR="00F639CF" w:rsidRPr="00EA6C78" w:rsidRDefault="00F639CF" w:rsidP="00F639CF">
            <w:pPr>
              <w:spacing w:after="0"/>
              <w:ind w:firstLine="284"/>
              <w:jc w:val="both"/>
              <w:rPr>
                <w:rFonts w:ascii="Arial" w:hAnsi="Arial" w:cs="Arial"/>
                <w:color w:val="000000"/>
              </w:rPr>
            </w:pPr>
            <w:r w:rsidRPr="00EA6C78">
              <w:rPr>
                <w:rFonts w:ascii="Arial" w:hAnsi="Arial" w:cs="Arial"/>
                <w:color w:val="000000"/>
              </w:rPr>
              <w:t>Главный специалист Администрации города Куртамыша   Калинина Наталья Николаевна</w:t>
            </w:r>
          </w:p>
        </w:tc>
      </w:tr>
      <w:tr w:rsidR="00F639CF" w:rsidRPr="00EA6C78" w:rsidTr="00AE1B12">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F639CF" w:rsidRPr="00EA6C78" w:rsidRDefault="00F639CF" w:rsidP="00F639CF">
            <w:pPr>
              <w:spacing w:after="0"/>
              <w:ind w:firstLine="284"/>
              <w:jc w:val="both"/>
              <w:rPr>
                <w:rFonts w:ascii="Arial" w:hAnsi="Arial" w:cs="Arial"/>
                <w:color w:val="000000"/>
              </w:rPr>
            </w:pPr>
            <w:r w:rsidRPr="00EA6C78">
              <w:rPr>
                <w:rFonts w:ascii="Arial" w:hAnsi="Arial" w:cs="Arial"/>
                <w:color w:val="000000"/>
              </w:rPr>
              <w:t>3. Краткое изложение условий контракта</w:t>
            </w:r>
          </w:p>
        </w:tc>
        <w:tc>
          <w:tcPr>
            <w:tcW w:w="5983" w:type="dxa"/>
            <w:tcBorders>
              <w:top w:val="outset" w:sz="6" w:space="0" w:color="auto"/>
              <w:left w:val="outset" w:sz="6" w:space="0" w:color="auto"/>
              <w:bottom w:val="outset" w:sz="6" w:space="0" w:color="auto"/>
              <w:right w:val="outset" w:sz="6" w:space="0" w:color="auto"/>
            </w:tcBorders>
          </w:tcPr>
          <w:p w:rsidR="00F639CF" w:rsidRPr="00EA6C78" w:rsidRDefault="00F639CF" w:rsidP="00F639CF">
            <w:pPr>
              <w:spacing w:after="0"/>
              <w:ind w:firstLine="284"/>
              <w:jc w:val="both"/>
              <w:rPr>
                <w:rFonts w:ascii="Arial" w:hAnsi="Arial" w:cs="Arial"/>
              </w:rPr>
            </w:pPr>
            <w:r w:rsidRPr="00EA6C78">
              <w:rPr>
                <w:rStyle w:val="FontStyle15"/>
                <w:sz w:val="22"/>
                <w:szCs w:val="22"/>
              </w:rPr>
              <w:t>Подрядчику подлежит, в соответствии с проектно-сметной документацией, с использованием материалов подрядчика, выполнить</w:t>
            </w:r>
            <w:r w:rsidRPr="00EA6C78">
              <w:rPr>
                <w:rFonts w:ascii="Arial" w:hAnsi="Arial" w:cs="Arial"/>
              </w:rPr>
              <w:t xml:space="preserve"> работы по ремонту улицы Югова (от пересечения с проспектом Конституции до пересечения с ул. Гастелло) и благоустройство прилегающей территории в г. Куртамыше Курганской области.</w:t>
            </w:r>
          </w:p>
          <w:p w:rsidR="00F639CF" w:rsidRPr="00EA6C78" w:rsidRDefault="00F639CF" w:rsidP="00F639CF">
            <w:pPr>
              <w:spacing w:after="0"/>
              <w:ind w:firstLine="284"/>
              <w:jc w:val="both"/>
              <w:rPr>
                <w:rFonts w:ascii="Arial" w:hAnsi="Arial" w:cs="Arial"/>
                <w:shd w:val="clear" w:color="auto" w:fill="FFFFFF"/>
              </w:rPr>
            </w:pPr>
            <w:r w:rsidRPr="00EA6C78">
              <w:rPr>
                <w:rFonts w:ascii="Arial" w:hAnsi="Arial" w:cs="Arial"/>
              </w:rPr>
              <w:t xml:space="preserve">Проектом предусмотрено устройство переходно-скоростных полос на пересечении с проспектом Конституции, устройство заездного кармана на ПК1+53.45 с северной стороны ул. Югова у территории школы, устройство тротуара вдоль ограждения территории школы шириной  3 – </w:t>
            </w:r>
            <w:smartTag w:uri="urn:schemas-microsoft-com:office:smarttags" w:element="metricconverter">
              <w:smartTagPr>
                <w:attr w:name="ProductID" w:val="3,5 м"/>
              </w:smartTagPr>
              <w:r w:rsidRPr="00EA6C78">
                <w:rPr>
                  <w:rFonts w:ascii="Arial" w:hAnsi="Arial" w:cs="Arial"/>
                </w:rPr>
                <w:t>3,5 м</w:t>
              </w:r>
            </w:smartTag>
            <w:r w:rsidRPr="00EA6C78">
              <w:rPr>
                <w:rFonts w:ascii="Arial" w:hAnsi="Arial" w:cs="Arial"/>
              </w:rPr>
              <w:t xml:space="preserve">., ограниченного бортовым камнем со стороны улицы, устройство парковки для кратковременного пребывания легковых автомашин и устройство парковки у магазина, а также устройство тротуара шириной </w:t>
            </w:r>
            <w:smartTag w:uri="urn:schemas-microsoft-com:office:smarttags" w:element="metricconverter">
              <w:smartTagPr>
                <w:attr w:name="ProductID" w:val="1,5 м"/>
              </w:smartTagPr>
              <w:smartTag w:uri="urn:schemas-microsoft-com:office:smarttags" w:element="metricconverter">
                <w:smartTagPr>
                  <w:attr w:name="ProductID" w:val="1,5 м"/>
                </w:smartTagPr>
                <w:r w:rsidRPr="00EA6C78">
                  <w:rPr>
                    <w:rFonts w:ascii="Arial" w:hAnsi="Arial" w:cs="Arial"/>
                  </w:rPr>
                  <w:t>1,5 м</w:t>
                </w:r>
              </w:smartTag>
              <w:r w:rsidRPr="00EA6C78">
                <w:rPr>
                  <w:rFonts w:ascii="Arial" w:hAnsi="Arial" w:cs="Arial"/>
                </w:rPr>
                <w:t>.</w:t>
              </w:r>
            </w:smartTag>
            <w:r w:rsidRPr="00EA6C78">
              <w:rPr>
                <w:rFonts w:ascii="Arial" w:hAnsi="Arial" w:cs="Arial"/>
              </w:rPr>
              <w:t xml:space="preserve"> до остановки на проспекте Конституции, устройство искусственных сооружений (водоотводного лотка), обустройство дороги: установка 39 дорожных знаков и 26 металлических стоек с бетонными блоками в основании, установка навесного ограждения тротуаров, нанесение горизонтальной дорожной разметки. </w:t>
            </w:r>
          </w:p>
          <w:p w:rsidR="00F639CF" w:rsidRPr="00EA6C78" w:rsidRDefault="00F639CF" w:rsidP="00F639CF">
            <w:pPr>
              <w:spacing w:after="0"/>
              <w:ind w:firstLine="284"/>
              <w:jc w:val="both"/>
              <w:rPr>
                <w:rFonts w:ascii="Arial" w:hAnsi="Arial" w:cs="Arial"/>
              </w:rPr>
            </w:pPr>
            <w:r w:rsidRPr="00EA6C78">
              <w:rPr>
                <w:rFonts w:ascii="Arial" w:hAnsi="Arial" w:cs="Arial"/>
              </w:rPr>
              <w:t xml:space="preserve"> В соответствии с категорией дороги проектом предусматривается ремонт верхнего слоя дорожной одежды с </w:t>
            </w:r>
            <w:r w:rsidRPr="00EA6C78">
              <w:rPr>
                <w:rFonts w:ascii="Arial" w:hAnsi="Arial" w:cs="Arial"/>
                <w:lang w:val="en-US"/>
              </w:rPr>
              <w:t>h</w:t>
            </w:r>
            <w:r w:rsidRPr="00EA6C78">
              <w:rPr>
                <w:rFonts w:ascii="Arial" w:hAnsi="Arial" w:cs="Arial"/>
              </w:rPr>
              <w:t xml:space="preserve"> = </w:t>
            </w:r>
            <w:smartTag w:uri="urn:schemas-microsoft-com:office:smarttags" w:element="metricconverter">
              <w:smartTagPr>
                <w:attr w:name="ProductID" w:val="0,05 м"/>
              </w:smartTagPr>
              <w:r w:rsidRPr="00EA6C78">
                <w:rPr>
                  <w:rFonts w:ascii="Arial" w:hAnsi="Arial" w:cs="Arial"/>
                </w:rPr>
                <w:t>0,05 м</w:t>
              </w:r>
            </w:smartTag>
            <w:r w:rsidRPr="00EA6C78">
              <w:rPr>
                <w:rFonts w:ascii="Arial" w:hAnsi="Arial" w:cs="Arial"/>
              </w:rPr>
              <w:t xml:space="preserve"> из горячего плотного мелкозернистого асфальтобетона Тип Б марки </w:t>
            </w:r>
            <w:r w:rsidRPr="00EA6C78">
              <w:rPr>
                <w:rFonts w:ascii="Arial" w:hAnsi="Arial" w:cs="Arial"/>
                <w:lang w:val="en-US"/>
              </w:rPr>
              <w:t>II</w:t>
            </w:r>
            <w:r w:rsidRPr="00EA6C78">
              <w:rPr>
                <w:rFonts w:ascii="Arial" w:hAnsi="Arial" w:cs="Arial"/>
              </w:rPr>
              <w:t xml:space="preserve">  ГОСТ 9128-97. Перед укладкой верхнего слоя покрытия выполняется ямочный ремонт из горячей крупнозернистой  асфальтобето</w:t>
            </w:r>
            <w:r w:rsidRPr="00EA6C78">
              <w:rPr>
                <w:rFonts w:ascii="Arial" w:hAnsi="Arial" w:cs="Arial"/>
              </w:rPr>
              <w:t>н</w:t>
            </w:r>
            <w:r w:rsidRPr="00EA6C78">
              <w:rPr>
                <w:rFonts w:ascii="Arial" w:hAnsi="Arial" w:cs="Arial"/>
              </w:rPr>
              <w:t xml:space="preserve">ной смеси  марки </w:t>
            </w:r>
            <w:r w:rsidRPr="00EA6C78">
              <w:rPr>
                <w:rFonts w:ascii="Arial" w:hAnsi="Arial" w:cs="Arial"/>
                <w:lang w:val="en-US"/>
              </w:rPr>
              <w:t>II</w:t>
            </w:r>
            <w:r w:rsidRPr="00EA6C78">
              <w:rPr>
                <w:rFonts w:ascii="Arial" w:hAnsi="Arial" w:cs="Arial"/>
              </w:rPr>
              <w:t xml:space="preserve">. Старое асфальтовое покрытие очищается от пыли и грязи и укладывается слой нового асфальтобетонного покрытия Н = </w:t>
            </w:r>
            <w:smartTag w:uri="urn:schemas-microsoft-com:office:smarttags" w:element="metricconverter">
              <w:smartTagPr>
                <w:attr w:name="ProductID" w:val="0,05 м"/>
              </w:smartTagPr>
              <w:r w:rsidRPr="00EA6C78">
                <w:rPr>
                  <w:rFonts w:ascii="Arial" w:hAnsi="Arial" w:cs="Arial"/>
                </w:rPr>
                <w:t>0,05 м.</w:t>
              </w:r>
            </w:smartTag>
            <w:r w:rsidRPr="00EA6C78">
              <w:rPr>
                <w:rFonts w:ascii="Arial" w:hAnsi="Arial" w:cs="Arial"/>
              </w:rPr>
              <w:t xml:space="preserve"> с  предварительным розливом битума 0,7 л/м</w:t>
            </w:r>
            <w:r w:rsidRPr="00EA6C78">
              <w:rPr>
                <w:rFonts w:ascii="Arial" w:hAnsi="Arial" w:cs="Arial"/>
                <w:vertAlign w:val="superscript"/>
              </w:rPr>
              <w:t>2</w:t>
            </w:r>
            <w:r w:rsidRPr="00EA6C78">
              <w:rPr>
                <w:rFonts w:ascii="Arial" w:hAnsi="Arial" w:cs="Arial"/>
              </w:rPr>
              <w:t xml:space="preserve"> по существующему покрытию. </w:t>
            </w:r>
          </w:p>
          <w:p w:rsidR="00F639CF" w:rsidRPr="00EA6C78" w:rsidRDefault="00F639CF" w:rsidP="00F639CF">
            <w:pPr>
              <w:spacing w:after="0"/>
              <w:ind w:firstLine="284"/>
              <w:jc w:val="both"/>
              <w:rPr>
                <w:rFonts w:ascii="Arial" w:hAnsi="Arial" w:cs="Arial"/>
              </w:rPr>
            </w:pPr>
            <w:r w:rsidRPr="00EA6C78">
              <w:rPr>
                <w:rFonts w:ascii="Arial" w:hAnsi="Arial" w:cs="Arial"/>
              </w:rPr>
              <w:t xml:space="preserve">Конструкция дорожной одежды реконструируемого проезда выполняется по типу 1-05: </w:t>
            </w:r>
          </w:p>
          <w:p w:rsidR="00F639CF" w:rsidRPr="00EA6C78" w:rsidRDefault="00F639CF" w:rsidP="00F639CF">
            <w:pPr>
              <w:spacing w:after="0"/>
              <w:ind w:firstLine="284"/>
              <w:jc w:val="both"/>
              <w:rPr>
                <w:rFonts w:ascii="Arial" w:hAnsi="Arial" w:cs="Arial"/>
                <w:b/>
              </w:rPr>
            </w:pPr>
            <w:r w:rsidRPr="00EA6C78">
              <w:rPr>
                <w:rFonts w:ascii="Arial" w:hAnsi="Arial" w:cs="Arial"/>
              </w:rPr>
              <w:t xml:space="preserve">очистка существующего асфальтобетонного покрытия от пыли и грязи, розлив битума по существующему </w:t>
            </w:r>
            <w:r w:rsidRPr="00EA6C78">
              <w:rPr>
                <w:rFonts w:ascii="Arial" w:hAnsi="Arial" w:cs="Arial"/>
              </w:rPr>
              <w:lastRenderedPageBreak/>
              <w:t>асфальтобетонному покрытию 0,7 л/м</w:t>
            </w:r>
            <w:r w:rsidRPr="00EA6C78">
              <w:rPr>
                <w:rFonts w:ascii="Arial" w:hAnsi="Arial" w:cs="Arial"/>
                <w:vertAlign w:val="superscript"/>
              </w:rPr>
              <w:t>2</w:t>
            </w:r>
            <w:r w:rsidRPr="00EA6C78">
              <w:rPr>
                <w:rFonts w:ascii="Arial" w:hAnsi="Arial" w:cs="Arial"/>
              </w:rPr>
              <w:t>, заделка выбоин фракционированным щебнем с розливом битума 2.5 л/м</w:t>
            </w:r>
            <w:r w:rsidRPr="00EA6C78">
              <w:rPr>
                <w:rFonts w:ascii="Arial" w:hAnsi="Arial" w:cs="Arial"/>
                <w:vertAlign w:val="superscript"/>
              </w:rPr>
              <w:t>2</w:t>
            </w:r>
            <w:r w:rsidRPr="00EA6C78">
              <w:rPr>
                <w:rFonts w:ascii="Arial" w:hAnsi="Arial" w:cs="Arial"/>
              </w:rPr>
              <w:t xml:space="preserve">, выравнивание выбоин горячей крупнозернистой асфальтобетонной смесью марки </w:t>
            </w:r>
            <w:r w:rsidRPr="00EA6C78">
              <w:rPr>
                <w:rFonts w:ascii="Arial" w:hAnsi="Arial" w:cs="Arial"/>
                <w:lang w:val="en-US"/>
              </w:rPr>
              <w:t>II</w:t>
            </w:r>
            <w:r w:rsidRPr="00EA6C78">
              <w:rPr>
                <w:rFonts w:ascii="Arial" w:hAnsi="Arial" w:cs="Arial"/>
              </w:rPr>
              <w:t>, с розливом битума 0.7 л/м</w:t>
            </w:r>
            <w:r w:rsidRPr="00EA6C78">
              <w:rPr>
                <w:rFonts w:ascii="Arial" w:hAnsi="Arial" w:cs="Arial"/>
                <w:vertAlign w:val="superscript"/>
              </w:rPr>
              <w:t>2</w:t>
            </w:r>
            <w:r w:rsidRPr="00EA6C78">
              <w:rPr>
                <w:rFonts w:ascii="Arial" w:hAnsi="Arial" w:cs="Arial"/>
              </w:rPr>
              <w:t xml:space="preserve">, устройство выравнивающего слоя покрытия из горячей крупнозернистой  асфальтобетонной смеси  марки </w:t>
            </w:r>
            <w:r w:rsidRPr="00EA6C78">
              <w:rPr>
                <w:rFonts w:ascii="Arial" w:hAnsi="Arial" w:cs="Arial"/>
                <w:lang w:val="en-US"/>
              </w:rPr>
              <w:t>II</w:t>
            </w:r>
            <w:r w:rsidRPr="00EA6C78">
              <w:rPr>
                <w:rFonts w:ascii="Arial" w:hAnsi="Arial" w:cs="Arial"/>
              </w:rPr>
              <w:t xml:space="preserve"> с розливом битума 0.7 л/м</w:t>
            </w:r>
            <w:r w:rsidRPr="00EA6C78">
              <w:rPr>
                <w:rFonts w:ascii="Arial" w:hAnsi="Arial" w:cs="Arial"/>
                <w:vertAlign w:val="superscript"/>
              </w:rPr>
              <w:t>2</w:t>
            </w:r>
            <w:r w:rsidRPr="00EA6C78">
              <w:rPr>
                <w:rFonts w:ascii="Arial" w:hAnsi="Arial" w:cs="Arial"/>
              </w:rPr>
              <w:t xml:space="preserve"> по всей ширине дороги Нср = 0.10, устройство слоя из горячей мелкозернистой асфальтобетонной смеси  типа Б марки </w:t>
            </w:r>
            <w:r w:rsidRPr="00EA6C78">
              <w:rPr>
                <w:rFonts w:ascii="Arial" w:hAnsi="Arial" w:cs="Arial"/>
                <w:lang w:val="en-US"/>
              </w:rPr>
              <w:t>II</w:t>
            </w:r>
            <w:r w:rsidRPr="00EA6C78">
              <w:rPr>
                <w:rFonts w:ascii="Arial" w:hAnsi="Arial" w:cs="Arial"/>
              </w:rPr>
              <w:t xml:space="preserve">  Н = 0,05 м, рытье траншеи (грунт </w:t>
            </w:r>
            <w:r w:rsidRPr="00EA6C78">
              <w:rPr>
                <w:rFonts w:ascii="Arial" w:hAnsi="Arial" w:cs="Arial"/>
                <w:lang w:val="en-US"/>
              </w:rPr>
              <w:t>I</w:t>
            </w:r>
            <w:r w:rsidRPr="00EA6C78">
              <w:rPr>
                <w:rFonts w:ascii="Arial" w:hAnsi="Arial" w:cs="Arial"/>
              </w:rPr>
              <w:t xml:space="preserve"> гр.)  </w:t>
            </w:r>
            <w:smartTag w:uri="urn:schemas-microsoft-com:office:smarttags" w:element="metricconverter">
              <w:smartTagPr>
                <w:attr w:name="ProductID" w:val="0,35 м3"/>
              </w:smartTagPr>
              <w:r w:rsidRPr="00EA6C78">
                <w:rPr>
                  <w:rFonts w:ascii="Arial" w:hAnsi="Arial" w:cs="Arial"/>
                </w:rPr>
                <w:t>0,35 м</w:t>
              </w:r>
              <w:r w:rsidRPr="00EA6C78">
                <w:rPr>
                  <w:rFonts w:ascii="Arial" w:hAnsi="Arial" w:cs="Arial"/>
                  <w:vertAlign w:val="superscript"/>
                </w:rPr>
                <w:t>3</w:t>
              </w:r>
            </w:smartTag>
            <w:r w:rsidRPr="00EA6C78">
              <w:rPr>
                <w:rFonts w:ascii="Arial" w:hAnsi="Arial" w:cs="Arial"/>
              </w:rPr>
              <w:t xml:space="preserve"> под бортовой камень в отвал, зачистка траншеи под бортовой камень, щебеночная подготовка </w:t>
            </w:r>
            <w:r w:rsidRPr="00EA6C78">
              <w:rPr>
                <w:rFonts w:ascii="Arial" w:hAnsi="Arial" w:cs="Arial"/>
                <w:lang w:val="en-US"/>
              </w:rPr>
              <w:t>h</w:t>
            </w:r>
            <w:r w:rsidRPr="00EA6C78">
              <w:rPr>
                <w:rFonts w:ascii="Arial" w:hAnsi="Arial" w:cs="Arial"/>
              </w:rPr>
              <w:t xml:space="preserve"> = 0.10 м. под бортовой камень, бетонное основание под бортовой камень, установка бортового камня БР 100.30.15 на бетонной подушке, устройство искусственных неровностей из мелкозернистого асфальтобетона типа Б марки </w:t>
            </w:r>
            <w:r w:rsidRPr="00EA6C78">
              <w:rPr>
                <w:rFonts w:ascii="Arial" w:hAnsi="Arial" w:cs="Arial"/>
                <w:lang w:val="en-US"/>
              </w:rPr>
              <w:t>II</w:t>
            </w:r>
            <w:r w:rsidRPr="00EA6C78">
              <w:rPr>
                <w:rFonts w:ascii="Arial" w:hAnsi="Arial" w:cs="Arial"/>
              </w:rPr>
              <w:t>. На уширениях проезжей части, съездах в улицы и дорожная одежда заездного кармана выполняется  по типу  1-47:</w:t>
            </w:r>
          </w:p>
          <w:p w:rsidR="00F639CF" w:rsidRPr="00EA6C78" w:rsidRDefault="00F639CF" w:rsidP="00F639CF">
            <w:pPr>
              <w:spacing w:after="0"/>
              <w:ind w:firstLine="284"/>
              <w:jc w:val="both"/>
              <w:rPr>
                <w:rFonts w:ascii="Arial" w:hAnsi="Arial" w:cs="Arial"/>
              </w:rPr>
            </w:pPr>
            <w:r w:rsidRPr="00EA6C78">
              <w:rPr>
                <w:rFonts w:ascii="Arial" w:hAnsi="Arial" w:cs="Arial"/>
              </w:rPr>
              <w:t xml:space="preserve">- подстилающий слой из щебеночной смеси на всю ширину земполотна Н = </w:t>
            </w:r>
            <w:smartTag w:uri="urn:schemas-microsoft-com:office:smarttags" w:element="metricconverter">
              <w:smartTagPr>
                <w:attr w:name="ProductID" w:val="0,20 м"/>
              </w:smartTagPr>
              <w:r w:rsidRPr="00EA6C78">
                <w:rPr>
                  <w:rFonts w:ascii="Arial" w:hAnsi="Arial" w:cs="Arial"/>
                </w:rPr>
                <w:t>0,20 м</w:t>
              </w:r>
            </w:smartTag>
            <w:r w:rsidRPr="00EA6C78">
              <w:rPr>
                <w:rFonts w:ascii="Arial" w:hAnsi="Arial" w:cs="Arial"/>
              </w:rPr>
              <w:t xml:space="preserve">; </w:t>
            </w:r>
          </w:p>
          <w:p w:rsidR="00F639CF" w:rsidRPr="00EA6C78" w:rsidRDefault="00F639CF" w:rsidP="00F639CF">
            <w:pPr>
              <w:spacing w:after="0"/>
              <w:ind w:firstLine="284"/>
              <w:jc w:val="both"/>
              <w:rPr>
                <w:rFonts w:ascii="Arial" w:hAnsi="Arial" w:cs="Arial"/>
              </w:rPr>
            </w:pPr>
            <w:r w:rsidRPr="00EA6C78">
              <w:rPr>
                <w:rFonts w:ascii="Arial" w:hAnsi="Arial" w:cs="Arial"/>
              </w:rPr>
              <w:t>-  основание из фракционированного щебня с розливом битума 2,5 л/м</w:t>
            </w:r>
            <w:r w:rsidRPr="00EA6C78">
              <w:rPr>
                <w:rFonts w:ascii="Arial" w:hAnsi="Arial" w:cs="Arial"/>
                <w:vertAlign w:val="superscript"/>
              </w:rPr>
              <w:t>2</w:t>
            </w:r>
            <w:r w:rsidRPr="00EA6C78">
              <w:rPr>
                <w:rFonts w:ascii="Arial" w:hAnsi="Arial" w:cs="Arial"/>
              </w:rPr>
              <w:t xml:space="preserve"> Н = </w:t>
            </w:r>
            <w:smartTag w:uri="urn:schemas-microsoft-com:office:smarttags" w:element="metricconverter">
              <w:smartTagPr>
                <w:attr w:name="ProductID" w:val="0,15 м"/>
              </w:smartTagPr>
              <w:r w:rsidRPr="00EA6C78">
                <w:rPr>
                  <w:rFonts w:ascii="Arial" w:hAnsi="Arial" w:cs="Arial"/>
                </w:rPr>
                <w:t>0,15 м</w:t>
              </w:r>
            </w:smartTag>
            <w:r w:rsidRPr="00EA6C78">
              <w:rPr>
                <w:rFonts w:ascii="Arial" w:hAnsi="Arial" w:cs="Arial"/>
              </w:rPr>
              <w:t xml:space="preserve">; </w:t>
            </w:r>
          </w:p>
          <w:p w:rsidR="00F639CF" w:rsidRPr="00EA6C78" w:rsidRDefault="00F639CF" w:rsidP="00F639CF">
            <w:pPr>
              <w:spacing w:after="0"/>
              <w:ind w:firstLine="284"/>
              <w:jc w:val="both"/>
              <w:rPr>
                <w:rFonts w:ascii="Arial" w:hAnsi="Arial" w:cs="Arial"/>
              </w:rPr>
            </w:pPr>
            <w:r w:rsidRPr="00EA6C78">
              <w:rPr>
                <w:rFonts w:ascii="Arial" w:hAnsi="Arial" w:cs="Arial"/>
              </w:rPr>
              <w:t xml:space="preserve">-  нижний слой покрытия из крупнозернистой асфальтобетонной смеси  марка </w:t>
            </w:r>
            <w:r w:rsidRPr="00EA6C78">
              <w:rPr>
                <w:rFonts w:ascii="Arial" w:hAnsi="Arial" w:cs="Arial"/>
                <w:lang w:val="en-US"/>
              </w:rPr>
              <w:t>II</w:t>
            </w:r>
            <w:r w:rsidRPr="00EA6C78">
              <w:rPr>
                <w:rFonts w:ascii="Arial" w:hAnsi="Arial" w:cs="Arial"/>
              </w:rPr>
              <w:t xml:space="preserve"> Н = </w:t>
            </w:r>
            <w:smartTag w:uri="urn:schemas-microsoft-com:office:smarttags" w:element="metricconverter">
              <w:smartTagPr>
                <w:attr w:name="ProductID" w:val="0,07 м"/>
              </w:smartTagPr>
              <w:r w:rsidRPr="00EA6C78">
                <w:rPr>
                  <w:rFonts w:ascii="Arial" w:hAnsi="Arial" w:cs="Arial"/>
                </w:rPr>
                <w:t>0,07 м</w:t>
              </w:r>
            </w:smartTag>
            <w:r w:rsidRPr="00EA6C78">
              <w:rPr>
                <w:rFonts w:ascii="Arial" w:hAnsi="Arial" w:cs="Arial"/>
              </w:rPr>
              <w:t xml:space="preserve">; </w:t>
            </w:r>
          </w:p>
          <w:p w:rsidR="00F639CF" w:rsidRPr="00EA6C78" w:rsidRDefault="00F639CF" w:rsidP="00F639CF">
            <w:pPr>
              <w:spacing w:after="0"/>
              <w:ind w:firstLine="284"/>
              <w:jc w:val="both"/>
              <w:rPr>
                <w:rFonts w:ascii="Arial" w:hAnsi="Arial" w:cs="Arial"/>
              </w:rPr>
            </w:pPr>
            <w:r w:rsidRPr="00EA6C78">
              <w:rPr>
                <w:rFonts w:ascii="Arial" w:hAnsi="Arial" w:cs="Arial"/>
              </w:rPr>
              <w:t xml:space="preserve">-  верхний слой покрытия из мелкозернистой асфальтобетонной смеси тип Б марка </w:t>
            </w:r>
            <w:r w:rsidRPr="00EA6C78">
              <w:rPr>
                <w:rFonts w:ascii="Arial" w:hAnsi="Arial" w:cs="Arial"/>
                <w:lang w:val="en-US"/>
              </w:rPr>
              <w:t>II</w:t>
            </w:r>
            <w:r w:rsidRPr="00EA6C78">
              <w:rPr>
                <w:rFonts w:ascii="Arial" w:hAnsi="Arial" w:cs="Arial"/>
              </w:rPr>
              <w:t xml:space="preserve"> Н = </w:t>
            </w:r>
            <w:smartTag w:uri="urn:schemas-microsoft-com:office:smarttags" w:element="metricconverter">
              <w:smartTagPr>
                <w:attr w:name="ProductID" w:val="0,05 м"/>
              </w:smartTagPr>
              <w:r w:rsidRPr="00EA6C78">
                <w:rPr>
                  <w:rFonts w:ascii="Arial" w:hAnsi="Arial" w:cs="Arial"/>
                </w:rPr>
                <w:t>0,05 м</w:t>
              </w:r>
            </w:smartTag>
            <w:r w:rsidRPr="00EA6C78">
              <w:rPr>
                <w:rFonts w:ascii="Arial" w:hAnsi="Arial" w:cs="Arial"/>
              </w:rPr>
              <w:t xml:space="preserve">. </w:t>
            </w:r>
          </w:p>
          <w:p w:rsidR="00F639CF" w:rsidRPr="00EA6C78" w:rsidRDefault="00F639CF" w:rsidP="00F639CF">
            <w:pPr>
              <w:spacing w:after="0"/>
              <w:ind w:firstLine="284"/>
              <w:jc w:val="both"/>
              <w:rPr>
                <w:rFonts w:ascii="Arial" w:hAnsi="Arial" w:cs="Arial"/>
                <w:b/>
              </w:rPr>
            </w:pPr>
            <w:r w:rsidRPr="00EA6C78">
              <w:rPr>
                <w:rFonts w:ascii="Arial" w:hAnsi="Arial" w:cs="Arial"/>
              </w:rPr>
              <w:t>На парковках и заездах-выездах с парковки дорожная одежда выполняется по типу  1-37:</w:t>
            </w:r>
            <w:r w:rsidRPr="00EA6C78">
              <w:rPr>
                <w:rFonts w:ascii="Arial" w:hAnsi="Arial" w:cs="Arial"/>
                <w:b/>
              </w:rPr>
              <w:t xml:space="preserve"> </w:t>
            </w:r>
          </w:p>
          <w:p w:rsidR="00F639CF" w:rsidRPr="00EA6C78" w:rsidRDefault="00F639CF" w:rsidP="00F639CF">
            <w:pPr>
              <w:spacing w:after="0"/>
              <w:ind w:firstLine="284"/>
              <w:jc w:val="both"/>
              <w:rPr>
                <w:rFonts w:ascii="Arial" w:hAnsi="Arial" w:cs="Arial"/>
              </w:rPr>
            </w:pPr>
            <w:r w:rsidRPr="00EA6C78">
              <w:rPr>
                <w:rFonts w:ascii="Arial" w:hAnsi="Arial" w:cs="Arial"/>
              </w:rPr>
              <w:t xml:space="preserve">- подстилающий слой из щебеночной смеси  Н = </w:t>
            </w:r>
            <w:smartTag w:uri="urn:schemas-microsoft-com:office:smarttags" w:element="metricconverter">
              <w:smartTagPr>
                <w:attr w:name="ProductID" w:val="0,15 м"/>
              </w:smartTagPr>
              <w:r w:rsidRPr="00EA6C78">
                <w:rPr>
                  <w:rFonts w:ascii="Arial" w:hAnsi="Arial" w:cs="Arial"/>
                </w:rPr>
                <w:t>0,15 м</w:t>
              </w:r>
            </w:smartTag>
            <w:r w:rsidRPr="00EA6C78">
              <w:rPr>
                <w:rFonts w:ascii="Arial" w:hAnsi="Arial" w:cs="Arial"/>
              </w:rPr>
              <w:t xml:space="preserve">; </w:t>
            </w:r>
          </w:p>
          <w:p w:rsidR="00F639CF" w:rsidRPr="00EA6C78" w:rsidRDefault="00F639CF" w:rsidP="00F639CF">
            <w:pPr>
              <w:spacing w:after="0"/>
              <w:ind w:firstLine="284"/>
              <w:jc w:val="both"/>
              <w:rPr>
                <w:rFonts w:ascii="Arial" w:hAnsi="Arial" w:cs="Arial"/>
              </w:rPr>
            </w:pPr>
            <w:r w:rsidRPr="00EA6C78">
              <w:rPr>
                <w:rFonts w:ascii="Arial" w:hAnsi="Arial" w:cs="Arial"/>
              </w:rPr>
              <w:t>- основание из фракционированного щебня с розливом битума 2,5 л/м</w:t>
            </w:r>
            <w:r w:rsidRPr="00EA6C78">
              <w:rPr>
                <w:rFonts w:ascii="Arial" w:hAnsi="Arial" w:cs="Arial"/>
                <w:vertAlign w:val="superscript"/>
              </w:rPr>
              <w:t>2</w:t>
            </w:r>
            <w:r w:rsidRPr="00EA6C78">
              <w:rPr>
                <w:rFonts w:ascii="Arial" w:hAnsi="Arial" w:cs="Arial"/>
              </w:rPr>
              <w:t xml:space="preserve"> Н = </w:t>
            </w:r>
            <w:smartTag w:uri="urn:schemas-microsoft-com:office:smarttags" w:element="metricconverter">
              <w:smartTagPr>
                <w:attr w:name="ProductID" w:val="0,15 м"/>
              </w:smartTagPr>
              <w:r w:rsidRPr="00EA6C78">
                <w:rPr>
                  <w:rFonts w:ascii="Arial" w:hAnsi="Arial" w:cs="Arial"/>
                </w:rPr>
                <w:t>0,15 м.</w:t>
              </w:r>
            </w:smartTag>
            <w:r w:rsidRPr="00EA6C78">
              <w:rPr>
                <w:rFonts w:ascii="Arial" w:hAnsi="Arial" w:cs="Arial"/>
              </w:rPr>
              <w:t xml:space="preserve">; </w:t>
            </w:r>
          </w:p>
          <w:p w:rsidR="00F639CF" w:rsidRPr="00EA6C78" w:rsidRDefault="00F639CF" w:rsidP="00F639CF">
            <w:pPr>
              <w:spacing w:after="0"/>
              <w:ind w:firstLine="284"/>
              <w:jc w:val="both"/>
              <w:rPr>
                <w:rFonts w:ascii="Arial" w:hAnsi="Arial" w:cs="Arial"/>
              </w:rPr>
            </w:pPr>
            <w:r w:rsidRPr="00EA6C78">
              <w:rPr>
                <w:rFonts w:ascii="Arial" w:hAnsi="Arial" w:cs="Arial"/>
              </w:rPr>
              <w:t xml:space="preserve">- покрытие из мелкозернистой асфальтобетонной смеси тип Б марка </w:t>
            </w:r>
            <w:r w:rsidRPr="00EA6C78">
              <w:rPr>
                <w:rFonts w:ascii="Arial" w:hAnsi="Arial" w:cs="Arial"/>
                <w:lang w:val="en-US"/>
              </w:rPr>
              <w:t>II</w:t>
            </w:r>
            <w:r w:rsidRPr="00EA6C78">
              <w:rPr>
                <w:rFonts w:ascii="Arial" w:hAnsi="Arial" w:cs="Arial"/>
                <w:b/>
              </w:rPr>
              <w:t xml:space="preserve">    </w:t>
            </w:r>
            <w:r w:rsidRPr="00EA6C78">
              <w:rPr>
                <w:rFonts w:ascii="Arial" w:hAnsi="Arial" w:cs="Arial"/>
              </w:rPr>
              <w:t xml:space="preserve">Н = </w:t>
            </w:r>
            <w:smartTag w:uri="urn:schemas-microsoft-com:office:smarttags" w:element="metricconverter">
              <w:smartTagPr>
                <w:attr w:name="ProductID" w:val="0,07 м"/>
              </w:smartTagPr>
              <w:r w:rsidRPr="00EA6C78">
                <w:rPr>
                  <w:rFonts w:ascii="Arial" w:hAnsi="Arial" w:cs="Arial"/>
                </w:rPr>
                <w:t>0,07 м</w:t>
              </w:r>
            </w:smartTag>
            <w:r w:rsidRPr="00EA6C78">
              <w:rPr>
                <w:rFonts w:ascii="Arial" w:hAnsi="Arial" w:cs="Arial"/>
              </w:rPr>
              <w:t>.</w:t>
            </w:r>
          </w:p>
          <w:p w:rsidR="00F639CF" w:rsidRPr="00EA6C78" w:rsidRDefault="00F639CF" w:rsidP="00F639CF">
            <w:pPr>
              <w:spacing w:after="0"/>
              <w:ind w:firstLine="284"/>
              <w:jc w:val="both"/>
              <w:rPr>
                <w:rFonts w:ascii="Arial" w:hAnsi="Arial" w:cs="Arial"/>
              </w:rPr>
            </w:pPr>
            <w:r w:rsidRPr="00EA6C78">
              <w:rPr>
                <w:rFonts w:ascii="Arial" w:hAnsi="Arial" w:cs="Arial"/>
                <w:b/>
              </w:rPr>
              <w:t xml:space="preserve"> </w:t>
            </w:r>
            <w:r w:rsidRPr="00EA6C78">
              <w:rPr>
                <w:rFonts w:ascii="Arial" w:hAnsi="Arial" w:cs="Arial"/>
              </w:rPr>
              <w:t xml:space="preserve">Асфальтобетонный тротуар  выполняется по типу 1-24: </w:t>
            </w:r>
          </w:p>
          <w:p w:rsidR="00F639CF" w:rsidRPr="00EA6C78" w:rsidRDefault="00F639CF" w:rsidP="00F639CF">
            <w:pPr>
              <w:spacing w:after="0"/>
              <w:ind w:firstLine="284"/>
              <w:jc w:val="both"/>
              <w:rPr>
                <w:rFonts w:ascii="Arial" w:hAnsi="Arial" w:cs="Arial"/>
              </w:rPr>
            </w:pPr>
            <w:r w:rsidRPr="00EA6C78">
              <w:rPr>
                <w:rFonts w:ascii="Arial" w:hAnsi="Arial" w:cs="Arial"/>
              </w:rPr>
              <w:t xml:space="preserve">- подстилающий слой из однородного крупного песка Н = </w:t>
            </w:r>
            <w:smartTag w:uri="urn:schemas-microsoft-com:office:smarttags" w:element="metricconverter">
              <w:smartTagPr>
                <w:attr w:name="ProductID" w:val="0,10 м"/>
              </w:smartTagPr>
              <w:r w:rsidRPr="00EA6C78">
                <w:rPr>
                  <w:rFonts w:ascii="Arial" w:hAnsi="Arial" w:cs="Arial"/>
                </w:rPr>
                <w:t>0,10 м</w:t>
              </w:r>
            </w:smartTag>
            <w:r w:rsidRPr="00EA6C78">
              <w:rPr>
                <w:rFonts w:ascii="Arial" w:hAnsi="Arial" w:cs="Arial"/>
              </w:rPr>
              <w:t xml:space="preserve">; </w:t>
            </w:r>
          </w:p>
          <w:p w:rsidR="00F639CF" w:rsidRPr="00EA6C78" w:rsidRDefault="00F639CF" w:rsidP="00F639CF">
            <w:pPr>
              <w:spacing w:after="0"/>
              <w:ind w:firstLine="284"/>
              <w:jc w:val="both"/>
              <w:rPr>
                <w:rFonts w:ascii="Arial" w:hAnsi="Arial" w:cs="Arial"/>
              </w:rPr>
            </w:pPr>
            <w:r w:rsidRPr="00EA6C78">
              <w:rPr>
                <w:rFonts w:ascii="Arial" w:hAnsi="Arial" w:cs="Arial"/>
              </w:rPr>
              <w:t xml:space="preserve">- основание из щебня фракционированного  Н = </w:t>
            </w:r>
            <w:smartTag w:uri="urn:schemas-microsoft-com:office:smarttags" w:element="metricconverter">
              <w:smartTagPr>
                <w:attr w:name="ProductID" w:val="0,10 м"/>
              </w:smartTagPr>
              <w:r w:rsidRPr="00EA6C78">
                <w:rPr>
                  <w:rFonts w:ascii="Arial" w:hAnsi="Arial" w:cs="Arial"/>
                </w:rPr>
                <w:t>0,10 м</w:t>
              </w:r>
            </w:smartTag>
            <w:r w:rsidRPr="00EA6C78">
              <w:rPr>
                <w:rFonts w:ascii="Arial" w:hAnsi="Arial" w:cs="Arial"/>
              </w:rPr>
              <w:t xml:space="preserve">; </w:t>
            </w:r>
          </w:p>
          <w:p w:rsidR="00F639CF" w:rsidRPr="00EA6C78" w:rsidRDefault="00F639CF" w:rsidP="00F639CF">
            <w:pPr>
              <w:spacing w:after="0"/>
              <w:ind w:firstLine="284"/>
              <w:jc w:val="both"/>
              <w:rPr>
                <w:rFonts w:ascii="Arial" w:hAnsi="Arial" w:cs="Arial"/>
              </w:rPr>
            </w:pPr>
            <w:r w:rsidRPr="00EA6C78">
              <w:rPr>
                <w:rFonts w:ascii="Arial" w:hAnsi="Arial" w:cs="Arial"/>
              </w:rPr>
              <w:t xml:space="preserve">- покрытие из мелкозернистой асфальтобетонной смеси  Тип Б марка </w:t>
            </w:r>
            <w:r w:rsidRPr="00EA6C78">
              <w:rPr>
                <w:rFonts w:ascii="Arial" w:hAnsi="Arial" w:cs="Arial"/>
                <w:lang w:val="en-US"/>
              </w:rPr>
              <w:t>III</w:t>
            </w:r>
            <w:r w:rsidRPr="00EA6C78">
              <w:rPr>
                <w:rFonts w:ascii="Arial" w:hAnsi="Arial" w:cs="Arial"/>
              </w:rPr>
              <w:t xml:space="preserve">  Н = </w:t>
            </w:r>
            <w:smartTag w:uri="urn:schemas-microsoft-com:office:smarttags" w:element="metricconverter">
              <w:smartTagPr>
                <w:attr w:name="ProductID" w:val="0,04 м"/>
              </w:smartTagPr>
              <w:r w:rsidRPr="00EA6C78">
                <w:rPr>
                  <w:rFonts w:ascii="Arial" w:hAnsi="Arial" w:cs="Arial"/>
                </w:rPr>
                <w:t>0,04 м</w:t>
              </w:r>
            </w:smartTag>
            <w:r w:rsidRPr="00EA6C78">
              <w:rPr>
                <w:rFonts w:ascii="Arial" w:hAnsi="Arial" w:cs="Arial"/>
              </w:rPr>
              <w:t>.</w:t>
            </w:r>
          </w:p>
          <w:p w:rsidR="00F639CF" w:rsidRPr="00EA6C78" w:rsidRDefault="00F639CF" w:rsidP="00F639CF">
            <w:pPr>
              <w:spacing w:after="0"/>
              <w:ind w:firstLine="284"/>
              <w:jc w:val="both"/>
              <w:rPr>
                <w:rFonts w:ascii="Arial" w:hAnsi="Arial" w:cs="Arial"/>
                <w:b/>
              </w:rPr>
            </w:pPr>
            <w:r w:rsidRPr="00EA6C78">
              <w:rPr>
                <w:rFonts w:ascii="Arial" w:hAnsi="Arial" w:cs="Arial"/>
              </w:rPr>
              <w:t xml:space="preserve">На посадочной площадке выполняется дорожная одежда по типу 1-34: </w:t>
            </w:r>
          </w:p>
          <w:p w:rsidR="00F639CF" w:rsidRPr="00EA6C78" w:rsidRDefault="00F639CF" w:rsidP="00F639CF">
            <w:pPr>
              <w:spacing w:after="0"/>
              <w:ind w:firstLine="284"/>
              <w:jc w:val="both"/>
              <w:rPr>
                <w:rFonts w:ascii="Arial" w:hAnsi="Arial" w:cs="Arial"/>
              </w:rPr>
            </w:pPr>
            <w:r w:rsidRPr="00EA6C78">
              <w:rPr>
                <w:rFonts w:ascii="Arial" w:hAnsi="Arial" w:cs="Arial"/>
              </w:rPr>
              <w:t>-</w:t>
            </w:r>
            <w:r w:rsidRPr="00EA6C78">
              <w:rPr>
                <w:rFonts w:ascii="Arial" w:hAnsi="Arial" w:cs="Arial"/>
                <w:b/>
              </w:rPr>
              <w:t xml:space="preserve"> </w:t>
            </w:r>
            <w:r w:rsidRPr="00EA6C78">
              <w:rPr>
                <w:rFonts w:ascii="Arial" w:hAnsi="Arial" w:cs="Arial"/>
              </w:rPr>
              <w:t xml:space="preserve">основание из песка  Н = </w:t>
            </w:r>
            <w:smartTag w:uri="urn:schemas-microsoft-com:office:smarttags" w:element="metricconverter">
              <w:smartTagPr>
                <w:attr w:name="ProductID" w:val="0,20 м"/>
              </w:smartTagPr>
              <w:r w:rsidRPr="00EA6C78">
                <w:rPr>
                  <w:rFonts w:ascii="Arial" w:hAnsi="Arial" w:cs="Arial"/>
                </w:rPr>
                <w:t>0,20 м</w:t>
              </w:r>
            </w:smartTag>
            <w:r w:rsidRPr="00EA6C78">
              <w:rPr>
                <w:rFonts w:ascii="Arial" w:hAnsi="Arial" w:cs="Arial"/>
              </w:rPr>
              <w:t>;</w:t>
            </w:r>
          </w:p>
          <w:p w:rsidR="00F639CF" w:rsidRPr="00EA6C78" w:rsidRDefault="00F639CF" w:rsidP="00F639CF">
            <w:pPr>
              <w:spacing w:after="0"/>
              <w:ind w:firstLine="284"/>
              <w:jc w:val="both"/>
              <w:rPr>
                <w:rFonts w:ascii="Arial" w:hAnsi="Arial" w:cs="Arial"/>
              </w:rPr>
            </w:pPr>
            <w:r w:rsidRPr="00EA6C78">
              <w:rPr>
                <w:rFonts w:ascii="Arial" w:hAnsi="Arial" w:cs="Arial"/>
              </w:rPr>
              <w:t xml:space="preserve">- покрытие - плиты ПДН  2х6х0,14 м. </w:t>
            </w:r>
          </w:p>
          <w:p w:rsidR="00F639CF" w:rsidRPr="00EA6C78" w:rsidRDefault="00F639CF" w:rsidP="00F639CF">
            <w:pPr>
              <w:spacing w:after="0"/>
              <w:ind w:firstLine="284"/>
              <w:jc w:val="both"/>
              <w:rPr>
                <w:rFonts w:ascii="Arial" w:hAnsi="Arial" w:cs="Arial"/>
              </w:rPr>
            </w:pPr>
            <w:r w:rsidRPr="00EA6C78">
              <w:rPr>
                <w:rFonts w:ascii="Arial" w:hAnsi="Arial" w:cs="Arial"/>
              </w:rPr>
              <w:t xml:space="preserve">Ремонт тротуара выполняется по типу 1-04: устройство выравнивающего слоя покрытия из горячей крупнозернистой  асфальтобетонной смеси  марки </w:t>
            </w:r>
            <w:r w:rsidRPr="00EA6C78">
              <w:rPr>
                <w:rFonts w:ascii="Arial" w:hAnsi="Arial" w:cs="Arial"/>
                <w:lang w:val="en-US"/>
              </w:rPr>
              <w:t>II</w:t>
            </w:r>
            <w:r w:rsidRPr="00EA6C78">
              <w:rPr>
                <w:rFonts w:ascii="Arial" w:hAnsi="Arial" w:cs="Arial"/>
              </w:rPr>
              <w:t xml:space="preserve"> с розливом битума 0.7л/м</w:t>
            </w:r>
            <w:r w:rsidRPr="00EA6C78">
              <w:rPr>
                <w:rFonts w:ascii="Arial" w:hAnsi="Arial" w:cs="Arial"/>
                <w:vertAlign w:val="superscript"/>
              </w:rPr>
              <w:t>2</w:t>
            </w:r>
            <w:r w:rsidRPr="00EA6C78">
              <w:rPr>
                <w:rFonts w:ascii="Arial" w:hAnsi="Arial" w:cs="Arial"/>
              </w:rPr>
              <w:t xml:space="preserve">, устройство слоя из мелкозернистой асфальтобетонной смеси типа Б марки </w:t>
            </w:r>
            <w:r w:rsidRPr="00EA6C78">
              <w:rPr>
                <w:rFonts w:ascii="Arial" w:hAnsi="Arial" w:cs="Arial"/>
                <w:lang w:val="en-US"/>
              </w:rPr>
              <w:lastRenderedPageBreak/>
              <w:t>III</w:t>
            </w:r>
            <w:r w:rsidRPr="00EA6C78">
              <w:rPr>
                <w:rFonts w:ascii="Arial" w:hAnsi="Arial" w:cs="Arial"/>
              </w:rPr>
              <w:t xml:space="preserve"> Н = 0,04 м, щебеночная подготовка, устройство бетонного основания под бортовой камень, установка бортового камня  БР 100.20.8  на бетонной подушке, устройство бетонных ступеней </w:t>
            </w:r>
            <w:r w:rsidRPr="00EA6C78">
              <w:rPr>
                <w:rFonts w:ascii="Arial" w:hAnsi="Arial" w:cs="Arial"/>
                <w:lang w:val="en-US"/>
              </w:rPr>
              <w:t>h</w:t>
            </w:r>
            <w:r w:rsidRPr="00EA6C78">
              <w:rPr>
                <w:rFonts w:ascii="Arial" w:hAnsi="Arial" w:cs="Arial"/>
              </w:rPr>
              <w:t xml:space="preserve"> = </w:t>
            </w:r>
            <w:smartTag w:uri="urn:schemas-microsoft-com:office:smarttags" w:element="metricconverter">
              <w:smartTagPr>
                <w:attr w:name="ProductID" w:val="0,12 м"/>
              </w:smartTagPr>
              <w:r w:rsidRPr="00EA6C78">
                <w:rPr>
                  <w:rFonts w:ascii="Arial" w:hAnsi="Arial" w:cs="Arial"/>
                </w:rPr>
                <w:t>0,12 м</w:t>
              </w:r>
            </w:smartTag>
            <w:r w:rsidRPr="00EA6C78">
              <w:rPr>
                <w:rFonts w:ascii="Arial" w:hAnsi="Arial" w:cs="Arial"/>
              </w:rPr>
              <w:t xml:space="preserve">,  </w:t>
            </w:r>
            <w:r w:rsidRPr="00EA6C78">
              <w:rPr>
                <w:rFonts w:ascii="Arial" w:hAnsi="Arial" w:cs="Arial"/>
                <w:lang w:val="en-US"/>
              </w:rPr>
              <w:t>L</w:t>
            </w:r>
            <w:r w:rsidRPr="00EA6C78">
              <w:rPr>
                <w:rFonts w:ascii="Arial" w:hAnsi="Arial" w:cs="Arial"/>
              </w:rPr>
              <w:t xml:space="preserve"> = </w:t>
            </w:r>
            <w:smartTag w:uri="urn:schemas-microsoft-com:office:smarttags" w:element="metricconverter">
              <w:smartTagPr>
                <w:attr w:name="ProductID" w:val="0,40 м"/>
              </w:smartTagPr>
              <w:r w:rsidRPr="00EA6C78">
                <w:rPr>
                  <w:rFonts w:ascii="Arial" w:hAnsi="Arial" w:cs="Arial"/>
                </w:rPr>
                <w:t>0,40 м</w:t>
              </w:r>
            </w:smartTag>
            <w:r w:rsidRPr="00EA6C78">
              <w:rPr>
                <w:rFonts w:ascii="Arial" w:hAnsi="Arial" w:cs="Arial"/>
              </w:rPr>
              <w:t xml:space="preserve">., ширина  2,0 м.  </w:t>
            </w:r>
          </w:p>
          <w:p w:rsidR="00F639CF" w:rsidRPr="00EA6C78" w:rsidRDefault="00F639CF" w:rsidP="00F639CF">
            <w:pPr>
              <w:spacing w:after="0"/>
              <w:ind w:firstLine="284"/>
              <w:jc w:val="both"/>
              <w:rPr>
                <w:rFonts w:ascii="Arial" w:hAnsi="Arial" w:cs="Arial"/>
              </w:rPr>
            </w:pPr>
            <w:r w:rsidRPr="00EA6C78">
              <w:rPr>
                <w:rFonts w:ascii="Arial" w:hAnsi="Arial" w:cs="Arial"/>
              </w:rPr>
              <w:t xml:space="preserve">После очищения от  пыли и грязи на асфальтовое покрытие укладывается горячий плотный мелкозернистый асфальтобетон  Тип Б марка </w:t>
            </w:r>
            <w:r w:rsidRPr="00EA6C78">
              <w:rPr>
                <w:rFonts w:ascii="Arial" w:hAnsi="Arial" w:cs="Arial"/>
                <w:lang w:val="en-US"/>
              </w:rPr>
              <w:t>III</w:t>
            </w:r>
            <w:r w:rsidRPr="00EA6C78">
              <w:rPr>
                <w:rFonts w:ascii="Arial" w:hAnsi="Arial" w:cs="Arial"/>
              </w:rPr>
              <w:t xml:space="preserve">  Н = </w:t>
            </w:r>
            <w:smartTag w:uri="urn:schemas-microsoft-com:office:smarttags" w:element="metricconverter">
              <w:smartTagPr>
                <w:attr w:name="ProductID" w:val="0,04 м"/>
              </w:smartTagPr>
              <w:r w:rsidRPr="00EA6C78">
                <w:rPr>
                  <w:rFonts w:ascii="Arial" w:hAnsi="Arial" w:cs="Arial"/>
                </w:rPr>
                <w:t>0,04 м</w:t>
              </w:r>
            </w:smartTag>
            <w:r w:rsidRPr="00EA6C78">
              <w:rPr>
                <w:rFonts w:ascii="Arial" w:hAnsi="Arial" w:cs="Arial"/>
              </w:rPr>
              <w:t xml:space="preserve">. </w:t>
            </w:r>
          </w:p>
          <w:p w:rsidR="00F639CF" w:rsidRPr="00EA6C78" w:rsidRDefault="00F639CF" w:rsidP="00F639CF">
            <w:pPr>
              <w:spacing w:after="0"/>
              <w:ind w:firstLine="284"/>
              <w:jc w:val="both"/>
              <w:rPr>
                <w:rFonts w:ascii="Arial" w:hAnsi="Arial" w:cs="Arial"/>
              </w:rPr>
            </w:pPr>
            <w:r w:rsidRPr="00EA6C78">
              <w:rPr>
                <w:rFonts w:ascii="Arial" w:hAnsi="Arial" w:cs="Arial"/>
              </w:rPr>
              <w:t>Искусственные сооружения на пересечении с ул. Югова выполняются  капитального типа под нагрузку А-11 и НК-80 в соответствии с требованиями СНиП 2.05.03-84. Предусматривается устройство водоотводного лотка Л7-8  (5970х1160х680)  сери 3.003.1-2/87 выпуск 1. В месте пересечения с проездами и тротуаром лоток перекрывается бетонными плитами П8-8/2  (1490х1160х100) серия 3.003.1-2/87 выпуск 2.</w:t>
            </w:r>
            <w:r w:rsidRPr="00EA6C78">
              <w:rPr>
                <w:rStyle w:val="21"/>
                <w:rFonts w:ascii="Arial" w:hAnsi="Arial" w:cs="Arial"/>
              </w:rPr>
              <w:t xml:space="preserve"> </w:t>
            </w:r>
            <w:r w:rsidRPr="00EA6C78">
              <w:rPr>
                <w:rStyle w:val="FontStyle15"/>
                <w:sz w:val="22"/>
                <w:szCs w:val="22"/>
              </w:rPr>
              <w:t>Гарантийный срок на качество выполненных работ по ремонту дорожной одежды – 2 года.</w:t>
            </w:r>
            <w:r w:rsidRPr="00EA6C78">
              <w:rPr>
                <w:rFonts w:ascii="Arial" w:hAnsi="Arial" w:cs="Arial"/>
              </w:rPr>
              <w:t xml:space="preserve"> </w:t>
            </w:r>
          </w:p>
          <w:p w:rsidR="00F639CF" w:rsidRPr="00EA6C78" w:rsidRDefault="00F639CF" w:rsidP="00F639CF">
            <w:pPr>
              <w:spacing w:after="0"/>
              <w:ind w:firstLine="284"/>
              <w:jc w:val="both"/>
              <w:rPr>
                <w:rFonts w:ascii="Arial" w:hAnsi="Arial" w:cs="Arial"/>
              </w:rPr>
            </w:pPr>
            <w:r w:rsidRPr="00EA6C78">
              <w:rPr>
                <w:rFonts w:ascii="Arial" w:hAnsi="Arial" w:cs="Arial"/>
                <w:spacing w:val="2"/>
              </w:rPr>
              <w:t>Дорожные знаки должны быть изготовлены с использованием световозвращающих материалов</w:t>
            </w:r>
            <w:r w:rsidRPr="00EA6C78">
              <w:rPr>
                <w:rFonts w:ascii="Arial" w:hAnsi="Arial" w:cs="Arial"/>
              </w:rPr>
              <w:t xml:space="preserve"> для макроклиматических районов с умеренным и холодным климатом</w:t>
            </w:r>
            <w:r w:rsidRPr="00EA6C78">
              <w:rPr>
                <w:rFonts w:ascii="Arial" w:hAnsi="Arial" w:cs="Arial"/>
                <w:spacing w:val="2"/>
              </w:rPr>
              <w:t>, категория размещения 1 по</w:t>
            </w:r>
            <w:r w:rsidRPr="00EA6C78">
              <w:rPr>
                <w:rStyle w:val="apple-converted-space"/>
                <w:rFonts w:ascii="Arial" w:hAnsi="Arial" w:cs="Arial"/>
                <w:spacing w:val="2"/>
              </w:rPr>
              <w:t> </w:t>
            </w:r>
            <w:hyperlink r:id="rId11" w:history="1">
              <w:r w:rsidRPr="00EA6C78">
                <w:rPr>
                  <w:rStyle w:val="a3"/>
                  <w:rFonts w:ascii="Arial" w:hAnsi="Arial" w:cs="Arial"/>
                  <w:spacing w:val="2"/>
                </w:rPr>
                <w:t>ГОСТ 15150</w:t>
              </w:r>
            </w:hyperlink>
            <w:r w:rsidRPr="00EA6C78">
              <w:rPr>
                <w:rStyle w:val="apple-converted-space"/>
                <w:rFonts w:ascii="Arial" w:hAnsi="Arial" w:cs="Arial"/>
                <w:spacing w:val="2"/>
              </w:rPr>
              <w:t> </w:t>
            </w:r>
            <w:r w:rsidRPr="00EA6C78">
              <w:rPr>
                <w:rFonts w:ascii="Arial" w:hAnsi="Arial" w:cs="Arial"/>
                <w:spacing w:val="2"/>
              </w:rPr>
              <w:t>в соответствии с требованиями ГОСТ Р 52290-2004. Гарантийный срок для знаков, изготовленных с применением: пленки типа А - два года со дня ввода в эксплуатацию;</w:t>
            </w:r>
            <w:r w:rsidRPr="00EA6C78">
              <w:rPr>
                <w:rFonts w:ascii="Arial" w:hAnsi="Arial" w:cs="Arial"/>
                <w:spacing w:val="2"/>
              </w:rPr>
              <w:br/>
              <w:t xml:space="preserve">пленки типов Б и В - семь лет со дня ввода в эксплуатацию. Типоразмер требуемых к установке знаков: </w:t>
            </w:r>
            <w:r w:rsidRPr="00EA6C78">
              <w:rPr>
                <w:rFonts w:ascii="Arial" w:hAnsi="Arial" w:cs="Arial"/>
                <w:spacing w:val="2"/>
                <w:lang w:val="en-US"/>
              </w:rPr>
              <w:t>I</w:t>
            </w:r>
            <w:r w:rsidRPr="00EA6C78">
              <w:rPr>
                <w:rFonts w:ascii="Arial" w:hAnsi="Arial" w:cs="Arial"/>
                <w:spacing w:val="2"/>
              </w:rPr>
              <w:t>I – нормальный.</w:t>
            </w:r>
            <w:r w:rsidRPr="00EA6C78">
              <w:rPr>
                <w:rFonts w:ascii="Arial" w:hAnsi="Arial" w:cs="Arial"/>
              </w:rPr>
              <w:t xml:space="preserve"> Расстановка дорожных знаков осуществляется по ГОСТ Р52289-2004.       Знаки устанавливаются на металлических стойках с устройством фундаментов. Конструкция и марка опор для установки дорожных знаков - по типовому проекту серии 3.503.9-80  «Опоры дорожных знаков на автомобильных дорогах». В качестве опор применяются металлические стойки СКМ, устанавливаемые на железобетонные фундаменты Ф1. Минимальная высота установки знака от поверхности проезжей части - </w:t>
            </w:r>
            <w:smartTag w:uri="urn:schemas-microsoft-com:office:smarttags" w:element="metricconverter">
              <w:smartTagPr>
                <w:attr w:name="ProductID" w:val="2,0 м"/>
              </w:smartTagPr>
              <w:r w:rsidRPr="00EA6C78">
                <w:rPr>
                  <w:rFonts w:ascii="Arial" w:hAnsi="Arial" w:cs="Arial"/>
                </w:rPr>
                <w:t>2,0 м</w:t>
              </w:r>
            </w:smartTag>
            <w:r w:rsidRPr="00EA6C78">
              <w:rPr>
                <w:rFonts w:ascii="Arial" w:hAnsi="Arial" w:cs="Arial"/>
              </w:rPr>
              <w:t>.</w:t>
            </w:r>
          </w:p>
          <w:p w:rsidR="00F639CF" w:rsidRPr="00EA6C78" w:rsidRDefault="00F639CF" w:rsidP="00F639CF">
            <w:pPr>
              <w:spacing w:after="0"/>
              <w:ind w:firstLine="284"/>
              <w:jc w:val="both"/>
              <w:rPr>
                <w:rFonts w:ascii="Arial" w:hAnsi="Arial" w:cs="Arial"/>
                <w:shd w:val="clear" w:color="auto" w:fill="FFFFFF"/>
              </w:rPr>
            </w:pPr>
            <w:r w:rsidRPr="00EA6C78">
              <w:rPr>
                <w:rFonts w:ascii="Arial" w:hAnsi="Arial" w:cs="Arial"/>
                <w:spacing w:val="2"/>
                <w:shd w:val="clear" w:color="auto" w:fill="FFFFFF"/>
              </w:rPr>
              <w:t xml:space="preserve">Наносимая горизонтальная разметка </w:t>
            </w:r>
            <w:r w:rsidRPr="00EA6C78">
              <w:rPr>
                <w:rFonts w:ascii="Arial" w:hAnsi="Arial" w:cs="Arial"/>
                <w:shd w:val="clear" w:color="auto" w:fill="FFFFFF"/>
              </w:rPr>
              <w:t xml:space="preserve">должна соответствовать требованиям ГОСТ Р 51256-2011 «Технические средства организации дорожного движения. Разметка дорожная. Классификация. Технические требования». Цвет разметки – белый. </w:t>
            </w:r>
            <w:r w:rsidRPr="00EA6C78">
              <w:rPr>
                <w:rFonts w:ascii="Arial" w:hAnsi="Arial" w:cs="Arial"/>
                <w:spacing w:val="2"/>
                <w:shd w:val="clear" w:color="auto" w:fill="FFFFFF"/>
              </w:rPr>
              <w:t>Разметка выполняется краской (эмалями) соответствующими</w:t>
            </w:r>
            <w:r w:rsidRPr="00EA6C78">
              <w:rPr>
                <w:rStyle w:val="apple-converted-space"/>
                <w:rFonts w:ascii="Arial" w:hAnsi="Arial" w:cs="Arial"/>
                <w:spacing w:val="2"/>
                <w:shd w:val="clear" w:color="auto" w:fill="FFFFFF"/>
              </w:rPr>
              <w:t> </w:t>
            </w:r>
            <w:hyperlink r:id="rId12" w:history="1">
              <w:r w:rsidRPr="00EA6C78">
                <w:rPr>
                  <w:rStyle w:val="a3"/>
                  <w:rFonts w:ascii="Arial" w:hAnsi="Arial" w:cs="Arial"/>
                  <w:spacing w:val="2"/>
                  <w:shd w:val="clear" w:color="auto" w:fill="FFFFFF"/>
                </w:rPr>
                <w:t>ГОСТ Р 52575</w:t>
              </w:r>
            </w:hyperlink>
            <w:r w:rsidRPr="00EA6C78">
              <w:rPr>
                <w:rStyle w:val="a3"/>
                <w:rFonts w:ascii="Arial" w:hAnsi="Arial" w:cs="Arial"/>
                <w:spacing w:val="2"/>
                <w:shd w:val="clear" w:color="auto" w:fill="FFFFFF"/>
              </w:rPr>
              <w:t xml:space="preserve"> – 2006</w:t>
            </w:r>
            <w:r w:rsidRPr="00EA6C78">
              <w:rPr>
                <w:rFonts w:ascii="Arial" w:hAnsi="Arial" w:cs="Arial"/>
                <w:shd w:val="clear" w:color="auto" w:fill="FFFFFF"/>
              </w:rPr>
              <w:t xml:space="preserve"> «Дороги автомобильные общего пользования. Материалы для дорожной разметки. Технические требования». Гарантийный срок эксплуатации нанесённой разметки - 3 месяца с момента подписания акта выполненных работ.</w:t>
            </w:r>
          </w:p>
          <w:p w:rsidR="00F639CF" w:rsidRPr="00EA6C78" w:rsidRDefault="00F639CF" w:rsidP="00F639CF">
            <w:pPr>
              <w:pStyle w:val="formattext"/>
              <w:shd w:val="clear" w:color="auto" w:fill="FFFFFF"/>
              <w:spacing w:before="0" w:beforeAutospacing="0" w:after="0" w:afterAutospacing="0"/>
              <w:ind w:firstLine="284"/>
              <w:jc w:val="both"/>
              <w:textAlignment w:val="baseline"/>
              <w:rPr>
                <w:rStyle w:val="21"/>
                <w:rFonts w:ascii="Arial" w:hAnsi="Arial" w:cs="Arial"/>
                <w:sz w:val="22"/>
                <w:szCs w:val="22"/>
              </w:rPr>
            </w:pPr>
            <w:r w:rsidRPr="00EA6C78">
              <w:rPr>
                <w:rFonts w:ascii="Arial" w:hAnsi="Arial" w:cs="Arial"/>
                <w:sz w:val="22"/>
                <w:szCs w:val="22"/>
              </w:rPr>
              <w:t xml:space="preserve">Расчеты между заказчиком и подрядчиком производятся за фактически выполненные подрядчиком </w:t>
            </w:r>
            <w:r w:rsidRPr="00EA6C78">
              <w:rPr>
                <w:rFonts w:ascii="Arial" w:hAnsi="Arial" w:cs="Arial"/>
                <w:sz w:val="22"/>
                <w:szCs w:val="22"/>
              </w:rPr>
              <w:lastRenderedPageBreak/>
              <w:t>и принятые заказчиком объемы работ. Подрядчик сдает, а заказчик принимает объемы выполненных работ с оформлением Акта приёмки выполненных работ (форма КС-2), справки стоимости выполненных работ (форма КС-3). Допускается привлечение подрядчиком субподрядных организаций.</w:t>
            </w:r>
            <w:r w:rsidRPr="00EA6C78">
              <w:rPr>
                <w:rStyle w:val="21"/>
                <w:rFonts w:ascii="Arial" w:hAnsi="Arial" w:cs="Arial"/>
                <w:sz w:val="22"/>
                <w:szCs w:val="22"/>
              </w:rPr>
              <w:t xml:space="preserve"> </w:t>
            </w:r>
          </w:p>
          <w:p w:rsidR="00F639CF" w:rsidRPr="00EA6C78" w:rsidRDefault="00F639CF" w:rsidP="00F639CF">
            <w:pPr>
              <w:pStyle w:val="formattext"/>
              <w:shd w:val="clear" w:color="auto" w:fill="FFFFFF"/>
              <w:spacing w:before="0" w:beforeAutospacing="0" w:after="0" w:afterAutospacing="0"/>
              <w:ind w:firstLine="284"/>
              <w:jc w:val="both"/>
              <w:textAlignment w:val="baseline"/>
              <w:rPr>
                <w:rFonts w:ascii="Arial" w:hAnsi="Arial" w:cs="Arial"/>
                <w:sz w:val="22"/>
                <w:szCs w:val="22"/>
              </w:rPr>
            </w:pPr>
            <w:r w:rsidRPr="00EA6C78">
              <w:rPr>
                <w:rStyle w:val="FontStyle15"/>
                <w:sz w:val="22"/>
                <w:szCs w:val="22"/>
              </w:rPr>
              <w:t>Подрядчик ведёт общий журнал производства работ, предоставляет результаты (акты) лабораторных испытаний используемых материалов, грунтов, акты освидетельствования скрытых, промежуточных работ с приложением ведомости контрольных измерений ширины, толщины, ровности, поперечных уклонов конструктивных слоёв, элементов. По окончании работ перечисленные документы, а также гарантийный паспорт передаются заказчику. Начало работ – с момента заключения контракта, окончание работ - не позднее 20.08.2014 г. Недостатки и дефекты, выявленные при приёмке выполненных работ и в гарантийный период эксплуатации, подрядчик устраняет своими силами и за свой счёт.</w:t>
            </w:r>
          </w:p>
        </w:tc>
      </w:tr>
      <w:tr w:rsidR="00F639CF" w:rsidRPr="00EA6C78" w:rsidTr="00AE1B12">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F639CF" w:rsidRPr="00EA6C78" w:rsidRDefault="00F639CF" w:rsidP="00F639CF">
            <w:pPr>
              <w:spacing w:after="0"/>
              <w:ind w:firstLine="284"/>
              <w:jc w:val="both"/>
              <w:rPr>
                <w:rFonts w:ascii="Arial" w:hAnsi="Arial" w:cs="Arial"/>
                <w:color w:val="000000"/>
              </w:rPr>
            </w:pPr>
            <w:r w:rsidRPr="00EA6C78">
              <w:rPr>
                <w:rFonts w:ascii="Arial" w:hAnsi="Arial" w:cs="Arial"/>
                <w:color w:val="000000"/>
              </w:rPr>
              <w:lastRenderedPageBreak/>
              <w:t>4. Количество выполнения работ</w:t>
            </w:r>
          </w:p>
        </w:tc>
        <w:tc>
          <w:tcPr>
            <w:tcW w:w="5983" w:type="dxa"/>
            <w:tcBorders>
              <w:top w:val="outset" w:sz="6" w:space="0" w:color="auto"/>
              <w:left w:val="outset" w:sz="6" w:space="0" w:color="auto"/>
              <w:bottom w:val="outset" w:sz="6" w:space="0" w:color="auto"/>
              <w:right w:val="outset" w:sz="6" w:space="0" w:color="auto"/>
            </w:tcBorders>
          </w:tcPr>
          <w:p w:rsidR="00F639CF" w:rsidRPr="00EA6C78" w:rsidRDefault="00F639CF" w:rsidP="00F639CF">
            <w:pPr>
              <w:spacing w:after="0"/>
              <w:ind w:firstLine="284"/>
              <w:jc w:val="both"/>
              <w:rPr>
                <w:rFonts w:ascii="Arial" w:hAnsi="Arial" w:cs="Arial"/>
              </w:rPr>
            </w:pPr>
            <w:r w:rsidRPr="00EA6C78">
              <w:rPr>
                <w:rFonts w:ascii="Arial" w:hAnsi="Arial" w:cs="Arial"/>
              </w:rPr>
              <w:t>Общее количество площадей дорожной одежды составляет:</w:t>
            </w:r>
          </w:p>
          <w:p w:rsidR="00F639CF" w:rsidRPr="00EA6C78" w:rsidRDefault="00F639CF" w:rsidP="00F639CF">
            <w:pPr>
              <w:spacing w:after="0"/>
              <w:ind w:firstLine="284"/>
              <w:jc w:val="both"/>
              <w:rPr>
                <w:rFonts w:ascii="Arial" w:hAnsi="Arial" w:cs="Arial"/>
              </w:rPr>
            </w:pPr>
            <w:r w:rsidRPr="00EA6C78">
              <w:rPr>
                <w:rFonts w:ascii="Arial" w:hAnsi="Arial" w:cs="Arial"/>
              </w:rPr>
              <w:t xml:space="preserve">- по основной дороге: тип  1-47 -   </w:t>
            </w:r>
            <w:smartTag w:uri="urn:schemas-microsoft-com:office:smarttags" w:element="metricconverter">
              <w:smartTagPr>
                <w:attr w:name="ProductID" w:val="580 м2"/>
              </w:smartTagPr>
              <w:r w:rsidRPr="00EA6C78">
                <w:rPr>
                  <w:rFonts w:ascii="Arial" w:hAnsi="Arial" w:cs="Arial"/>
                </w:rPr>
                <w:t>580 м</w:t>
              </w:r>
              <w:r w:rsidRPr="00EA6C78">
                <w:rPr>
                  <w:rFonts w:ascii="Arial" w:hAnsi="Arial" w:cs="Arial"/>
                  <w:vertAlign w:val="superscript"/>
                </w:rPr>
                <w:t>2</w:t>
              </w:r>
            </w:smartTag>
            <w:r w:rsidRPr="00EA6C78">
              <w:rPr>
                <w:rFonts w:ascii="Arial" w:hAnsi="Arial" w:cs="Arial"/>
              </w:rPr>
              <w:t xml:space="preserve">, тип 1-05 -  </w:t>
            </w:r>
            <w:smartTag w:uri="urn:schemas-microsoft-com:office:smarttags" w:element="metricconverter">
              <w:smartTagPr>
                <w:attr w:name="ProductID" w:val="2320 м2"/>
              </w:smartTagPr>
              <w:r w:rsidRPr="00EA6C78">
                <w:rPr>
                  <w:rFonts w:ascii="Arial" w:hAnsi="Arial" w:cs="Arial"/>
                </w:rPr>
                <w:t>2320 м</w:t>
              </w:r>
              <w:r w:rsidRPr="00EA6C78">
                <w:rPr>
                  <w:rFonts w:ascii="Arial" w:hAnsi="Arial" w:cs="Arial"/>
                  <w:vertAlign w:val="superscript"/>
                </w:rPr>
                <w:t>2</w:t>
              </w:r>
            </w:smartTag>
            <w:r w:rsidRPr="00EA6C78">
              <w:rPr>
                <w:rFonts w:ascii="Arial" w:hAnsi="Arial" w:cs="Arial"/>
              </w:rPr>
              <w:t>;</w:t>
            </w:r>
          </w:p>
          <w:p w:rsidR="00F639CF" w:rsidRPr="00EA6C78" w:rsidRDefault="00F639CF" w:rsidP="00F639CF">
            <w:pPr>
              <w:spacing w:after="0"/>
              <w:ind w:firstLine="284"/>
              <w:jc w:val="both"/>
              <w:rPr>
                <w:rFonts w:ascii="Arial" w:hAnsi="Arial" w:cs="Arial"/>
              </w:rPr>
            </w:pPr>
            <w:r w:rsidRPr="00EA6C78">
              <w:rPr>
                <w:rFonts w:ascii="Arial" w:hAnsi="Arial" w:cs="Arial"/>
              </w:rPr>
              <w:t xml:space="preserve">- по съездам: тип 1-24 - </w:t>
            </w:r>
            <w:smartTag w:uri="urn:schemas-microsoft-com:office:smarttags" w:element="metricconverter">
              <w:smartTagPr>
                <w:attr w:name="ProductID" w:val="297 м2"/>
              </w:smartTagPr>
              <w:r w:rsidRPr="00EA6C78">
                <w:rPr>
                  <w:rFonts w:ascii="Arial" w:hAnsi="Arial" w:cs="Arial"/>
                </w:rPr>
                <w:t>297 м</w:t>
              </w:r>
              <w:r w:rsidRPr="00EA6C78">
                <w:rPr>
                  <w:rFonts w:ascii="Arial" w:hAnsi="Arial" w:cs="Arial"/>
                  <w:vertAlign w:val="superscript"/>
                </w:rPr>
                <w:t>2</w:t>
              </w:r>
            </w:smartTag>
            <w:r w:rsidRPr="00EA6C78">
              <w:rPr>
                <w:rFonts w:ascii="Arial" w:hAnsi="Arial" w:cs="Arial"/>
              </w:rPr>
              <w:t xml:space="preserve">, тип 1-04  - </w:t>
            </w:r>
            <w:smartTag w:uri="urn:schemas-microsoft-com:office:smarttags" w:element="metricconverter">
              <w:smartTagPr>
                <w:attr w:name="ProductID" w:val="1011 м2"/>
              </w:smartTagPr>
              <w:r w:rsidRPr="00EA6C78">
                <w:rPr>
                  <w:rFonts w:ascii="Arial" w:hAnsi="Arial" w:cs="Arial"/>
                </w:rPr>
                <w:t>1011 м</w:t>
              </w:r>
              <w:r w:rsidRPr="00EA6C78">
                <w:rPr>
                  <w:rFonts w:ascii="Arial" w:hAnsi="Arial" w:cs="Arial"/>
                  <w:vertAlign w:val="superscript"/>
                </w:rPr>
                <w:t>2</w:t>
              </w:r>
            </w:smartTag>
            <w:r w:rsidRPr="00EA6C78">
              <w:rPr>
                <w:rFonts w:ascii="Arial" w:hAnsi="Arial" w:cs="Arial"/>
              </w:rPr>
              <w:t xml:space="preserve">, тип 1-34 - </w:t>
            </w:r>
            <w:smartTag w:uri="urn:schemas-microsoft-com:office:smarttags" w:element="metricconverter">
              <w:smartTagPr>
                <w:attr w:name="ProductID" w:val="48 м2"/>
              </w:smartTagPr>
              <w:r w:rsidRPr="00EA6C78">
                <w:rPr>
                  <w:rFonts w:ascii="Arial" w:hAnsi="Arial" w:cs="Arial"/>
                </w:rPr>
                <w:t>48 м</w:t>
              </w:r>
              <w:r w:rsidRPr="00EA6C78">
                <w:rPr>
                  <w:rFonts w:ascii="Arial" w:hAnsi="Arial" w:cs="Arial"/>
                  <w:vertAlign w:val="superscript"/>
                </w:rPr>
                <w:t>2</w:t>
              </w:r>
            </w:smartTag>
            <w:r w:rsidRPr="00EA6C78">
              <w:rPr>
                <w:rFonts w:ascii="Arial" w:hAnsi="Arial" w:cs="Arial"/>
              </w:rPr>
              <w:t xml:space="preserve">. </w:t>
            </w:r>
          </w:p>
          <w:p w:rsidR="00F639CF" w:rsidRPr="00EA6C78" w:rsidRDefault="00F639CF" w:rsidP="00F639CF">
            <w:pPr>
              <w:pStyle w:val="Style5"/>
              <w:widowControl/>
              <w:ind w:firstLine="284"/>
              <w:jc w:val="both"/>
              <w:rPr>
                <w:rFonts w:cs="Arial"/>
                <w:sz w:val="22"/>
                <w:szCs w:val="22"/>
              </w:rPr>
            </w:pPr>
            <w:r w:rsidRPr="00EA6C78">
              <w:rPr>
                <w:rStyle w:val="FontStyle15"/>
                <w:sz w:val="22"/>
                <w:szCs w:val="22"/>
              </w:rPr>
              <w:t>Р</w:t>
            </w:r>
            <w:r w:rsidRPr="00EA6C78">
              <w:rPr>
                <w:rFonts w:cs="Arial"/>
                <w:sz w:val="22"/>
                <w:szCs w:val="22"/>
              </w:rPr>
              <w:t xml:space="preserve">азбивка оси трассы - </w:t>
            </w:r>
            <w:smartTag w:uri="urn:schemas-microsoft-com:office:smarttags" w:element="metricconverter">
              <w:smartTagPr>
                <w:attr w:name="ProductID" w:val="0,29 км"/>
              </w:smartTagPr>
              <w:r w:rsidRPr="00EA6C78">
                <w:rPr>
                  <w:rFonts w:cs="Arial"/>
                  <w:sz w:val="22"/>
                  <w:szCs w:val="22"/>
                </w:rPr>
                <w:t>0,29 км</w:t>
              </w:r>
            </w:smartTag>
            <w:r w:rsidRPr="00EA6C78">
              <w:rPr>
                <w:rFonts w:cs="Arial"/>
                <w:sz w:val="22"/>
                <w:szCs w:val="22"/>
              </w:rPr>
              <w:t>., разбивка оси искусственных сооружений - 185 пм, разборка бортового камня БР 100.30.15 – 590 пм (</w:t>
            </w:r>
            <w:smartTag w:uri="urn:schemas-microsoft-com:office:smarttags" w:element="metricconverter">
              <w:smartTagPr>
                <w:attr w:name="ProductID" w:val="25,4 м3"/>
              </w:smartTagPr>
              <w:r w:rsidRPr="00EA6C78">
                <w:rPr>
                  <w:rFonts w:cs="Arial"/>
                  <w:sz w:val="22"/>
                  <w:szCs w:val="22"/>
                </w:rPr>
                <w:t>25,4 м</w:t>
              </w:r>
              <w:r w:rsidRPr="00EA6C78">
                <w:rPr>
                  <w:rFonts w:cs="Arial"/>
                  <w:sz w:val="22"/>
                  <w:szCs w:val="22"/>
                  <w:vertAlign w:val="superscript"/>
                </w:rPr>
                <w:t>3</w:t>
              </w:r>
            </w:smartTag>
            <w:r w:rsidRPr="00EA6C78">
              <w:rPr>
                <w:rFonts w:cs="Arial"/>
                <w:sz w:val="22"/>
                <w:szCs w:val="22"/>
              </w:rPr>
              <w:t>), разборка бортового камня БР 100.20.8 – 411 пм (</w:t>
            </w:r>
            <w:smartTag w:uri="urn:schemas-microsoft-com:office:smarttags" w:element="metricconverter">
              <w:smartTagPr>
                <w:attr w:name="ProductID" w:val="6,58 м3"/>
              </w:smartTagPr>
              <w:r w:rsidRPr="00EA6C78">
                <w:rPr>
                  <w:rFonts w:cs="Arial"/>
                  <w:sz w:val="22"/>
                  <w:szCs w:val="22"/>
                </w:rPr>
                <w:t>6,58 м</w:t>
              </w:r>
              <w:r w:rsidRPr="00EA6C78">
                <w:rPr>
                  <w:rFonts w:cs="Arial"/>
                  <w:sz w:val="22"/>
                  <w:szCs w:val="22"/>
                  <w:vertAlign w:val="superscript"/>
                </w:rPr>
                <w:t>3</w:t>
              </w:r>
            </w:smartTag>
            <w:r w:rsidRPr="00EA6C78">
              <w:rPr>
                <w:rFonts w:cs="Arial"/>
                <w:sz w:val="22"/>
                <w:szCs w:val="22"/>
              </w:rPr>
              <w:t xml:space="preserve">), отвоз указанных бортовых камней на базу (расстояние - до </w:t>
            </w:r>
            <w:smartTag w:uri="urn:schemas-microsoft-com:office:smarttags" w:element="metricconverter">
              <w:smartTagPr>
                <w:attr w:name="ProductID" w:val="3 км"/>
              </w:smartTagPr>
              <w:r w:rsidRPr="00EA6C78">
                <w:rPr>
                  <w:rFonts w:cs="Arial"/>
                  <w:sz w:val="22"/>
                  <w:szCs w:val="22"/>
                </w:rPr>
                <w:t>3 км</w:t>
              </w:r>
            </w:smartTag>
            <w:r w:rsidRPr="00EA6C78">
              <w:rPr>
                <w:rFonts w:cs="Arial"/>
                <w:sz w:val="22"/>
                <w:szCs w:val="22"/>
              </w:rPr>
              <w:t xml:space="preserve">), разработка грунта </w:t>
            </w:r>
            <w:r w:rsidRPr="00EA6C78">
              <w:rPr>
                <w:rFonts w:cs="Arial"/>
                <w:sz w:val="22"/>
                <w:szCs w:val="22"/>
                <w:lang w:val="en-US"/>
              </w:rPr>
              <w:t>III</w:t>
            </w:r>
            <w:r w:rsidRPr="00EA6C78">
              <w:rPr>
                <w:rFonts w:cs="Arial"/>
                <w:sz w:val="22"/>
                <w:szCs w:val="22"/>
              </w:rPr>
              <w:t xml:space="preserve"> гр.(</w:t>
            </w:r>
            <w:r w:rsidRPr="00EA6C78">
              <w:rPr>
                <w:rFonts w:cs="Arial"/>
                <w:sz w:val="22"/>
                <w:szCs w:val="22"/>
              </w:rPr>
              <w:sym w:font="Symbol" w:char="F067"/>
            </w:r>
            <w:r w:rsidRPr="00EA6C78">
              <w:rPr>
                <w:rFonts w:cs="Arial"/>
                <w:sz w:val="22"/>
                <w:szCs w:val="22"/>
              </w:rPr>
              <w:t xml:space="preserve"> = 1,95 т/м</w:t>
            </w:r>
            <w:r w:rsidRPr="00EA6C78">
              <w:rPr>
                <w:rFonts w:cs="Arial"/>
                <w:sz w:val="22"/>
                <w:szCs w:val="22"/>
                <w:vertAlign w:val="superscript"/>
              </w:rPr>
              <w:t>3</w:t>
            </w:r>
            <w:r w:rsidRPr="00EA6C78">
              <w:rPr>
                <w:rFonts w:cs="Arial"/>
                <w:sz w:val="22"/>
                <w:szCs w:val="22"/>
              </w:rPr>
              <w:t xml:space="preserve">) с погрузкой в автотранспорт и транспортировкой  на </w:t>
            </w:r>
            <w:smartTag w:uri="urn:schemas-microsoft-com:office:smarttags" w:element="metricconverter">
              <w:smartTagPr>
                <w:attr w:name="ProductID" w:val="3 км"/>
              </w:smartTagPr>
              <w:r w:rsidRPr="00EA6C78">
                <w:rPr>
                  <w:rFonts w:cs="Arial"/>
                  <w:sz w:val="22"/>
                  <w:szCs w:val="22"/>
                </w:rPr>
                <w:t>3 км</w:t>
              </w:r>
            </w:smartTag>
            <w:r w:rsidRPr="00EA6C78">
              <w:rPr>
                <w:rFonts w:cs="Arial"/>
                <w:sz w:val="22"/>
                <w:szCs w:val="22"/>
              </w:rPr>
              <w:t xml:space="preserve"> с работой на отвале – </w:t>
            </w:r>
            <w:smartTag w:uri="urn:schemas-microsoft-com:office:smarttags" w:element="metricconverter">
              <w:smartTagPr>
                <w:attr w:name="ProductID" w:val="711 м3"/>
              </w:smartTagPr>
              <w:r w:rsidRPr="00EA6C78">
                <w:rPr>
                  <w:rFonts w:cs="Arial"/>
                  <w:sz w:val="22"/>
                  <w:szCs w:val="22"/>
                </w:rPr>
                <w:t>711 м</w:t>
              </w:r>
              <w:r w:rsidRPr="00EA6C78">
                <w:rPr>
                  <w:rFonts w:cs="Arial"/>
                  <w:sz w:val="22"/>
                  <w:szCs w:val="22"/>
                  <w:vertAlign w:val="superscript"/>
                </w:rPr>
                <w:t>3</w:t>
              </w:r>
            </w:smartTag>
            <w:r w:rsidRPr="00EA6C78">
              <w:rPr>
                <w:rFonts w:cs="Arial"/>
                <w:sz w:val="22"/>
                <w:szCs w:val="22"/>
              </w:rPr>
              <w:t xml:space="preserve">, планировка основания земляного полотна - </w:t>
            </w:r>
            <w:smartTag w:uri="urn:schemas-microsoft-com:office:smarttags" w:element="metricconverter">
              <w:smartTagPr>
                <w:attr w:name="ProductID" w:val="2127 м2"/>
              </w:smartTagPr>
              <w:r w:rsidRPr="00EA6C78">
                <w:rPr>
                  <w:rFonts w:cs="Arial"/>
                  <w:sz w:val="22"/>
                  <w:szCs w:val="22"/>
                </w:rPr>
                <w:t>2127 м</w:t>
              </w:r>
              <w:r w:rsidRPr="00EA6C78">
                <w:rPr>
                  <w:rFonts w:cs="Arial"/>
                  <w:sz w:val="22"/>
                  <w:szCs w:val="22"/>
                  <w:vertAlign w:val="superscript"/>
                </w:rPr>
                <w:t>2</w:t>
              </w:r>
            </w:smartTag>
            <w:r w:rsidRPr="00EA6C78">
              <w:rPr>
                <w:rFonts w:cs="Arial"/>
                <w:sz w:val="22"/>
                <w:szCs w:val="22"/>
              </w:rPr>
              <w:t xml:space="preserve">; устройство водоотводного лотка: рытье котлована экскаватором в отвал, грунт </w:t>
            </w:r>
            <w:r w:rsidRPr="00EA6C78">
              <w:rPr>
                <w:rFonts w:cs="Arial"/>
                <w:sz w:val="22"/>
                <w:szCs w:val="22"/>
                <w:lang w:val="en-US"/>
              </w:rPr>
              <w:t>III</w:t>
            </w:r>
            <w:r w:rsidRPr="00EA6C78">
              <w:rPr>
                <w:rFonts w:cs="Arial"/>
                <w:sz w:val="22"/>
                <w:szCs w:val="22"/>
              </w:rPr>
              <w:t xml:space="preserve"> гр.(</w:t>
            </w:r>
            <w:r w:rsidRPr="00EA6C78">
              <w:rPr>
                <w:rFonts w:cs="Arial"/>
                <w:sz w:val="22"/>
                <w:szCs w:val="22"/>
              </w:rPr>
              <w:sym w:font="Symbol" w:char="F067"/>
            </w:r>
            <w:r w:rsidRPr="00EA6C78">
              <w:rPr>
                <w:rFonts w:cs="Arial"/>
                <w:sz w:val="22"/>
                <w:szCs w:val="22"/>
              </w:rPr>
              <w:t xml:space="preserve"> = 1,95 т/м3) – </w:t>
            </w:r>
            <w:smartTag w:uri="urn:schemas-microsoft-com:office:smarttags" w:element="metricconverter">
              <w:smartTagPr>
                <w:attr w:name="ProductID" w:val="440 м3"/>
              </w:smartTagPr>
              <w:r w:rsidRPr="00EA6C78">
                <w:rPr>
                  <w:rFonts w:cs="Arial"/>
                  <w:sz w:val="22"/>
                  <w:szCs w:val="22"/>
                </w:rPr>
                <w:t>440 м</w:t>
              </w:r>
              <w:r w:rsidRPr="00EA6C78">
                <w:rPr>
                  <w:rFonts w:cs="Arial"/>
                  <w:sz w:val="22"/>
                  <w:szCs w:val="22"/>
                  <w:vertAlign w:val="superscript"/>
                </w:rPr>
                <w:t>3</w:t>
              </w:r>
            </w:smartTag>
            <w:r w:rsidRPr="00EA6C78">
              <w:rPr>
                <w:rFonts w:cs="Arial"/>
                <w:sz w:val="22"/>
                <w:szCs w:val="22"/>
              </w:rPr>
              <w:t xml:space="preserve">; устройство песчаной подготовки  </w:t>
            </w:r>
            <w:r w:rsidRPr="00EA6C78">
              <w:rPr>
                <w:rFonts w:cs="Arial"/>
                <w:sz w:val="22"/>
                <w:szCs w:val="22"/>
                <w:lang w:val="en-US"/>
              </w:rPr>
              <w:t>h</w:t>
            </w:r>
            <w:r w:rsidRPr="00EA6C78">
              <w:rPr>
                <w:rFonts w:cs="Arial"/>
                <w:sz w:val="22"/>
                <w:szCs w:val="22"/>
              </w:rPr>
              <w:t xml:space="preserve"> = </w:t>
            </w:r>
            <w:smartTag w:uri="urn:schemas-microsoft-com:office:smarttags" w:element="metricconverter">
              <w:smartTagPr>
                <w:attr w:name="ProductID" w:val="0,20 м"/>
              </w:smartTagPr>
              <w:r w:rsidRPr="00EA6C78">
                <w:rPr>
                  <w:rFonts w:cs="Arial"/>
                  <w:sz w:val="22"/>
                  <w:szCs w:val="22"/>
                </w:rPr>
                <w:t>0,20 м</w:t>
              </w:r>
            </w:smartTag>
            <w:r w:rsidRPr="00EA6C78">
              <w:rPr>
                <w:rFonts w:cs="Arial"/>
                <w:sz w:val="22"/>
                <w:szCs w:val="22"/>
              </w:rPr>
              <w:t xml:space="preserve"> - </w:t>
            </w:r>
            <w:smartTag w:uri="urn:schemas-microsoft-com:office:smarttags" w:element="metricconverter">
              <w:smartTagPr>
                <w:attr w:name="ProductID" w:val="63 м3"/>
              </w:smartTagPr>
              <w:r w:rsidRPr="00EA6C78">
                <w:rPr>
                  <w:rFonts w:cs="Arial"/>
                  <w:sz w:val="22"/>
                  <w:szCs w:val="22"/>
                </w:rPr>
                <w:t>63 м</w:t>
              </w:r>
              <w:r w:rsidRPr="00EA6C78">
                <w:rPr>
                  <w:rFonts w:cs="Arial"/>
                  <w:sz w:val="22"/>
                  <w:szCs w:val="22"/>
                  <w:vertAlign w:val="superscript"/>
                </w:rPr>
                <w:t>3</w:t>
              </w:r>
            </w:smartTag>
            <w:r w:rsidRPr="00EA6C78">
              <w:rPr>
                <w:rFonts w:cs="Arial"/>
                <w:sz w:val="22"/>
                <w:szCs w:val="22"/>
              </w:rPr>
              <w:t xml:space="preserve">, укладка водоотводного лотка: лоток Л7-8 (5970*1160*680) серия 3.003.1-2/87 выпуск 1 - 31 шт. (185 пм), бетон В25 – </w:t>
            </w:r>
            <w:smartTag w:uri="urn:schemas-microsoft-com:office:smarttags" w:element="metricconverter">
              <w:smartTagPr>
                <w:attr w:name="ProductID" w:val="32,9 м3"/>
              </w:smartTagPr>
              <w:r w:rsidRPr="00EA6C78">
                <w:rPr>
                  <w:rFonts w:cs="Arial"/>
                  <w:sz w:val="22"/>
                  <w:szCs w:val="22"/>
                </w:rPr>
                <w:t>32,9 м</w:t>
              </w:r>
              <w:r w:rsidRPr="00EA6C78">
                <w:rPr>
                  <w:rFonts w:cs="Arial"/>
                  <w:sz w:val="22"/>
                  <w:szCs w:val="22"/>
                  <w:vertAlign w:val="superscript"/>
                </w:rPr>
                <w:t>3</w:t>
              </w:r>
            </w:smartTag>
            <w:r w:rsidRPr="00EA6C78">
              <w:rPr>
                <w:rFonts w:cs="Arial"/>
                <w:sz w:val="22"/>
                <w:szCs w:val="22"/>
              </w:rPr>
              <w:t xml:space="preserve">, сталь – </w:t>
            </w:r>
            <w:smartTag w:uri="urn:schemas-microsoft-com:office:smarttags" w:element="metricconverter">
              <w:smartTagPr>
                <w:attr w:name="ProductID" w:val="2365 кг"/>
              </w:smartTagPr>
              <w:r w:rsidRPr="00EA6C78">
                <w:rPr>
                  <w:rFonts w:cs="Arial"/>
                  <w:sz w:val="22"/>
                  <w:szCs w:val="22"/>
                </w:rPr>
                <w:t>2365 кг</w:t>
              </w:r>
            </w:smartTag>
            <w:r w:rsidRPr="00EA6C78">
              <w:rPr>
                <w:rFonts w:cs="Arial"/>
                <w:sz w:val="22"/>
                <w:szCs w:val="22"/>
              </w:rPr>
              <w:t xml:space="preserve">, устройство плит перекрытия под проезды, тротуар: плита П8-8/2 (1490*1160*100) серия 3.003.1-2/87 выпуск 2 - 21 шт. (31,3 пм), бетон В15 – </w:t>
            </w:r>
            <w:smartTag w:uri="urn:schemas-microsoft-com:office:smarttags" w:element="metricconverter">
              <w:smartTagPr>
                <w:attr w:name="ProductID" w:val="3,6 м3"/>
              </w:smartTagPr>
              <w:r w:rsidRPr="00EA6C78">
                <w:rPr>
                  <w:rFonts w:cs="Arial"/>
                  <w:sz w:val="22"/>
                  <w:szCs w:val="22"/>
                </w:rPr>
                <w:t>3,6 м</w:t>
              </w:r>
              <w:r w:rsidRPr="00EA6C78">
                <w:rPr>
                  <w:rFonts w:cs="Arial"/>
                  <w:sz w:val="22"/>
                  <w:szCs w:val="22"/>
                  <w:vertAlign w:val="superscript"/>
                </w:rPr>
                <w:t>3</w:t>
              </w:r>
            </w:smartTag>
            <w:r w:rsidRPr="00EA6C78">
              <w:rPr>
                <w:rFonts w:cs="Arial"/>
                <w:sz w:val="22"/>
                <w:szCs w:val="22"/>
              </w:rPr>
              <w:t xml:space="preserve">, сталь – </w:t>
            </w:r>
            <w:smartTag w:uri="urn:schemas-microsoft-com:office:smarttags" w:element="metricconverter">
              <w:smartTagPr>
                <w:attr w:name="ProductID" w:val="174 кг"/>
              </w:smartTagPr>
              <w:r w:rsidRPr="00EA6C78">
                <w:rPr>
                  <w:rFonts w:cs="Arial"/>
                  <w:sz w:val="22"/>
                  <w:szCs w:val="22"/>
                </w:rPr>
                <w:t>174 кг</w:t>
              </w:r>
            </w:smartTag>
            <w:r w:rsidRPr="00EA6C78">
              <w:rPr>
                <w:rFonts w:cs="Arial"/>
                <w:sz w:val="22"/>
                <w:szCs w:val="22"/>
              </w:rPr>
              <w:t xml:space="preserve">, бетон В7.5 – </w:t>
            </w:r>
            <w:smartTag w:uri="urn:schemas-microsoft-com:office:smarttags" w:element="metricconverter">
              <w:smartTagPr>
                <w:attr w:name="ProductID" w:val="1,8 м3"/>
              </w:smartTagPr>
              <w:r w:rsidRPr="00EA6C78">
                <w:rPr>
                  <w:rFonts w:cs="Arial"/>
                  <w:sz w:val="22"/>
                  <w:szCs w:val="22"/>
                </w:rPr>
                <w:t>1,8 м</w:t>
              </w:r>
              <w:r w:rsidRPr="00EA6C78">
                <w:rPr>
                  <w:rFonts w:cs="Arial"/>
                  <w:sz w:val="22"/>
                  <w:szCs w:val="22"/>
                  <w:vertAlign w:val="superscript"/>
                </w:rPr>
                <w:t>3</w:t>
              </w:r>
            </w:smartTag>
            <w:r w:rsidRPr="00EA6C78">
              <w:rPr>
                <w:rFonts w:cs="Arial"/>
                <w:sz w:val="22"/>
                <w:szCs w:val="22"/>
              </w:rPr>
              <w:t xml:space="preserve">, обмазка битумом, двумя слоями рубероида по горячему битуму – </w:t>
            </w:r>
            <w:smartTag w:uri="urn:schemas-microsoft-com:office:smarttags" w:element="metricconverter">
              <w:smartTagPr>
                <w:attr w:name="ProductID" w:val="45 м2"/>
              </w:smartTagPr>
              <w:r w:rsidRPr="00EA6C78">
                <w:rPr>
                  <w:rFonts w:cs="Arial"/>
                  <w:sz w:val="22"/>
                  <w:szCs w:val="22"/>
                </w:rPr>
                <w:t>45 м</w:t>
              </w:r>
              <w:r w:rsidRPr="00EA6C78">
                <w:rPr>
                  <w:rFonts w:cs="Arial"/>
                  <w:sz w:val="22"/>
                  <w:szCs w:val="22"/>
                  <w:vertAlign w:val="superscript"/>
                </w:rPr>
                <w:t>2</w:t>
              </w:r>
            </w:smartTag>
            <w:r w:rsidRPr="00EA6C78">
              <w:rPr>
                <w:rFonts w:cs="Arial"/>
                <w:sz w:val="22"/>
                <w:szCs w:val="22"/>
              </w:rPr>
              <w:t xml:space="preserve">, обмазка битумом поверхностей соприкасающихся с грунтом за 2 раза - </w:t>
            </w:r>
            <w:smartTag w:uri="urn:schemas-microsoft-com:office:smarttags" w:element="metricconverter">
              <w:smartTagPr>
                <w:attr w:name="ProductID" w:val="252 м2"/>
              </w:smartTagPr>
              <w:r w:rsidRPr="00EA6C78">
                <w:rPr>
                  <w:rFonts w:cs="Arial"/>
                  <w:sz w:val="22"/>
                  <w:szCs w:val="22"/>
                </w:rPr>
                <w:t>252 м</w:t>
              </w:r>
              <w:r w:rsidRPr="00EA6C78">
                <w:rPr>
                  <w:rFonts w:cs="Arial"/>
                  <w:sz w:val="22"/>
                  <w:szCs w:val="22"/>
                  <w:vertAlign w:val="superscript"/>
                </w:rPr>
                <w:t>2</w:t>
              </w:r>
            </w:smartTag>
            <w:r w:rsidRPr="00EA6C78">
              <w:rPr>
                <w:rFonts w:cs="Arial"/>
                <w:sz w:val="22"/>
                <w:szCs w:val="22"/>
                <w:vertAlign w:val="superscript"/>
              </w:rPr>
              <w:t>,</w:t>
            </w:r>
            <w:r w:rsidRPr="00EA6C78">
              <w:rPr>
                <w:rFonts w:cs="Arial"/>
                <w:sz w:val="22"/>
                <w:szCs w:val="22"/>
              </w:rPr>
              <w:t xml:space="preserve">, обратная засыпка грунта с послойным уплотнением пневмотрамбовками - </w:t>
            </w:r>
            <w:smartTag w:uri="urn:schemas-microsoft-com:office:smarttags" w:element="metricconverter">
              <w:smartTagPr>
                <w:attr w:name="ProductID" w:val="106 м3"/>
              </w:smartTagPr>
              <w:r w:rsidRPr="00EA6C78">
                <w:rPr>
                  <w:rFonts w:cs="Arial"/>
                  <w:sz w:val="22"/>
                  <w:szCs w:val="22"/>
                </w:rPr>
                <w:t>106 м</w:t>
              </w:r>
              <w:r w:rsidRPr="00EA6C78">
                <w:rPr>
                  <w:rFonts w:cs="Arial"/>
                  <w:sz w:val="22"/>
                  <w:szCs w:val="22"/>
                  <w:vertAlign w:val="superscript"/>
                </w:rPr>
                <w:t>3</w:t>
              </w:r>
            </w:smartTag>
            <w:r w:rsidRPr="00EA6C78">
              <w:rPr>
                <w:rFonts w:cs="Arial"/>
                <w:sz w:val="22"/>
                <w:szCs w:val="22"/>
              </w:rPr>
              <w:t xml:space="preserve">, засыпка котлована щебнем с уплотнением  пневмотромбовками - </w:t>
            </w:r>
            <w:smartTag w:uri="urn:schemas-microsoft-com:office:smarttags" w:element="metricconverter">
              <w:smartTagPr>
                <w:attr w:name="ProductID" w:val="67 м3"/>
              </w:smartTagPr>
              <w:r w:rsidRPr="00EA6C78">
                <w:rPr>
                  <w:rFonts w:cs="Arial"/>
                  <w:sz w:val="22"/>
                  <w:szCs w:val="22"/>
                </w:rPr>
                <w:t>67 м</w:t>
              </w:r>
              <w:r w:rsidRPr="00EA6C78">
                <w:rPr>
                  <w:rFonts w:cs="Arial"/>
                  <w:sz w:val="22"/>
                  <w:szCs w:val="22"/>
                  <w:vertAlign w:val="superscript"/>
                </w:rPr>
                <w:t>3</w:t>
              </w:r>
            </w:smartTag>
            <w:r w:rsidRPr="00EA6C78">
              <w:rPr>
                <w:rFonts w:cs="Arial"/>
                <w:sz w:val="22"/>
                <w:szCs w:val="22"/>
              </w:rPr>
              <w:t xml:space="preserve">,  отвозка лишнего грунта с отвала на расстояние до  </w:t>
            </w:r>
            <w:smartTag w:uri="urn:schemas-microsoft-com:office:smarttags" w:element="metricconverter">
              <w:smartTagPr>
                <w:attr w:name="ProductID" w:val="3 км"/>
              </w:smartTagPr>
              <w:r w:rsidRPr="00EA6C78">
                <w:rPr>
                  <w:rFonts w:cs="Arial"/>
                  <w:sz w:val="22"/>
                  <w:szCs w:val="22"/>
                </w:rPr>
                <w:t>3 км</w:t>
              </w:r>
            </w:smartTag>
            <w:r w:rsidRPr="00EA6C78">
              <w:rPr>
                <w:rFonts w:cs="Arial"/>
                <w:sz w:val="22"/>
                <w:szCs w:val="22"/>
              </w:rPr>
              <w:t xml:space="preserve"> - </w:t>
            </w:r>
            <w:smartTag w:uri="urn:schemas-microsoft-com:office:smarttags" w:element="metricconverter">
              <w:smartTagPr>
                <w:attr w:name="ProductID" w:val="204 м2"/>
              </w:smartTagPr>
              <w:r w:rsidRPr="00EA6C78">
                <w:rPr>
                  <w:rFonts w:cs="Arial"/>
                  <w:sz w:val="22"/>
                  <w:szCs w:val="22"/>
                </w:rPr>
                <w:t>204 м</w:t>
              </w:r>
              <w:r w:rsidRPr="00EA6C78">
                <w:rPr>
                  <w:rFonts w:cs="Arial"/>
                  <w:sz w:val="22"/>
                  <w:szCs w:val="22"/>
                  <w:vertAlign w:val="superscript"/>
                </w:rPr>
                <w:t>2</w:t>
              </w:r>
            </w:smartTag>
            <w:r w:rsidRPr="00EA6C78">
              <w:rPr>
                <w:rFonts w:cs="Arial"/>
                <w:sz w:val="22"/>
                <w:szCs w:val="22"/>
              </w:rPr>
              <w:t xml:space="preserve">. </w:t>
            </w:r>
          </w:p>
          <w:p w:rsidR="00F639CF" w:rsidRPr="00EA6C78" w:rsidRDefault="00F639CF" w:rsidP="00F639CF">
            <w:pPr>
              <w:pStyle w:val="Style5"/>
              <w:widowControl/>
              <w:ind w:firstLine="284"/>
              <w:jc w:val="both"/>
              <w:rPr>
                <w:rFonts w:cs="Arial"/>
                <w:sz w:val="22"/>
                <w:szCs w:val="22"/>
              </w:rPr>
            </w:pPr>
            <w:r w:rsidRPr="00EA6C78">
              <w:rPr>
                <w:rFonts w:cs="Arial"/>
                <w:sz w:val="22"/>
                <w:szCs w:val="22"/>
              </w:rPr>
              <w:t xml:space="preserve">Очистка существующего асфальтобетонного покрытия от пыли и грязи - </w:t>
            </w:r>
            <w:smartTag w:uri="urn:schemas-microsoft-com:office:smarttags" w:element="metricconverter">
              <w:smartTagPr>
                <w:attr w:name="ProductID" w:val="2320 м2"/>
              </w:smartTagPr>
              <w:r w:rsidRPr="00EA6C78">
                <w:rPr>
                  <w:rFonts w:cs="Arial"/>
                  <w:sz w:val="22"/>
                  <w:szCs w:val="22"/>
                </w:rPr>
                <w:t>2320 м</w:t>
              </w:r>
              <w:r w:rsidRPr="00EA6C78">
                <w:rPr>
                  <w:rFonts w:cs="Arial"/>
                  <w:sz w:val="22"/>
                  <w:szCs w:val="22"/>
                  <w:vertAlign w:val="superscript"/>
                </w:rPr>
                <w:t>2</w:t>
              </w:r>
            </w:smartTag>
            <w:r w:rsidRPr="00EA6C78">
              <w:rPr>
                <w:rFonts w:cs="Arial"/>
                <w:sz w:val="22"/>
                <w:szCs w:val="22"/>
              </w:rPr>
              <w:t>, розлив битума по существующему асфальтобетонному покрытию 0,7 л/м</w:t>
            </w:r>
            <w:r w:rsidRPr="00EA6C78">
              <w:rPr>
                <w:rFonts w:cs="Arial"/>
                <w:sz w:val="22"/>
                <w:szCs w:val="22"/>
                <w:vertAlign w:val="superscript"/>
              </w:rPr>
              <w:t>2</w:t>
            </w:r>
            <w:r w:rsidRPr="00EA6C78">
              <w:rPr>
                <w:rFonts w:cs="Arial"/>
                <w:sz w:val="22"/>
                <w:szCs w:val="22"/>
              </w:rPr>
              <w:t xml:space="preserve"> - </w:t>
            </w:r>
            <w:smartTag w:uri="urn:schemas-microsoft-com:office:smarttags" w:element="metricconverter">
              <w:smartTagPr>
                <w:attr w:name="ProductID" w:val="2320 м2"/>
              </w:smartTagPr>
              <w:r w:rsidRPr="00EA6C78">
                <w:rPr>
                  <w:rFonts w:cs="Arial"/>
                  <w:sz w:val="22"/>
                  <w:szCs w:val="22"/>
                </w:rPr>
                <w:t>2320 м</w:t>
              </w:r>
              <w:r w:rsidRPr="00EA6C78">
                <w:rPr>
                  <w:rFonts w:cs="Arial"/>
                  <w:sz w:val="22"/>
                  <w:szCs w:val="22"/>
                  <w:vertAlign w:val="superscript"/>
                </w:rPr>
                <w:t>2</w:t>
              </w:r>
            </w:smartTag>
            <w:r w:rsidRPr="00EA6C78">
              <w:rPr>
                <w:rFonts w:cs="Arial"/>
                <w:sz w:val="22"/>
                <w:szCs w:val="22"/>
              </w:rPr>
              <w:t>, заделка выбоин фракционированным щебнем с розливом битума 2.5 л/м</w:t>
            </w:r>
            <w:r w:rsidRPr="00EA6C78">
              <w:rPr>
                <w:rFonts w:cs="Arial"/>
                <w:sz w:val="22"/>
                <w:szCs w:val="22"/>
                <w:vertAlign w:val="superscript"/>
              </w:rPr>
              <w:t>2</w:t>
            </w:r>
            <w:r w:rsidRPr="00EA6C78">
              <w:rPr>
                <w:rFonts w:cs="Arial"/>
                <w:sz w:val="22"/>
                <w:szCs w:val="22"/>
              </w:rPr>
              <w:t xml:space="preserve"> – </w:t>
            </w:r>
            <w:smartTag w:uri="urn:schemas-microsoft-com:office:smarttags" w:element="metricconverter">
              <w:smartTagPr>
                <w:attr w:name="ProductID" w:val="350 м2"/>
              </w:smartTagPr>
              <w:r w:rsidRPr="00EA6C78">
                <w:rPr>
                  <w:rFonts w:cs="Arial"/>
                  <w:sz w:val="22"/>
                  <w:szCs w:val="22"/>
                </w:rPr>
                <w:t>350 м</w:t>
              </w:r>
              <w:r w:rsidRPr="00EA6C78">
                <w:rPr>
                  <w:rFonts w:cs="Arial"/>
                  <w:sz w:val="22"/>
                  <w:szCs w:val="22"/>
                  <w:vertAlign w:val="superscript"/>
                </w:rPr>
                <w:t>2</w:t>
              </w:r>
            </w:smartTag>
            <w:r w:rsidRPr="00EA6C78">
              <w:rPr>
                <w:rFonts w:cs="Arial"/>
                <w:sz w:val="22"/>
                <w:szCs w:val="22"/>
                <w:vertAlign w:val="superscript"/>
              </w:rPr>
              <w:t xml:space="preserve"> </w:t>
            </w:r>
            <w:r w:rsidRPr="00EA6C78">
              <w:rPr>
                <w:rFonts w:cs="Arial"/>
                <w:sz w:val="22"/>
                <w:szCs w:val="22"/>
              </w:rPr>
              <w:t>(</w:t>
            </w:r>
            <w:smartTag w:uri="urn:schemas-microsoft-com:office:smarttags" w:element="metricconverter">
              <w:smartTagPr>
                <w:attr w:name="ProductID" w:val="53 м3"/>
              </w:smartTagPr>
              <w:r w:rsidRPr="00EA6C78">
                <w:rPr>
                  <w:rFonts w:cs="Arial"/>
                  <w:sz w:val="22"/>
                  <w:szCs w:val="22"/>
                </w:rPr>
                <w:t>53 м</w:t>
              </w:r>
              <w:r w:rsidRPr="00EA6C78">
                <w:rPr>
                  <w:rFonts w:cs="Arial"/>
                  <w:sz w:val="22"/>
                  <w:szCs w:val="22"/>
                  <w:vertAlign w:val="superscript"/>
                </w:rPr>
                <w:t>3</w:t>
              </w:r>
            </w:smartTag>
            <w:r w:rsidRPr="00EA6C78">
              <w:rPr>
                <w:rFonts w:cs="Arial"/>
                <w:sz w:val="22"/>
                <w:szCs w:val="22"/>
              </w:rPr>
              <w:t xml:space="preserve">), выравнивание выбоин горячей крупнозернистой  асфальтобетонной смесью  марки </w:t>
            </w:r>
            <w:r w:rsidRPr="00EA6C78">
              <w:rPr>
                <w:rFonts w:cs="Arial"/>
                <w:sz w:val="22"/>
                <w:szCs w:val="22"/>
                <w:lang w:val="en-US"/>
              </w:rPr>
              <w:t>II</w:t>
            </w:r>
            <w:r w:rsidRPr="00EA6C78">
              <w:rPr>
                <w:rFonts w:cs="Arial"/>
                <w:sz w:val="22"/>
                <w:szCs w:val="22"/>
              </w:rPr>
              <w:t>, с розливом битума 0.7 л/м</w:t>
            </w:r>
            <w:r w:rsidRPr="00EA6C78">
              <w:rPr>
                <w:rFonts w:cs="Arial"/>
                <w:sz w:val="22"/>
                <w:szCs w:val="22"/>
                <w:vertAlign w:val="superscript"/>
              </w:rPr>
              <w:t>2</w:t>
            </w:r>
            <w:r w:rsidRPr="00EA6C78">
              <w:rPr>
                <w:rFonts w:cs="Arial"/>
                <w:sz w:val="22"/>
                <w:szCs w:val="22"/>
              </w:rPr>
              <w:t xml:space="preserve"> - </w:t>
            </w:r>
            <w:smartTag w:uri="urn:schemas-microsoft-com:office:smarttags" w:element="metricconverter">
              <w:smartTagPr>
                <w:attr w:name="ProductID" w:val="350 м2"/>
              </w:smartTagPr>
              <w:r w:rsidRPr="00EA6C78">
                <w:rPr>
                  <w:rFonts w:cs="Arial"/>
                  <w:sz w:val="22"/>
                  <w:szCs w:val="22"/>
                </w:rPr>
                <w:t>350 м</w:t>
              </w:r>
              <w:r w:rsidRPr="00EA6C78">
                <w:rPr>
                  <w:rFonts w:cs="Arial"/>
                  <w:sz w:val="22"/>
                  <w:szCs w:val="22"/>
                  <w:vertAlign w:val="superscript"/>
                </w:rPr>
                <w:t>2</w:t>
              </w:r>
            </w:smartTag>
            <w:r w:rsidRPr="00EA6C78">
              <w:rPr>
                <w:rFonts w:cs="Arial"/>
                <w:sz w:val="22"/>
                <w:szCs w:val="22"/>
                <w:vertAlign w:val="superscript"/>
              </w:rPr>
              <w:t xml:space="preserve"> </w:t>
            </w:r>
            <w:r w:rsidRPr="00EA6C78">
              <w:rPr>
                <w:rFonts w:cs="Arial"/>
                <w:sz w:val="22"/>
                <w:szCs w:val="22"/>
              </w:rPr>
              <w:t>(</w:t>
            </w:r>
            <w:smartTag w:uri="urn:schemas-microsoft-com:office:smarttags" w:element="metricconverter">
              <w:smartTagPr>
                <w:attr w:name="ProductID" w:val="18 м3"/>
              </w:smartTagPr>
              <w:r w:rsidRPr="00EA6C78">
                <w:rPr>
                  <w:rFonts w:cs="Arial"/>
                  <w:sz w:val="22"/>
                  <w:szCs w:val="22"/>
                </w:rPr>
                <w:t>18 м</w:t>
              </w:r>
              <w:r w:rsidRPr="00EA6C78">
                <w:rPr>
                  <w:rFonts w:cs="Arial"/>
                  <w:sz w:val="22"/>
                  <w:szCs w:val="22"/>
                  <w:vertAlign w:val="superscript"/>
                </w:rPr>
                <w:t>3</w:t>
              </w:r>
            </w:smartTag>
            <w:r w:rsidRPr="00EA6C78">
              <w:rPr>
                <w:rFonts w:cs="Arial"/>
                <w:sz w:val="22"/>
                <w:szCs w:val="22"/>
              </w:rPr>
              <w:t xml:space="preserve">), устройство выравнивающего слоя покрытия из горячей крупнозернистой  асфальтобетонной смеси  </w:t>
            </w:r>
            <w:r w:rsidRPr="00EA6C78">
              <w:rPr>
                <w:rFonts w:cs="Arial"/>
                <w:sz w:val="22"/>
                <w:szCs w:val="22"/>
              </w:rPr>
              <w:lastRenderedPageBreak/>
              <w:t xml:space="preserve">марки </w:t>
            </w:r>
            <w:r w:rsidRPr="00EA6C78">
              <w:rPr>
                <w:rFonts w:cs="Arial"/>
                <w:sz w:val="22"/>
                <w:szCs w:val="22"/>
                <w:lang w:val="en-US"/>
              </w:rPr>
              <w:t>II</w:t>
            </w:r>
            <w:r w:rsidRPr="00EA6C78">
              <w:rPr>
                <w:rFonts w:cs="Arial"/>
                <w:sz w:val="22"/>
                <w:szCs w:val="22"/>
              </w:rPr>
              <w:t xml:space="preserve"> с розливом битума 0.7 л/м</w:t>
            </w:r>
            <w:r w:rsidRPr="00EA6C78">
              <w:rPr>
                <w:rFonts w:cs="Arial"/>
                <w:sz w:val="22"/>
                <w:szCs w:val="22"/>
                <w:vertAlign w:val="superscript"/>
              </w:rPr>
              <w:t>2</w:t>
            </w:r>
            <w:r w:rsidRPr="00EA6C78">
              <w:rPr>
                <w:rFonts w:cs="Arial"/>
                <w:sz w:val="22"/>
                <w:szCs w:val="22"/>
              </w:rPr>
              <w:t xml:space="preserve"> по всей ширине дороги Нср = 0.10 - </w:t>
            </w:r>
            <w:smartTag w:uri="urn:schemas-microsoft-com:office:smarttags" w:element="metricconverter">
              <w:smartTagPr>
                <w:attr w:name="ProductID" w:val="2320 м2"/>
              </w:smartTagPr>
              <w:r w:rsidRPr="00EA6C78">
                <w:rPr>
                  <w:rFonts w:cs="Arial"/>
                  <w:sz w:val="22"/>
                  <w:szCs w:val="22"/>
                </w:rPr>
                <w:t>2320 м</w:t>
              </w:r>
              <w:r w:rsidRPr="00EA6C78">
                <w:rPr>
                  <w:rFonts w:cs="Arial"/>
                  <w:sz w:val="22"/>
                  <w:szCs w:val="22"/>
                  <w:vertAlign w:val="superscript"/>
                </w:rPr>
                <w:t>2</w:t>
              </w:r>
            </w:smartTag>
            <w:r w:rsidRPr="00EA6C78">
              <w:rPr>
                <w:rFonts w:cs="Arial"/>
                <w:sz w:val="22"/>
                <w:szCs w:val="22"/>
                <w:vertAlign w:val="superscript"/>
              </w:rPr>
              <w:t xml:space="preserve"> </w:t>
            </w:r>
            <w:r w:rsidRPr="00EA6C78">
              <w:rPr>
                <w:rFonts w:cs="Arial"/>
                <w:sz w:val="22"/>
                <w:szCs w:val="22"/>
              </w:rPr>
              <w:t>(</w:t>
            </w:r>
            <w:smartTag w:uri="urn:schemas-microsoft-com:office:smarttags" w:element="metricconverter">
              <w:smartTagPr>
                <w:attr w:name="ProductID" w:val="232 м3"/>
              </w:smartTagPr>
              <w:r w:rsidRPr="00EA6C78">
                <w:rPr>
                  <w:rFonts w:cs="Arial"/>
                  <w:sz w:val="22"/>
                  <w:szCs w:val="22"/>
                </w:rPr>
                <w:t>232 м</w:t>
              </w:r>
              <w:r w:rsidRPr="00EA6C78">
                <w:rPr>
                  <w:rFonts w:cs="Arial"/>
                  <w:sz w:val="22"/>
                  <w:szCs w:val="22"/>
                  <w:vertAlign w:val="superscript"/>
                </w:rPr>
                <w:t>3</w:t>
              </w:r>
            </w:smartTag>
            <w:r w:rsidRPr="00EA6C78">
              <w:rPr>
                <w:rFonts w:cs="Arial"/>
                <w:sz w:val="22"/>
                <w:szCs w:val="22"/>
              </w:rPr>
              <w:t xml:space="preserve">), устройство слоя из горячей мелкозернистой асфальтобетонной смеси  типа Б марки </w:t>
            </w:r>
            <w:r w:rsidRPr="00EA6C78">
              <w:rPr>
                <w:rFonts w:cs="Arial"/>
                <w:sz w:val="22"/>
                <w:szCs w:val="22"/>
                <w:lang w:val="en-US"/>
              </w:rPr>
              <w:t>II</w:t>
            </w:r>
            <w:r w:rsidRPr="00EA6C78">
              <w:rPr>
                <w:rFonts w:cs="Arial"/>
                <w:sz w:val="22"/>
                <w:szCs w:val="22"/>
              </w:rPr>
              <w:t xml:space="preserve">  Н = </w:t>
            </w:r>
            <w:smartTag w:uri="urn:schemas-microsoft-com:office:smarttags" w:element="metricconverter">
              <w:smartTagPr>
                <w:attr w:name="ProductID" w:val="0,05 м"/>
              </w:smartTagPr>
              <w:r w:rsidRPr="00EA6C78">
                <w:rPr>
                  <w:rFonts w:cs="Arial"/>
                  <w:sz w:val="22"/>
                  <w:szCs w:val="22"/>
                </w:rPr>
                <w:t>0,05 м</w:t>
              </w:r>
            </w:smartTag>
            <w:r w:rsidRPr="00EA6C78">
              <w:rPr>
                <w:rFonts w:cs="Arial"/>
                <w:sz w:val="22"/>
                <w:szCs w:val="22"/>
              </w:rPr>
              <w:t xml:space="preserve"> – </w:t>
            </w:r>
            <w:smartTag w:uri="urn:schemas-microsoft-com:office:smarttags" w:element="metricconverter">
              <w:smartTagPr>
                <w:attr w:name="ProductID" w:val="2320 м2"/>
              </w:smartTagPr>
              <w:r w:rsidRPr="00EA6C78">
                <w:rPr>
                  <w:rFonts w:cs="Arial"/>
                  <w:sz w:val="22"/>
                  <w:szCs w:val="22"/>
                </w:rPr>
                <w:t>2320 м</w:t>
              </w:r>
              <w:r w:rsidRPr="00EA6C78">
                <w:rPr>
                  <w:rFonts w:cs="Arial"/>
                  <w:sz w:val="22"/>
                  <w:szCs w:val="22"/>
                  <w:vertAlign w:val="superscript"/>
                </w:rPr>
                <w:t>2</w:t>
              </w:r>
            </w:smartTag>
            <w:r w:rsidRPr="00EA6C78">
              <w:rPr>
                <w:rFonts w:cs="Arial"/>
                <w:sz w:val="22"/>
                <w:szCs w:val="22"/>
              </w:rPr>
              <w:t xml:space="preserve">, рытье траншеи (грунт </w:t>
            </w:r>
            <w:r w:rsidRPr="00EA6C78">
              <w:rPr>
                <w:rFonts w:cs="Arial"/>
                <w:sz w:val="22"/>
                <w:szCs w:val="22"/>
                <w:lang w:val="en-US"/>
              </w:rPr>
              <w:t>I</w:t>
            </w:r>
            <w:r w:rsidRPr="00EA6C78">
              <w:rPr>
                <w:rFonts w:cs="Arial"/>
                <w:sz w:val="22"/>
                <w:szCs w:val="22"/>
              </w:rPr>
              <w:t xml:space="preserve"> гр.)  </w:t>
            </w:r>
            <w:smartTag w:uri="urn:schemas-microsoft-com:office:smarttags" w:element="metricconverter">
              <w:smartTagPr>
                <w:attr w:name="ProductID" w:val="0,35 м3"/>
              </w:smartTagPr>
              <w:r w:rsidRPr="00EA6C78">
                <w:rPr>
                  <w:rFonts w:cs="Arial"/>
                  <w:sz w:val="22"/>
                  <w:szCs w:val="22"/>
                </w:rPr>
                <w:t>0,35 м</w:t>
              </w:r>
              <w:r w:rsidRPr="00EA6C78">
                <w:rPr>
                  <w:rFonts w:cs="Arial"/>
                  <w:sz w:val="22"/>
                  <w:szCs w:val="22"/>
                  <w:vertAlign w:val="superscript"/>
                </w:rPr>
                <w:t>3</w:t>
              </w:r>
            </w:smartTag>
            <w:r w:rsidRPr="00EA6C78">
              <w:rPr>
                <w:rFonts w:cs="Arial"/>
                <w:sz w:val="22"/>
                <w:szCs w:val="22"/>
              </w:rPr>
              <w:t xml:space="preserve"> под бортовой камень в отвал – </w:t>
            </w:r>
            <w:smartTag w:uri="urn:schemas-microsoft-com:office:smarttags" w:element="metricconverter">
              <w:smartTagPr>
                <w:attr w:name="ProductID" w:val="7,9 м3"/>
              </w:smartTagPr>
              <w:r w:rsidRPr="00EA6C78">
                <w:rPr>
                  <w:rFonts w:cs="Arial"/>
                  <w:sz w:val="22"/>
                  <w:szCs w:val="22"/>
                </w:rPr>
                <w:t>7,9 м</w:t>
              </w:r>
              <w:r w:rsidRPr="00EA6C78">
                <w:rPr>
                  <w:rFonts w:cs="Arial"/>
                  <w:sz w:val="22"/>
                  <w:szCs w:val="22"/>
                  <w:vertAlign w:val="superscript"/>
                </w:rPr>
                <w:t>3</w:t>
              </w:r>
            </w:smartTag>
            <w:r w:rsidRPr="00EA6C78">
              <w:rPr>
                <w:rFonts w:cs="Arial"/>
                <w:sz w:val="22"/>
                <w:szCs w:val="22"/>
              </w:rPr>
              <w:t xml:space="preserve">, зачистка траншеи под бортовой камень – </w:t>
            </w:r>
            <w:smartTag w:uri="urn:schemas-microsoft-com:office:smarttags" w:element="metricconverter">
              <w:smartTagPr>
                <w:attr w:name="ProductID" w:val="5,3 м3"/>
              </w:smartTagPr>
              <w:r w:rsidRPr="00EA6C78">
                <w:rPr>
                  <w:rFonts w:cs="Arial"/>
                  <w:sz w:val="22"/>
                  <w:szCs w:val="22"/>
                </w:rPr>
                <w:t>5,3 м</w:t>
              </w:r>
              <w:r w:rsidRPr="00EA6C78">
                <w:rPr>
                  <w:rFonts w:cs="Arial"/>
                  <w:sz w:val="22"/>
                  <w:szCs w:val="22"/>
                  <w:vertAlign w:val="superscript"/>
                </w:rPr>
                <w:t>3</w:t>
              </w:r>
            </w:smartTag>
            <w:r w:rsidRPr="00EA6C78">
              <w:rPr>
                <w:rFonts w:cs="Arial"/>
                <w:sz w:val="22"/>
                <w:szCs w:val="22"/>
              </w:rPr>
              <w:t xml:space="preserve">, щебеночная подготовка </w:t>
            </w:r>
            <w:r w:rsidRPr="00EA6C78">
              <w:rPr>
                <w:rFonts w:cs="Arial"/>
                <w:sz w:val="22"/>
                <w:szCs w:val="22"/>
                <w:lang w:val="en-US"/>
              </w:rPr>
              <w:t>h</w:t>
            </w:r>
            <w:r w:rsidRPr="00EA6C78">
              <w:rPr>
                <w:rFonts w:cs="Arial"/>
                <w:sz w:val="22"/>
                <w:szCs w:val="22"/>
              </w:rPr>
              <w:t xml:space="preserve"> = 0.10 м. под бортовой камень – </w:t>
            </w:r>
            <w:smartTag w:uri="urn:schemas-microsoft-com:office:smarttags" w:element="metricconverter">
              <w:smartTagPr>
                <w:attr w:name="ProductID" w:val="10,5 м3"/>
              </w:smartTagPr>
              <w:r w:rsidRPr="00EA6C78">
                <w:rPr>
                  <w:rFonts w:cs="Arial"/>
                  <w:sz w:val="22"/>
                  <w:szCs w:val="22"/>
                </w:rPr>
                <w:t>10,5 м</w:t>
              </w:r>
              <w:r w:rsidRPr="00EA6C78">
                <w:rPr>
                  <w:rFonts w:cs="Arial"/>
                  <w:sz w:val="22"/>
                  <w:szCs w:val="22"/>
                  <w:vertAlign w:val="superscript"/>
                </w:rPr>
                <w:t>3</w:t>
              </w:r>
            </w:smartTag>
            <w:r w:rsidRPr="00EA6C78">
              <w:rPr>
                <w:rFonts w:cs="Arial"/>
                <w:sz w:val="22"/>
                <w:szCs w:val="22"/>
              </w:rPr>
              <w:t xml:space="preserve">, бетонное основание под бортовой камень – </w:t>
            </w:r>
            <w:smartTag w:uri="urn:schemas-microsoft-com:office:smarttags" w:element="metricconverter">
              <w:smartTagPr>
                <w:attr w:name="ProductID" w:val="21,1 м3"/>
              </w:smartTagPr>
              <w:r w:rsidRPr="00EA6C78">
                <w:rPr>
                  <w:rFonts w:cs="Arial"/>
                  <w:sz w:val="22"/>
                  <w:szCs w:val="22"/>
                </w:rPr>
                <w:t>21,1 м</w:t>
              </w:r>
              <w:r w:rsidRPr="00EA6C78">
                <w:rPr>
                  <w:rFonts w:cs="Arial"/>
                  <w:sz w:val="22"/>
                  <w:szCs w:val="22"/>
                  <w:vertAlign w:val="superscript"/>
                </w:rPr>
                <w:t>3</w:t>
              </w:r>
            </w:smartTag>
            <w:r w:rsidRPr="00EA6C78">
              <w:rPr>
                <w:rFonts w:cs="Arial"/>
                <w:sz w:val="22"/>
                <w:szCs w:val="22"/>
              </w:rPr>
              <w:t xml:space="preserve">, установка бортового камня БР 100.30.15 на бетонной подушке - </w:t>
            </w:r>
            <w:smartTag w:uri="urn:schemas-microsoft-com:office:smarttags" w:element="metricconverter">
              <w:smartTagPr>
                <w:attr w:name="ProductID" w:val="351 м2"/>
              </w:smartTagPr>
              <w:r w:rsidRPr="00EA6C78">
                <w:rPr>
                  <w:rFonts w:cs="Arial"/>
                  <w:sz w:val="22"/>
                  <w:szCs w:val="22"/>
                </w:rPr>
                <w:t>351 м</w:t>
              </w:r>
              <w:r w:rsidRPr="00EA6C78">
                <w:rPr>
                  <w:rFonts w:cs="Arial"/>
                  <w:sz w:val="22"/>
                  <w:szCs w:val="22"/>
                  <w:vertAlign w:val="superscript"/>
                </w:rPr>
                <w:t>2</w:t>
              </w:r>
            </w:smartTag>
            <w:r w:rsidRPr="00EA6C78">
              <w:rPr>
                <w:rFonts w:cs="Arial"/>
                <w:sz w:val="22"/>
                <w:szCs w:val="22"/>
                <w:vertAlign w:val="superscript"/>
              </w:rPr>
              <w:t xml:space="preserve"> </w:t>
            </w:r>
            <w:r w:rsidRPr="00EA6C78">
              <w:rPr>
                <w:rFonts w:cs="Arial"/>
                <w:sz w:val="22"/>
                <w:szCs w:val="22"/>
              </w:rPr>
              <w:t>(</w:t>
            </w:r>
            <w:smartTag w:uri="urn:schemas-microsoft-com:office:smarttags" w:element="metricconverter">
              <w:smartTagPr>
                <w:attr w:name="ProductID" w:val="15,1 м3"/>
              </w:smartTagPr>
              <w:r w:rsidRPr="00EA6C78">
                <w:rPr>
                  <w:rFonts w:cs="Arial"/>
                  <w:sz w:val="22"/>
                  <w:szCs w:val="22"/>
                </w:rPr>
                <w:t>15,1 м</w:t>
              </w:r>
              <w:r w:rsidRPr="00EA6C78">
                <w:rPr>
                  <w:rFonts w:cs="Arial"/>
                  <w:sz w:val="22"/>
                  <w:szCs w:val="22"/>
                  <w:vertAlign w:val="superscript"/>
                </w:rPr>
                <w:t>3</w:t>
              </w:r>
            </w:smartTag>
            <w:r w:rsidRPr="00EA6C78">
              <w:rPr>
                <w:rFonts w:cs="Arial"/>
                <w:sz w:val="22"/>
                <w:szCs w:val="22"/>
              </w:rPr>
              <w:t xml:space="preserve">), устройство искусственных неровностей из мелкозернистого асфальтобетона типа Б марки </w:t>
            </w:r>
            <w:r w:rsidRPr="00EA6C78">
              <w:rPr>
                <w:rFonts w:cs="Arial"/>
                <w:sz w:val="22"/>
                <w:szCs w:val="22"/>
                <w:lang w:val="en-US"/>
              </w:rPr>
              <w:t>II</w:t>
            </w:r>
            <w:r w:rsidRPr="00EA6C78">
              <w:rPr>
                <w:rFonts w:cs="Arial"/>
                <w:sz w:val="22"/>
                <w:szCs w:val="22"/>
              </w:rPr>
              <w:t xml:space="preserve"> – </w:t>
            </w:r>
            <w:smartTag w:uri="urn:schemas-microsoft-com:office:smarttags" w:element="metricconverter">
              <w:smartTagPr>
                <w:attr w:name="ProductID" w:val="5,04 м3"/>
              </w:smartTagPr>
              <w:r w:rsidRPr="00EA6C78">
                <w:rPr>
                  <w:rFonts w:cs="Arial"/>
                  <w:sz w:val="22"/>
                  <w:szCs w:val="22"/>
                </w:rPr>
                <w:t>5,04 м</w:t>
              </w:r>
              <w:r w:rsidRPr="00EA6C78">
                <w:rPr>
                  <w:rFonts w:cs="Arial"/>
                  <w:sz w:val="22"/>
                  <w:szCs w:val="22"/>
                  <w:vertAlign w:val="superscript"/>
                </w:rPr>
                <w:t>3</w:t>
              </w:r>
            </w:smartTag>
            <w:r w:rsidRPr="00EA6C78">
              <w:rPr>
                <w:rFonts w:cs="Arial"/>
                <w:sz w:val="22"/>
                <w:szCs w:val="22"/>
              </w:rPr>
              <w:t xml:space="preserve">. </w:t>
            </w:r>
          </w:p>
          <w:p w:rsidR="00F639CF" w:rsidRPr="00EA6C78" w:rsidRDefault="00F639CF" w:rsidP="00F639CF">
            <w:pPr>
              <w:spacing w:after="0"/>
              <w:ind w:firstLine="284"/>
              <w:jc w:val="both"/>
              <w:rPr>
                <w:rFonts w:ascii="Arial" w:hAnsi="Arial" w:cs="Arial"/>
              </w:rPr>
            </w:pPr>
            <w:r w:rsidRPr="00EA6C78">
              <w:rPr>
                <w:rFonts w:ascii="Arial" w:hAnsi="Arial" w:cs="Arial"/>
              </w:rPr>
              <w:t xml:space="preserve">Уширение проезжей части, обустройство съездов в улицы, заездного кармана для остановки: устройство подстилающего слоя из щебеночной смеси  Н = </w:t>
            </w:r>
            <w:smartTag w:uri="urn:schemas-microsoft-com:office:smarttags" w:element="metricconverter">
              <w:smartTagPr>
                <w:attr w:name="ProductID" w:val="0,20 м"/>
              </w:smartTagPr>
              <w:r w:rsidRPr="00EA6C78">
                <w:rPr>
                  <w:rFonts w:ascii="Arial" w:hAnsi="Arial" w:cs="Arial"/>
                </w:rPr>
                <w:t>0,20 м</w:t>
              </w:r>
            </w:smartTag>
            <w:r w:rsidRPr="00EA6C78">
              <w:rPr>
                <w:rFonts w:ascii="Arial" w:hAnsi="Arial" w:cs="Arial"/>
              </w:rPr>
              <w:t xml:space="preserve"> – </w:t>
            </w:r>
            <w:smartTag w:uri="urn:schemas-microsoft-com:office:smarttags" w:element="metricconverter">
              <w:smartTagPr>
                <w:attr w:name="ProductID" w:val="116 м3"/>
              </w:smartTagPr>
              <w:r w:rsidRPr="00EA6C78">
                <w:rPr>
                  <w:rFonts w:ascii="Arial" w:hAnsi="Arial" w:cs="Arial"/>
                </w:rPr>
                <w:t>116 м</w:t>
              </w:r>
              <w:r w:rsidRPr="00EA6C78">
                <w:rPr>
                  <w:rFonts w:ascii="Arial" w:hAnsi="Arial" w:cs="Arial"/>
                  <w:vertAlign w:val="superscript"/>
                </w:rPr>
                <w:t>3</w:t>
              </w:r>
            </w:smartTag>
            <w:r w:rsidRPr="00EA6C78">
              <w:rPr>
                <w:rFonts w:ascii="Arial" w:hAnsi="Arial" w:cs="Arial"/>
              </w:rPr>
              <w:t xml:space="preserve">, устройство основания из фракционированного щебня Н = </w:t>
            </w:r>
            <w:smartTag w:uri="urn:schemas-microsoft-com:office:smarttags" w:element="metricconverter">
              <w:smartTagPr>
                <w:attr w:name="ProductID" w:val="0,15 м"/>
              </w:smartTagPr>
              <w:r w:rsidRPr="00EA6C78">
                <w:rPr>
                  <w:rFonts w:ascii="Arial" w:hAnsi="Arial" w:cs="Arial"/>
                </w:rPr>
                <w:t>0,15 м</w:t>
              </w:r>
            </w:smartTag>
            <w:r w:rsidRPr="00EA6C78">
              <w:rPr>
                <w:rFonts w:ascii="Arial" w:hAnsi="Arial" w:cs="Arial"/>
              </w:rPr>
              <w:t xml:space="preserve">  с розливом битума из расчета  2,5 л/м</w:t>
            </w:r>
            <w:r w:rsidRPr="00EA6C78">
              <w:rPr>
                <w:rFonts w:ascii="Arial" w:hAnsi="Arial" w:cs="Arial"/>
                <w:vertAlign w:val="superscript"/>
              </w:rPr>
              <w:t>2</w:t>
            </w:r>
            <w:r w:rsidRPr="00EA6C78">
              <w:rPr>
                <w:rFonts w:ascii="Arial" w:hAnsi="Arial" w:cs="Arial"/>
              </w:rPr>
              <w:t xml:space="preserve">– </w:t>
            </w:r>
            <w:smartTag w:uri="urn:schemas-microsoft-com:office:smarttags" w:element="metricconverter">
              <w:smartTagPr>
                <w:attr w:name="ProductID" w:val="580 м2"/>
              </w:smartTagPr>
              <w:r w:rsidRPr="00EA6C78">
                <w:rPr>
                  <w:rFonts w:ascii="Arial" w:hAnsi="Arial" w:cs="Arial"/>
                </w:rPr>
                <w:t>580 м</w:t>
              </w:r>
              <w:r w:rsidRPr="00EA6C78">
                <w:rPr>
                  <w:rFonts w:ascii="Arial" w:hAnsi="Arial" w:cs="Arial"/>
                  <w:vertAlign w:val="superscript"/>
                </w:rPr>
                <w:t>2</w:t>
              </w:r>
            </w:smartTag>
            <w:r w:rsidRPr="00EA6C78">
              <w:rPr>
                <w:rFonts w:ascii="Arial" w:hAnsi="Arial" w:cs="Arial"/>
              </w:rPr>
              <w:t xml:space="preserve">, устройство нижнего слоя покрытия из горячей крупнозернистой  асфальтобетонной смеси  марки </w:t>
            </w:r>
            <w:r w:rsidRPr="00EA6C78">
              <w:rPr>
                <w:rFonts w:ascii="Arial" w:hAnsi="Arial" w:cs="Arial"/>
                <w:lang w:val="en-US"/>
              </w:rPr>
              <w:t>II</w:t>
            </w:r>
            <w:r w:rsidRPr="00EA6C78">
              <w:rPr>
                <w:rFonts w:ascii="Arial" w:hAnsi="Arial" w:cs="Arial"/>
              </w:rPr>
              <w:t xml:space="preserve"> Н = </w:t>
            </w:r>
            <w:smartTag w:uri="urn:schemas-microsoft-com:office:smarttags" w:element="metricconverter">
              <w:smartTagPr>
                <w:attr w:name="ProductID" w:val="0,07 м"/>
              </w:smartTagPr>
              <w:r w:rsidRPr="00EA6C78">
                <w:rPr>
                  <w:rFonts w:ascii="Arial" w:hAnsi="Arial" w:cs="Arial"/>
                </w:rPr>
                <w:t>0,07 м</w:t>
              </w:r>
            </w:smartTag>
            <w:r w:rsidRPr="00EA6C78">
              <w:rPr>
                <w:rFonts w:ascii="Arial" w:hAnsi="Arial" w:cs="Arial"/>
              </w:rPr>
              <w:t xml:space="preserve"> - </w:t>
            </w:r>
            <w:smartTag w:uri="urn:schemas-microsoft-com:office:smarttags" w:element="metricconverter">
              <w:smartTagPr>
                <w:attr w:name="ProductID" w:val="580 м2"/>
              </w:smartTagPr>
              <w:r w:rsidRPr="00EA6C78">
                <w:rPr>
                  <w:rFonts w:ascii="Arial" w:hAnsi="Arial" w:cs="Arial"/>
                </w:rPr>
                <w:t>580 м</w:t>
              </w:r>
              <w:r w:rsidRPr="00EA6C78">
                <w:rPr>
                  <w:rFonts w:ascii="Arial" w:hAnsi="Arial" w:cs="Arial"/>
                  <w:vertAlign w:val="superscript"/>
                </w:rPr>
                <w:t>2</w:t>
              </w:r>
            </w:smartTag>
            <w:r w:rsidRPr="00EA6C78">
              <w:rPr>
                <w:rFonts w:ascii="Arial" w:hAnsi="Arial" w:cs="Arial"/>
              </w:rPr>
              <w:t xml:space="preserve">, устройство верхнего слоя из горячей мелкозернистой асфальтобетонной смеси  типа Б марки </w:t>
            </w:r>
            <w:r w:rsidRPr="00EA6C78">
              <w:rPr>
                <w:rFonts w:ascii="Arial" w:hAnsi="Arial" w:cs="Arial"/>
                <w:lang w:val="en-US"/>
              </w:rPr>
              <w:t>II</w:t>
            </w:r>
            <w:r w:rsidRPr="00EA6C78">
              <w:rPr>
                <w:rFonts w:ascii="Arial" w:hAnsi="Arial" w:cs="Arial"/>
              </w:rPr>
              <w:t xml:space="preserve">  Н = </w:t>
            </w:r>
            <w:smartTag w:uri="urn:schemas-microsoft-com:office:smarttags" w:element="metricconverter">
              <w:smartTagPr>
                <w:attr w:name="ProductID" w:val="0,05 м"/>
              </w:smartTagPr>
              <w:r w:rsidRPr="00EA6C78">
                <w:rPr>
                  <w:rFonts w:ascii="Arial" w:hAnsi="Arial" w:cs="Arial"/>
                </w:rPr>
                <w:t>0,05 м</w:t>
              </w:r>
            </w:smartTag>
            <w:r w:rsidRPr="00EA6C78">
              <w:rPr>
                <w:rFonts w:ascii="Arial" w:hAnsi="Arial" w:cs="Arial"/>
              </w:rPr>
              <w:t xml:space="preserve"> – </w:t>
            </w:r>
            <w:smartTag w:uri="urn:schemas-microsoft-com:office:smarttags" w:element="metricconverter">
              <w:smartTagPr>
                <w:attr w:name="ProductID" w:val="580 м2"/>
              </w:smartTagPr>
              <w:r w:rsidRPr="00EA6C78">
                <w:rPr>
                  <w:rFonts w:ascii="Arial" w:hAnsi="Arial" w:cs="Arial"/>
                </w:rPr>
                <w:t>580 м</w:t>
              </w:r>
              <w:r w:rsidRPr="00EA6C78">
                <w:rPr>
                  <w:rFonts w:ascii="Arial" w:hAnsi="Arial" w:cs="Arial"/>
                  <w:vertAlign w:val="superscript"/>
                </w:rPr>
                <w:t>2</w:t>
              </w:r>
            </w:smartTag>
            <w:r w:rsidRPr="00EA6C78">
              <w:rPr>
                <w:rFonts w:ascii="Arial" w:hAnsi="Arial" w:cs="Arial"/>
              </w:rPr>
              <w:t xml:space="preserve">, рытье траншеи (грунт </w:t>
            </w:r>
            <w:r w:rsidRPr="00EA6C78">
              <w:rPr>
                <w:rFonts w:ascii="Arial" w:hAnsi="Arial" w:cs="Arial"/>
                <w:lang w:val="en-US"/>
              </w:rPr>
              <w:t>I</w:t>
            </w:r>
            <w:r w:rsidRPr="00EA6C78">
              <w:rPr>
                <w:rFonts w:ascii="Arial" w:hAnsi="Arial" w:cs="Arial"/>
              </w:rPr>
              <w:t xml:space="preserve"> гр.)  </w:t>
            </w:r>
            <w:smartTag w:uri="urn:schemas-microsoft-com:office:smarttags" w:element="metricconverter">
              <w:smartTagPr>
                <w:attr w:name="ProductID" w:val="0,35 м3"/>
              </w:smartTagPr>
              <w:r w:rsidRPr="00EA6C78">
                <w:rPr>
                  <w:rFonts w:ascii="Arial" w:hAnsi="Arial" w:cs="Arial"/>
                </w:rPr>
                <w:t>0,35 м</w:t>
              </w:r>
              <w:r w:rsidRPr="00EA6C78">
                <w:rPr>
                  <w:rFonts w:ascii="Arial" w:hAnsi="Arial" w:cs="Arial"/>
                  <w:vertAlign w:val="superscript"/>
                </w:rPr>
                <w:t>3</w:t>
              </w:r>
            </w:smartTag>
            <w:r w:rsidRPr="00EA6C78">
              <w:rPr>
                <w:rFonts w:ascii="Arial" w:hAnsi="Arial" w:cs="Arial"/>
              </w:rPr>
              <w:t xml:space="preserve"> под бортовой камень в отвал – </w:t>
            </w:r>
            <w:smartTag w:uri="urn:schemas-microsoft-com:office:smarttags" w:element="metricconverter">
              <w:smartTagPr>
                <w:attr w:name="ProductID" w:val="2,9 м3"/>
              </w:smartTagPr>
              <w:r w:rsidRPr="00EA6C78">
                <w:rPr>
                  <w:rFonts w:ascii="Arial" w:hAnsi="Arial" w:cs="Arial"/>
                </w:rPr>
                <w:t>2,9 м</w:t>
              </w:r>
              <w:r w:rsidRPr="00EA6C78">
                <w:rPr>
                  <w:rFonts w:ascii="Arial" w:hAnsi="Arial" w:cs="Arial"/>
                  <w:vertAlign w:val="superscript"/>
                </w:rPr>
                <w:t>3</w:t>
              </w:r>
            </w:smartTag>
            <w:r w:rsidRPr="00EA6C78">
              <w:rPr>
                <w:rFonts w:ascii="Arial" w:hAnsi="Arial" w:cs="Arial"/>
              </w:rPr>
              <w:t xml:space="preserve">, зачистка траншеи под бортовой камень – </w:t>
            </w:r>
            <w:smartTag w:uri="urn:schemas-microsoft-com:office:smarttags" w:element="metricconverter">
              <w:smartTagPr>
                <w:attr w:name="ProductID" w:val="1,9 м3"/>
              </w:smartTagPr>
              <w:r w:rsidRPr="00EA6C78">
                <w:rPr>
                  <w:rFonts w:ascii="Arial" w:hAnsi="Arial" w:cs="Arial"/>
                </w:rPr>
                <w:t>1,9 м</w:t>
              </w:r>
              <w:r w:rsidRPr="00EA6C78">
                <w:rPr>
                  <w:rFonts w:ascii="Arial" w:hAnsi="Arial" w:cs="Arial"/>
                  <w:vertAlign w:val="superscript"/>
                </w:rPr>
                <w:t>3</w:t>
              </w:r>
            </w:smartTag>
            <w:r w:rsidRPr="00EA6C78">
              <w:rPr>
                <w:rFonts w:ascii="Arial" w:hAnsi="Arial" w:cs="Arial"/>
              </w:rPr>
              <w:t xml:space="preserve">, щебеночная подготовка </w:t>
            </w:r>
            <w:r w:rsidRPr="00EA6C78">
              <w:rPr>
                <w:rFonts w:ascii="Arial" w:hAnsi="Arial" w:cs="Arial"/>
                <w:lang w:val="en-US"/>
              </w:rPr>
              <w:t>h</w:t>
            </w:r>
            <w:r w:rsidRPr="00EA6C78">
              <w:rPr>
                <w:rFonts w:ascii="Arial" w:hAnsi="Arial" w:cs="Arial"/>
              </w:rPr>
              <w:t xml:space="preserve"> = </w:t>
            </w:r>
            <w:smartTag w:uri="urn:schemas-microsoft-com:office:smarttags" w:element="metricconverter">
              <w:smartTagPr>
                <w:attr w:name="ProductID" w:val="0.10 м"/>
              </w:smartTagPr>
              <w:r w:rsidRPr="00EA6C78">
                <w:rPr>
                  <w:rFonts w:ascii="Arial" w:hAnsi="Arial" w:cs="Arial"/>
                </w:rPr>
                <w:t>0.10 м</w:t>
              </w:r>
            </w:smartTag>
            <w:r w:rsidRPr="00EA6C78">
              <w:rPr>
                <w:rFonts w:ascii="Arial" w:hAnsi="Arial" w:cs="Arial"/>
              </w:rPr>
              <w:t xml:space="preserve">. под бортовой камень – </w:t>
            </w:r>
            <w:smartTag w:uri="urn:schemas-microsoft-com:office:smarttags" w:element="metricconverter">
              <w:smartTagPr>
                <w:attr w:name="ProductID" w:val="3,8 м3"/>
              </w:smartTagPr>
              <w:r w:rsidRPr="00EA6C78">
                <w:rPr>
                  <w:rFonts w:ascii="Arial" w:hAnsi="Arial" w:cs="Arial"/>
                </w:rPr>
                <w:t>3,8 м</w:t>
              </w:r>
              <w:r w:rsidRPr="00EA6C78">
                <w:rPr>
                  <w:rFonts w:ascii="Arial" w:hAnsi="Arial" w:cs="Arial"/>
                  <w:vertAlign w:val="superscript"/>
                </w:rPr>
                <w:t>3</w:t>
              </w:r>
            </w:smartTag>
            <w:r w:rsidRPr="00EA6C78">
              <w:rPr>
                <w:rFonts w:ascii="Arial" w:hAnsi="Arial" w:cs="Arial"/>
              </w:rPr>
              <w:t xml:space="preserve">, устройство бетонного основание под бортовой камень – </w:t>
            </w:r>
            <w:smartTag w:uri="urn:schemas-microsoft-com:office:smarttags" w:element="metricconverter">
              <w:smartTagPr>
                <w:attr w:name="ProductID" w:val="7,6 м3"/>
              </w:smartTagPr>
              <w:r w:rsidRPr="00EA6C78">
                <w:rPr>
                  <w:rFonts w:ascii="Arial" w:hAnsi="Arial" w:cs="Arial"/>
                </w:rPr>
                <w:t>7,6 м</w:t>
              </w:r>
              <w:r w:rsidRPr="00EA6C78">
                <w:rPr>
                  <w:rFonts w:ascii="Arial" w:hAnsi="Arial" w:cs="Arial"/>
                  <w:vertAlign w:val="superscript"/>
                </w:rPr>
                <w:t>3</w:t>
              </w:r>
            </w:smartTag>
            <w:r w:rsidRPr="00EA6C78">
              <w:rPr>
                <w:rFonts w:ascii="Arial" w:hAnsi="Arial" w:cs="Arial"/>
              </w:rPr>
              <w:t>, установка бортового камня БР 100.30.15 на бетонной подушке – 127 пм (</w:t>
            </w:r>
            <w:smartTag w:uri="urn:schemas-microsoft-com:office:smarttags" w:element="metricconverter">
              <w:smartTagPr>
                <w:attr w:name="ProductID" w:val="5,5 м3"/>
              </w:smartTagPr>
              <w:r w:rsidRPr="00EA6C78">
                <w:rPr>
                  <w:rFonts w:ascii="Arial" w:hAnsi="Arial" w:cs="Arial"/>
                </w:rPr>
                <w:t>5,5 м</w:t>
              </w:r>
              <w:r w:rsidRPr="00EA6C78">
                <w:rPr>
                  <w:rFonts w:ascii="Arial" w:hAnsi="Arial" w:cs="Arial"/>
                  <w:vertAlign w:val="superscript"/>
                </w:rPr>
                <w:t>3</w:t>
              </w:r>
            </w:smartTag>
            <w:r w:rsidRPr="00EA6C78">
              <w:rPr>
                <w:rFonts w:ascii="Arial" w:hAnsi="Arial" w:cs="Arial"/>
              </w:rPr>
              <w:t xml:space="preserve">). </w:t>
            </w:r>
          </w:p>
          <w:p w:rsidR="00F639CF" w:rsidRPr="00EA6C78" w:rsidRDefault="00F639CF" w:rsidP="00F639CF">
            <w:pPr>
              <w:spacing w:after="0"/>
              <w:ind w:firstLine="284"/>
              <w:jc w:val="both"/>
              <w:rPr>
                <w:rFonts w:ascii="Arial" w:hAnsi="Arial" w:cs="Arial"/>
              </w:rPr>
            </w:pPr>
            <w:r w:rsidRPr="00EA6C78">
              <w:rPr>
                <w:rFonts w:ascii="Arial" w:hAnsi="Arial" w:cs="Arial"/>
              </w:rPr>
              <w:t xml:space="preserve">Обустройство парковки, въезда, выезда с парковки: устройство подстилающего слоя из щебеночной смеси   Н = </w:t>
            </w:r>
            <w:smartTag w:uri="urn:schemas-microsoft-com:office:smarttags" w:element="metricconverter">
              <w:smartTagPr>
                <w:attr w:name="ProductID" w:val="0,15 м"/>
              </w:smartTagPr>
              <w:r w:rsidRPr="00EA6C78">
                <w:rPr>
                  <w:rFonts w:ascii="Arial" w:hAnsi="Arial" w:cs="Arial"/>
                </w:rPr>
                <w:t>0,15 м</w:t>
              </w:r>
            </w:smartTag>
            <w:r w:rsidRPr="00EA6C78">
              <w:rPr>
                <w:rFonts w:ascii="Arial" w:hAnsi="Arial" w:cs="Arial"/>
              </w:rPr>
              <w:t xml:space="preserve"> – </w:t>
            </w:r>
            <w:smartTag w:uri="urn:schemas-microsoft-com:office:smarttags" w:element="metricconverter">
              <w:smartTagPr>
                <w:attr w:name="ProductID" w:val="180,3 м3"/>
              </w:smartTagPr>
              <w:r w:rsidRPr="00EA6C78">
                <w:rPr>
                  <w:rFonts w:ascii="Arial" w:hAnsi="Arial" w:cs="Arial"/>
                </w:rPr>
                <w:t>180,3 м</w:t>
              </w:r>
              <w:r w:rsidRPr="00EA6C78">
                <w:rPr>
                  <w:rFonts w:ascii="Arial" w:hAnsi="Arial" w:cs="Arial"/>
                  <w:vertAlign w:val="superscript"/>
                </w:rPr>
                <w:t>3</w:t>
              </w:r>
            </w:smartTag>
            <w:r w:rsidRPr="00EA6C78">
              <w:rPr>
                <w:rFonts w:ascii="Arial" w:hAnsi="Arial" w:cs="Arial"/>
              </w:rPr>
              <w:t xml:space="preserve">, устройство основания из фракционированного щебня Н = </w:t>
            </w:r>
            <w:smartTag w:uri="urn:schemas-microsoft-com:office:smarttags" w:element="metricconverter">
              <w:smartTagPr>
                <w:attr w:name="ProductID" w:val="0,15 м"/>
              </w:smartTagPr>
              <w:r w:rsidRPr="00EA6C78">
                <w:rPr>
                  <w:rFonts w:ascii="Arial" w:hAnsi="Arial" w:cs="Arial"/>
                </w:rPr>
                <w:t>0,15 м</w:t>
              </w:r>
            </w:smartTag>
            <w:r w:rsidRPr="00EA6C78">
              <w:rPr>
                <w:rFonts w:ascii="Arial" w:hAnsi="Arial" w:cs="Arial"/>
              </w:rPr>
              <w:t>. с розливом битума из расчета  2,5 л/м</w:t>
            </w:r>
            <w:r w:rsidRPr="00EA6C78">
              <w:rPr>
                <w:rFonts w:ascii="Arial" w:hAnsi="Arial" w:cs="Arial"/>
                <w:vertAlign w:val="superscript"/>
              </w:rPr>
              <w:t>2</w:t>
            </w:r>
            <w:r w:rsidRPr="00EA6C78">
              <w:rPr>
                <w:rFonts w:ascii="Arial" w:hAnsi="Arial" w:cs="Arial"/>
              </w:rPr>
              <w:t xml:space="preserve"> - </w:t>
            </w:r>
            <w:smartTag w:uri="urn:schemas-microsoft-com:office:smarttags" w:element="metricconverter">
              <w:smartTagPr>
                <w:attr w:name="ProductID" w:val="1202 м2"/>
              </w:smartTagPr>
              <w:r w:rsidRPr="00EA6C78">
                <w:rPr>
                  <w:rFonts w:ascii="Arial" w:hAnsi="Arial" w:cs="Arial"/>
                </w:rPr>
                <w:t>1202 м</w:t>
              </w:r>
              <w:r w:rsidRPr="00EA6C78">
                <w:rPr>
                  <w:rFonts w:ascii="Arial" w:hAnsi="Arial" w:cs="Arial"/>
                  <w:vertAlign w:val="superscript"/>
                </w:rPr>
                <w:t>2</w:t>
              </w:r>
            </w:smartTag>
            <w:r w:rsidRPr="00EA6C78">
              <w:rPr>
                <w:rFonts w:ascii="Arial" w:hAnsi="Arial" w:cs="Arial"/>
              </w:rPr>
              <w:t xml:space="preserve">, устройство верхнего слоя покрытия  из горячей мелкозернистой асфальтобетонной смеси  типа Б марки </w:t>
            </w:r>
            <w:r w:rsidRPr="00EA6C78">
              <w:rPr>
                <w:rFonts w:ascii="Arial" w:hAnsi="Arial" w:cs="Arial"/>
                <w:lang w:val="en-US"/>
              </w:rPr>
              <w:t>II</w:t>
            </w:r>
            <w:r w:rsidRPr="00EA6C78">
              <w:rPr>
                <w:rFonts w:ascii="Arial" w:hAnsi="Arial" w:cs="Arial"/>
              </w:rPr>
              <w:t xml:space="preserve"> Н = </w:t>
            </w:r>
            <w:smartTag w:uri="urn:schemas-microsoft-com:office:smarttags" w:element="metricconverter">
              <w:smartTagPr>
                <w:attr w:name="ProductID" w:val="0,05 м"/>
              </w:smartTagPr>
              <w:r w:rsidRPr="00EA6C78">
                <w:rPr>
                  <w:rFonts w:ascii="Arial" w:hAnsi="Arial" w:cs="Arial"/>
                </w:rPr>
                <w:t>0,05 м</w:t>
              </w:r>
            </w:smartTag>
            <w:r w:rsidRPr="00EA6C78">
              <w:rPr>
                <w:rFonts w:ascii="Arial" w:hAnsi="Arial" w:cs="Arial"/>
              </w:rPr>
              <w:t xml:space="preserve"> - </w:t>
            </w:r>
            <w:smartTag w:uri="urn:schemas-microsoft-com:office:smarttags" w:element="metricconverter">
              <w:smartTagPr>
                <w:attr w:name="ProductID" w:val="1202 м2"/>
              </w:smartTagPr>
              <w:r w:rsidRPr="00EA6C78">
                <w:rPr>
                  <w:rFonts w:ascii="Arial" w:hAnsi="Arial" w:cs="Arial"/>
                </w:rPr>
                <w:t>1202 м</w:t>
              </w:r>
              <w:r w:rsidRPr="00EA6C78">
                <w:rPr>
                  <w:rFonts w:ascii="Arial" w:hAnsi="Arial" w:cs="Arial"/>
                  <w:vertAlign w:val="superscript"/>
                </w:rPr>
                <w:t>2</w:t>
              </w:r>
            </w:smartTag>
            <w:r w:rsidRPr="00EA6C78">
              <w:rPr>
                <w:rFonts w:ascii="Arial" w:hAnsi="Arial" w:cs="Arial"/>
              </w:rPr>
              <w:t xml:space="preserve">, рытье траншеи (грунт </w:t>
            </w:r>
            <w:r w:rsidRPr="00EA6C78">
              <w:rPr>
                <w:rFonts w:ascii="Arial" w:hAnsi="Arial" w:cs="Arial"/>
                <w:lang w:val="en-US"/>
              </w:rPr>
              <w:t>I</w:t>
            </w:r>
            <w:r w:rsidRPr="00EA6C78">
              <w:rPr>
                <w:rFonts w:ascii="Arial" w:hAnsi="Arial" w:cs="Arial"/>
              </w:rPr>
              <w:t xml:space="preserve"> гр.)  </w:t>
            </w:r>
            <w:smartTag w:uri="urn:schemas-microsoft-com:office:smarttags" w:element="metricconverter">
              <w:smartTagPr>
                <w:attr w:name="ProductID" w:val="0,35 м3"/>
              </w:smartTagPr>
              <w:r w:rsidRPr="00EA6C78">
                <w:rPr>
                  <w:rFonts w:ascii="Arial" w:hAnsi="Arial" w:cs="Arial"/>
                </w:rPr>
                <w:t>0,35 м</w:t>
              </w:r>
              <w:r w:rsidRPr="00EA6C78">
                <w:rPr>
                  <w:rFonts w:ascii="Arial" w:hAnsi="Arial" w:cs="Arial"/>
                  <w:vertAlign w:val="superscript"/>
                </w:rPr>
                <w:t>3</w:t>
              </w:r>
            </w:smartTag>
            <w:r w:rsidRPr="00EA6C78">
              <w:rPr>
                <w:rFonts w:ascii="Arial" w:hAnsi="Arial" w:cs="Arial"/>
              </w:rPr>
              <w:t xml:space="preserve"> под бортовой камень в отвал - </w:t>
            </w:r>
            <w:smartTag w:uri="urn:schemas-microsoft-com:office:smarttags" w:element="metricconverter">
              <w:smartTagPr>
                <w:attr w:name="ProductID" w:val="6,9 м3"/>
              </w:smartTagPr>
              <w:r w:rsidRPr="00EA6C78">
                <w:rPr>
                  <w:rFonts w:ascii="Arial" w:hAnsi="Arial" w:cs="Arial"/>
                </w:rPr>
                <w:t>6,9 м</w:t>
              </w:r>
              <w:r w:rsidRPr="00EA6C78">
                <w:rPr>
                  <w:rFonts w:ascii="Arial" w:hAnsi="Arial" w:cs="Arial"/>
                  <w:vertAlign w:val="superscript"/>
                </w:rPr>
                <w:t>3</w:t>
              </w:r>
            </w:smartTag>
            <w:r w:rsidRPr="00EA6C78">
              <w:rPr>
                <w:rFonts w:ascii="Arial" w:hAnsi="Arial" w:cs="Arial"/>
              </w:rPr>
              <w:t xml:space="preserve">, зачистка траншеи под бортовой камень - </w:t>
            </w:r>
            <w:smartTag w:uri="urn:schemas-microsoft-com:office:smarttags" w:element="metricconverter">
              <w:smartTagPr>
                <w:attr w:name="ProductID" w:val="4,6 м3"/>
              </w:smartTagPr>
              <w:r w:rsidRPr="00EA6C78">
                <w:rPr>
                  <w:rFonts w:ascii="Arial" w:hAnsi="Arial" w:cs="Arial"/>
                </w:rPr>
                <w:t>4,6 м</w:t>
              </w:r>
              <w:r w:rsidRPr="00EA6C78">
                <w:rPr>
                  <w:rFonts w:ascii="Arial" w:hAnsi="Arial" w:cs="Arial"/>
                  <w:vertAlign w:val="superscript"/>
                </w:rPr>
                <w:t>3</w:t>
              </w:r>
            </w:smartTag>
            <w:r w:rsidRPr="00EA6C78">
              <w:rPr>
                <w:rFonts w:ascii="Arial" w:hAnsi="Arial" w:cs="Arial"/>
              </w:rPr>
              <w:t xml:space="preserve">, щебеночная подготовка </w:t>
            </w:r>
            <w:r w:rsidRPr="00EA6C78">
              <w:rPr>
                <w:rFonts w:ascii="Arial" w:hAnsi="Arial" w:cs="Arial"/>
                <w:lang w:val="en-US"/>
              </w:rPr>
              <w:t>h</w:t>
            </w:r>
            <w:r w:rsidRPr="00EA6C78">
              <w:rPr>
                <w:rFonts w:ascii="Arial" w:hAnsi="Arial" w:cs="Arial"/>
              </w:rPr>
              <w:t xml:space="preserve"> = </w:t>
            </w:r>
            <w:smartTag w:uri="urn:schemas-microsoft-com:office:smarttags" w:element="metricconverter">
              <w:smartTagPr>
                <w:attr w:name="ProductID" w:val="0,10 м"/>
              </w:smartTagPr>
              <w:r w:rsidRPr="00EA6C78">
                <w:rPr>
                  <w:rFonts w:ascii="Arial" w:hAnsi="Arial" w:cs="Arial"/>
                </w:rPr>
                <w:t>0,10 м</w:t>
              </w:r>
            </w:smartTag>
            <w:r w:rsidRPr="00EA6C78">
              <w:rPr>
                <w:rFonts w:ascii="Arial" w:hAnsi="Arial" w:cs="Arial"/>
              </w:rPr>
              <w:t xml:space="preserve">. под бортовой камень - </w:t>
            </w:r>
            <w:smartTag w:uri="urn:schemas-microsoft-com:office:smarttags" w:element="metricconverter">
              <w:smartTagPr>
                <w:attr w:name="ProductID" w:val="9,2 м3"/>
              </w:smartTagPr>
              <w:r w:rsidRPr="00EA6C78">
                <w:rPr>
                  <w:rFonts w:ascii="Arial" w:hAnsi="Arial" w:cs="Arial"/>
                </w:rPr>
                <w:t>9,2 м</w:t>
              </w:r>
              <w:r w:rsidRPr="00EA6C78">
                <w:rPr>
                  <w:rFonts w:ascii="Arial" w:hAnsi="Arial" w:cs="Arial"/>
                  <w:vertAlign w:val="superscript"/>
                </w:rPr>
                <w:t>3</w:t>
              </w:r>
            </w:smartTag>
            <w:r w:rsidRPr="00EA6C78">
              <w:rPr>
                <w:rFonts w:ascii="Arial" w:hAnsi="Arial" w:cs="Arial"/>
              </w:rPr>
              <w:t xml:space="preserve">, устройство бетонного основания под бортовой камень - </w:t>
            </w:r>
            <w:smartTag w:uri="urn:schemas-microsoft-com:office:smarttags" w:element="metricconverter">
              <w:smartTagPr>
                <w:attr w:name="ProductID" w:val="18,3 м3"/>
              </w:smartTagPr>
              <w:r w:rsidRPr="00EA6C78">
                <w:rPr>
                  <w:rFonts w:ascii="Arial" w:hAnsi="Arial" w:cs="Arial"/>
                </w:rPr>
                <w:t>18,3 м</w:t>
              </w:r>
              <w:r w:rsidRPr="00EA6C78">
                <w:rPr>
                  <w:rFonts w:ascii="Arial" w:hAnsi="Arial" w:cs="Arial"/>
                  <w:vertAlign w:val="superscript"/>
                </w:rPr>
                <w:t>3</w:t>
              </w:r>
            </w:smartTag>
            <w:r w:rsidRPr="00EA6C78">
              <w:rPr>
                <w:rFonts w:ascii="Arial" w:hAnsi="Arial" w:cs="Arial"/>
              </w:rPr>
              <w:t>, установка бортового камня БР 100.30.15 на бетонной подушке – 305 пм (</w:t>
            </w:r>
            <w:smartTag w:uri="urn:schemas-microsoft-com:office:smarttags" w:element="metricconverter">
              <w:smartTagPr>
                <w:attr w:name="ProductID" w:val="13,1 м3"/>
              </w:smartTagPr>
              <w:r w:rsidRPr="00EA6C78">
                <w:rPr>
                  <w:rFonts w:ascii="Arial" w:hAnsi="Arial" w:cs="Arial"/>
                </w:rPr>
                <w:t>13,1 м</w:t>
              </w:r>
              <w:r w:rsidRPr="00EA6C78">
                <w:rPr>
                  <w:rFonts w:ascii="Arial" w:hAnsi="Arial" w:cs="Arial"/>
                  <w:vertAlign w:val="superscript"/>
                </w:rPr>
                <w:t>3</w:t>
              </w:r>
            </w:smartTag>
            <w:r w:rsidRPr="00EA6C78">
              <w:rPr>
                <w:rFonts w:ascii="Arial" w:hAnsi="Arial" w:cs="Arial"/>
              </w:rPr>
              <w:t>).</w:t>
            </w:r>
          </w:p>
          <w:p w:rsidR="00F639CF" w:rsidRPr="00EA6C78" w:rsidRDefault="00F639CF" w:rsidP="00F639CF">
            <w:pPr>
              <w:spacing w:after="0"/>
              <w:ind w:firstLine="284"/>
              <w:jc w:val="both"/>
              <w:rPr>
                <w:rFonts w:ascii="Arial" w:hAnsi="Arial" w:cs="Arial"/>
              </w:rPr>
            </w:pPr>
            <w:r w:rsidRPr="00EA6C78">
              <w:rPr>
                <w:rStyle w:val="FontStyle15"/>
                <w:sz w:val="22"/>
                <w:szCs w:val="22"/>
              </w:rPr>
              <w:t xml:space="preserve">Обустройство тротуара: </w:t>
            </w:r>
            <w:r w:rsidRPr="00EA6C78">
              <w:rPr>
                <w:rFonts w:ascii="Arial" w:hAnsi="Arial" w:cs="Arial"/>
              </w:rPr>
              <w:t xml:space="preserve">устройство тротуара из мелкозернистой асфальтобетонной смеси типа Б марки </w:t>
            </w:r>
            <w:r w:rsidRPr="00EA6C78">
              <w:rPr>
                <w:rFonts w:ascii="Arial" w:hAnsi="Arial" w:cs="Arial"/>
                <w:lang w:val="en-US"/>
              </w:rPr>
              <w:t>III</w:t>
            </w:r>
            <w:r w:rsidRPr="00EA6C78">
              <w:rPr>
                <w:rFonts w:ascii="Arial" w:hAnsi="Arial" w:cs="Arial"/>
              </w:rPr>
              <w:t xml:space="preserve"> Н = </w:t>
            </w:r>
            <w:smartTag w:uri="urn:schemas-microsoft-com:office:smarttags" w:element="metricconverter">
              <w:smartTagPr>
                <w:attr w:name="ProductID" w:val="0,05 м"/>
              </w:smartTagPr>
              <w:r w:rsidRPr="00EA6C78">
                <w:rPr>
                  <w:rFonts w:ascii="Arial" w:hAnsi="Arial" w:cs="Arial"/>
                </w:rPr>
                <w:t>0,05 м</w:t>
              </w:r>
            </w:smartTag>
            <w:r w:rsidRPr="00EA6C78">
              <w:rPr>
                <w:rFonts w:ascii="Arial" w:hAnsi="Arial" w:cs="Arial"/>
              </w:rPr>
              <w:t xml:space="preserve"> - </w:t>
            </w:r>
            <w:smartTag w:uri="urn:schemas-microsoft-com:office:smarttags" w:element="metricconverter">
              <w:smartTagPr>
                <w:attr w:name="ProductID" w:val="297 м2"/>
              </w:smartTagPr>
              <w:r w:rsidRPr="00EA6C78">
                <w:rPr>
                  <w:rFonts w:ascii="Arial" w:hAnsi="Arial" w:cs="Arial"/>
                </w:rPr>
                <w:t>297 м</w:t>
              </w:r>
              <w:r w:rsidRPr="00EA6C78">
                <w:rPr>
                  <w:rFonts w:ascii="Arial" w:hAnsi="Arial" w:cs="Arial"/>
                  <w:vertAlign w:val="superscript"/>
                </w:rPr>
                <w:t>2</w:t>
              </w:r>
            </w:smartTag>
            <w:r w:rsidRPr="00EA6C78">
              <w:rPr>
                <w:rFonts w:ascii="Arial" w:hAnsi="Arial" w:cs="Arial"/>
              </w:rPr>
              <w:t xml:space="preserve">, устройство основания из щебня Н = </w:t>
            </w:r>
            <w:smartTag w:uri="urn:schemas-microsoft-com:office:smarttags" w:element="metricconverter">
              <w:smartTagPr>
                <w:attr w:name="ProductID" w:val="0,10 м"/>
              </w:smartTagPr>
              <w:r w:rsidRPr="00EA6C78">
                <w:rPr>
                  <w:rFonts w:ascii="Arial" w:hAnsi="Arial" w:cs="Arial"/>
                </w:rPr>
                <w:t>0,10 м</w:t>
              </w:r>
            </w:smartTag>
            <w:r w:rsidRPr="00EA6C78">
              <w:rPr>
                <w:rFonts w:ascii="Arial" w:hAnsi="Arial" w:cs="Arial"/>
              </w:rPr>
              <w:t xml:space="preserve"> - </w:t>
            </w:r>
            <w:smartTag w:uri="urn:schemas-microsoft-com:office:smarttags" w:element="metricconverter">
              <w:smartTagPr>
                <w:attr w:name="ProductID" w:val="297 м2"/>
              </w:smartTagPr>
              <w:r w:rsidRPr="00EA6C78">
                <w:rPr>
                  <w:rFonts w:ascii="Arial" w:hAnsi="Arial" w:cs="Arial"/>
                </w:rPr>
                <w:t>297 м</w:t>
              </w:r>
              <w:r w:rsidRPr="00EA6C78">
                <w:rPr>
                  <w:rFonts w:ascii="Arial" w:hAnsi="Arial" w:cs="Arial"/>
                  <w:vertAlign w:val="superscript"/>
                </w:rPr>
                <w:t>2</w:t>
              </w:r>
            </w:smartTag>
            <w:r w:rsidRPr="00EA6C78">
              <w:rPr>
                <w:rFonts w:ascii="Arial" w:hAnsi="Arial" w:cs="Arial"/>
              </w:rPr>
              <w:t xml:space="preserve">, устройство дополнительного слоя основания из песка  Н = </w:t>
            </w:r>
            <w:smartTag w:uri="urn:schemas-microsoft-com:office:smarttags" w:element="metricconverter">
              <w:smartTagPr>
                <w:attr w:name="ProductID" w:val="0,10 м"/>
              </w:smartTagPr>
              <w:r w:rsidRPr="00EA6C78">
                <w:rPr>
                  <w:rFonts w:ascii="Arial" w:hAnsi="Arial" w:cs="Arial"/>
                </w:rPr>
                <w:t>0,10 м</w:t>
              </w:r>
            </w:smartTag>
            <w:r w:rsidRPr="00EA6C78">
              <w:rPr>
                <w:rFonts w:ascii="Arial" w:hAnsi="Arial" w:cs="Arial"/>
              </w:rPr>
              <w:t xml:space="preserve"> – </w:t>
            </w:r>
            <w:smartTag w:uri="urn:schemas-microsoft-com:office:smarttags" w:element="metricconverter">
              <w:smartTagPr>
                <w:attr w:name="ProductID" w:val="29,7 м3"/>
              </w:smartTagPr>
              <w:r w:rsidRPr="00EA6C78">
                <w:rPr>
                  <w:rFonts w:ascii="Arial" w:hAnsi="Arial" w:cs="Arial"/>
                </w:rPr>
                <w:t>29,7 м</w:t>
              </w:r>
              <w:r w:rsidRPr="00EA6C78">
                <w:rPr>
                  <w:rFonts w:ascii="Arial" w:hAnsi="Arial" w:cs="Arial"/>
                  <w:vertAlign w:val="superscript"/>
                </w:rPr>
                <w:t>3</w:t>
              </w:r>
            </w:smartTag>
            <w:r w:rsidRPr="00EA6C78">
              <w:rPr>
                <w:rFonts w:ascii="Arial" w:hAnsi="Arial" w:cs="Arial"/>
              </w:rPr>
              <w:t xml:space="preserve">, щебеночная подготовка </w:t>
            </w:r>
            <w:r w:rsidRPr="00EA6C78">
              <w:rPr>
                <w:rFonts w:ascii="Arial" w:hAnsi="Arial" w:cs="Arial"/>
                <w:lang w:val="en-US"/>
              </w:rPr>
              <w:t>h</w:t>
            </w:r>
            <w:r w:rsidRPr="00EA6C78">
              <w:rPr>
                <w:rFonts w:ascii="Arial" w:hAnsi="Arial" w:cs="Arial"/>
              </w:rPr>
              <w:t xml:space="preserve"> = </w:t>
            </w:r>
            <w:smartTag w:uri="urn:schemas-microsoft-com:office:smarttags" w:element="metricconverter">
              <w:smartTagPr>
                <w:attr w:name="ProductID" w:val="0,05 м"/>
              </w:smartTagPr>
              <w:r w:rsidRPr="00EA6C78">
                <w:rPr>
                  <w:rFonts w:ascii="Arial" w:hAnsi="Arial" w:cs="Arial"/>
                </w:rPr>
                <w:t>0,05 м</w:t>
              </w:r>
            </w:smartTag>
            <w:r w:rsidRPr="00EA6C78">
              <w:rPr>
                <w:rFonts w:ascii="Arial" w:hAnsi="Arial" w:cs="Arial"/>
              </w:rPr>
              <w:t xml:space="preserve">. под бортовой камень - </w:t>
            </w:r>
            <w:smartTag w:uri="urn:schemas-microsoft-com:office:smarttags" w:element="metricconverter">
              <w:smartTagPr>
                <w:attr w:name="ProductID" w:val="3,2 м3"/>
              </w:smartTagPr>
              <w:r w:rsidRPr="00EA6C78">
                <w:rPr>
                  <w:rFonts w:ascii="Arial" w:hAnsi="Arial" w:cs="Arial"/>
                </w:rPr>
                <w:t>3,2 м</w:t>
              </w:r>
              <w:r w:rsidRPr="00EA6C78">
                <w:rPr>
                  <w:rFonts w:ascii="Arial" w:hAnsi="Arial" w:cs="Arial"/>
                  <w:vertAlign w:val="superscript"/>
                </w:rPr>
                <w:t>3</w:t>
              </w:r>
            </w:smartTag>
            <w:r w:rsidRPr="00EA6C78">
              <w:rPr>
                <w:rFonts w:ascii="Arial" w:hAnsi="Arial" w:cs="Arial"/>
              </w:rPr>
              <w:t xml:space="preserve">, устройство бетонного основания под бортовой камень - </w:t>
            </w:r>
            <w:smartTag w:uri="urn:schemas-microsoft-com:office:smarttags" w:element="metricconverter">
              <w:smartTagPr>
                <w:attr w:name="ProductID" w:val="8,5 м3"/>
              </w:smartTagPr>
              <w:r w:rsidRPr="00EA6C78">
                <w:rPr>
                  <w:rFonts w:ascii="Arial" w:hAnsi="Arial" w:cs="Arial"/>
                </w:rPr>
                <w:t>8,5 м</w:t>
              </w:r>
              <w:r w:rsidRPr="00EA6C78">
                <w:rPr>
                  <w:rFonts w:ascii="Arial" w:hAnsi="Arial" w:cs="Arial"/>
                  <w:vertAlign w:val="superscript"/>
                </w:rPr>
                <w:t>3</w:t>
              </w:r>
            </w:smartTag>
            <w:r w:rsidRPr="00EA6C78">
              <w:rPr>
                <w:rFonts w:ascii="Arial" w:hAnsi="Arial" w:cs="Arial"/>
              </w:rPr>
              <w:t>, установка бортового камня  БР 100.20.8  на бетонной подушке – 224 пм (</w:t>
            </w:r>
            <w:smartTag w:uri="urn:schemas-microsoft-com:office:smarttags" w:element="metricconverter">
              <w:smartTagPr>
                <w:attr w:name="ProductID" w:val="3,6 м3"/>
              </w:smartTagPr>
              <w:r w:rsidRPr="00EA6C78">
                <w:rPr>
                  <w:rFonts w:ascii="Arial" w:hAnsi="Arial" w:cs="Arial"/>
                </w:rPr>
                <w:t>3,6 м</w:t>
              </w:r>
              <w:r w:rsidRPr="00EA6C78">
                <w:rPr>
                  <w:rFonts w:ascii="Arial" w:hAnsi="Arial" w:cs="Arial"/>
                  <w:vertAlign w:val="superscript"/>
                </w:rPr>
                <w:t>3</w:t>
              </w:r>
            </w:smartTag>
            <w:r w:rsidRPr="00EA6C78">
              <w:rPr>
                <w:rFonts w:ascii="Arial" w:hAnsi="Arial" w:cs="Arial"/>
              </w:rPr>
              <w:t xml:space="preserve">). </w:t>
            </w:r>
          </w:p>
          <w:p w:rsidR="00F639CF" w:rsidRPr="00EA6C78" w:rsidRDefault="00F639CF" w:rsidP="00F639CF">
            <w:pPr>
              <w:spacing w:after="0"/>
              <w:ind w:firstLine="284"/>
              <w:jc w:val="both"/>
              <w:rPr>
                <w:rFonts w:ascii="Arial" w:hAnsi="Arial" w:cs="Arial"/>
              </w:rPr>
            </w:pPr>
            <w:r w:rsidRPr="00EA6C78">
              <w:rPr>
                <w:rFonts w:ascii="Arial" w:hAnsi="Arial" w:cs="Arial"/>
              </w:rPr>
              <w:t xml:space="preserve">Реконструкция тротуара: устройство выравнивающего слоя покрытия из горячей крупнозернистой  </w:t>
            </w:r>
            <w:r w:rsidRPr="00EA6C78">
              <w:rPr>
                <w:rFonts w:ascii="Arial" w:hAnsi="Arial" w:cs="Arial"/>
              </w:rPr>
              <w:lastRenderedPageBreak/>
              <w:t xml:space="preserve">асфальтобетонной смеси  марки </w:t>
            </w:r>
            <w:r w:rsidRPr="00EA6C78">
              <w:rPr>
                <w:rFonts w:ascii="Arial" w:hAnsi="Arial" w:cs="Arial"/>
                <w:lang w:val="en-US"/>
              </w:rPr>
              <w:t>II</w:t>
            </w:r>
            <w:r w:rsidRPr="00EA6C78">
              <w:rPr>
                <w:rFonts w:ascii="Arial" w:hAnsi="Arial" w:cs="Arial"/>
              </w:rPr>
              <w:t xml:space="preserve"> с розливом битума 0.7л/м</w:t>
            </w:r>
            <w:r w:rsidRPr="00EA6C78">
              <w:rPr>
                <w:rFonts w:ascii="Arial" w:hAnsi="Arial" w:cs="Arial"/>
                <w:vertAlign w:val="superscript"/>
              </w:rPr>
              <w:t>2</w:t>
            </w:r>
            <w:r w:rsidRPr="00EA6C78">
              <w:rPr>
                <w:rFonts w:ascii="Arial" w:hAnsi="Arial" w:cs="Arial"/>
              </w:rPr>
              <w:t xml:space="preserve"> - </w:t>
            </w:r>
            <w:smartTag w:uri="urn:schemas-microsoft-com:office:smarttags" w:element="metricconverter">
              <w:smartTagPr>
                <w:attr w:name="ProductID" w:val="30 м3"/>
              </w:smartTagPr>
              <w:r w:rsidRPr="00EA6C78">
                <w:rPr>
                  <w:rFonts w:ascii="Arial" w:hAnsi="Arial" w:cs="Arial"/>
                </w:rPr>
                <w:t>30 м</w:t>
              </w:r>
              <w:r w:rsidRPr="00EA6C78">
                <w:rPr>
                  <w:rFonts w:ascii="Arial" w:hAnsi="Arial" w:cs="Arial"/>
                  <w:vertAlign w:val="superscript"/>
                </w:rPr>
                <w:t>3</w:t>
              </w:r>
            </w:smartTag>
            <w:r w:rsidRPr="00EA6C78">
              <w:rPr>
                <w:rFonts w:ascii="Arial" w:hAnsi="Arial" w:cs="Arial"/>
              </w:rPr>
              <w:t xml:space="preserve">, устройство слоя из мелкозернистой асфальтобетонной смеси типа Б марки </w:t>
            </w:r>
            <w:r w:rsidRPr="00EA6C78">
              <w:rPr>
                <w:rFonts w:ascii="Arial" w:hAnsi="Arial" w:cs="Arial"/>
                <w:lang w:val="en-US"/>
              </w:rPr>
              <w:t>III</w:t>
            </w:r>
            <w:r w:rsidRPr="00EA6C78">
              <w:rPr>
                <w:rFonts w:ascii="Arial" w:hAnsi="Arial" w:cs="Arial"/>
              </w:rPr>
              <w:t xml:space="preserve"> Н = </w:t>
            </w:r>
            <w:smartTag w:uri="urn:schemas-microsoft-com:office:smarttags" w:element="metricconverter">
              <w:smartTagPr>
                <w:attr w:name="ProductID" w:val="0,04 м"/>
              </w:smartTagPr>
              <w:r w:rsidRPr="00EA6C78">
                <w:rPr>
                  <w:rFonts w:ascii="Arial" w:hAnsi="Arial" w:cs="Arial"/>
                </w:rPr>
                <w:t>0,04 м</w:t>
              </w:r>
            </w:smartTag>
            <w:r w:rsidRPr="00EA6C78">
              <w:rPr>
                <w:rFonts w:ascii="Arial" w:hAnsi="Arial" w:cs="Arial"/>
              </w:rPr>
              <w:t xml:space="preserve"> - </w:t>
            </w:r>
            <w:smartTag w:uri="urn:schemas-microsoft-com:office:smarttags" w:element="metricconverter">
              <w:smartTagPr>
                <w:attr w:name="ProductID" w:val="1011 м2"/>
              </w:smartTagPr>
              <w:r w:rsidRPr="00EA6C78">
                <w:rPr>
                  <w:rFonts w:ascii="Arial" w:hAnsi="Arial" w:cs="Arial"/>
                </w:rPr>
                <w:t>1011 м</w:t>
              </w:r>
              <w:r w:rsidRPr="00EA6C78">
                <w:rPr>
                  <w:rFonts w:ascii="Arial" w:hAnsi="Arial" w:cs="Arial"/>
                  <w:vertAlign w:val="superscript"/>
                </w:rPr>
                <w:t>2</w:t>
              </w:r>
            </w:smartTag>
            <w:r w:rsidRPr="00EA6C78">
              <w:rPr>
                <w:rFonts w:ascii="Arial" w:hAnsi="Arial" w:cs="Arial"/>
              </w:rPr>
              <w:t xml:space="preserve">, щебеночная подготовка - </w:t>
            </w:r>
            <w:smartTag w:uri="urn:schemas-microsoft-com:office:smarttags" w:element="metricconverter">
              <w:smartTagPr>
                <w:attr w:name="ProductID" w:val="4,5 м3"/>
              </w:smartTagPr>
              <w:r w:rsidRPr="00EA6C78">
                <w:rPr>
                  <w:rFonts w:ascii="Arial" w:hAnsi="Arial" w:cs="Arial"/>
                </w:rPr>
                <w:t>4,5 м</w:t>
              </w:r>
              <w:r w:rsidRPr="00EA6C78">
                <w:rPr>
                  <w:rFonts w:ascii="Arial" w:hAnsi="Arial" w:cs="Arial"/>
                  <w:vertAlign w:val="superscript"/>
                </w:rPr>
                <w:t>3</w:t>
              </w:r>
            </w:smartTag>
            <w:r w:rsidRPr="00EA6C78">
              <w:rPr>
                <w:rFonts w:ascii="Arial" w:hAnsi="Arial" w:cs="Arial"/>
              </w:rPr>
              <w:t xml:space="preserve">, устройство бетонного основания под бортовой камень - </w:t>
            </w:r>
            <w:smartTag w:uri="urn:schemas-microsoft-com:office:smarttags" w:element="metricconverter">
              <w:smartTagPr>
                <w:attr w:name="ProductID" w:val="12 м3"/>
              </w:smartTagPr>
              <w:r w:rsidRPr="00EA6C78">
                <w:rPr>
                  <w:rFonts w:ascii="Arial" w:hAnsi="Arial" w:cs="Arial"/>
                </w:rPr>
                <w:t>12 м</w:t>
              </w:r>
              <w:r w:rsidRPr="00EA6C78">
                <w:rPr>
                  <w:rFonts w:ascii="Arial" w:hAnsi="Arial" w:cs="Arial"/>
                  <w:vertAlign w:val="superscript"/>
                </w:rPr>
                <w:t>3</w:t>
              </w:r>
            </w:smartTag>
            <w:r w:rsidRPr="00EA6C78">
              <w:rPr>
                <w:rFonts w:ascii="Arial" w:hAnsi="Arial" w:cs="Arial"/>
              </w:rPr>
              <w:t>, установка бортового камня  БР 100.20.8  на бетонной подушке – 408 пм (</w:t>
            </w:r>
            <w:smartTag w:uri="urn:schemas-microsoft-com:office:smarttags" w:element="metricconverter">
              <w:smartTagPr>
                <w:attr w:name="ProductID" w:val="6,5 м3"/>
              </w:smartTagPr>
              <w:r w:rsidRPr="00EA6C78">
                <w:rPr>
                  <w:rFonts w:ascii="Arial" w:hAnsi="Arial" w:cs="Arial"/>
                </w:rPr>
                <w:t>6,5 м</w:t>
              </w:r>
              <w:r w:rsidRPr="00EA6C78">
                <w:rPr>
                  <w:rFonts w:ascii="Arial" w:hAnsi="Arial" w:cs="Arial"/>
                  <w:vertAlign w:val="superscript"/>
                </w:rPr>
                <w:t>3</w:t>
              </w:r>
            </w:smartTag>
            <w:r w:rsidRPr="00EA6C78">
              <w:rPr>
                <w:rFonts w:ascii="Arial" w:hAnsi="Arial" w:cs="Arial"/>
              </w:rPr>
              <w:t>), устройство бетонных ступеней</w:t>
            </w:r>
            <w:r w:rsidRPr="00EA6C78">
              <w:rPr>
                <w:rFonts w:ascii="Arial" w:hAnsi="Arial" w:cs="Arial"/>
                <w:lang w:val="en-US"/>
              </w:rPr>
              <w:t>h</w:t>
            </w:r>
            <w:r w:rsidRPr="00EA6C78">
              <w:rPr>
                <w:rFonts w:ascii="Arial" w:hAnsi="Arial" w:cs="Arial"/>
              </w:rPr>
              <w:t xml:space="preserve"> = </w:t>
            </w:r>
            <w:smartTag w:uri="urn:schemas-microsoft-com:office:smarttags" w:element="metricconverter">
              <w:smartTagPr>
                <w:attr w:name="ProductID" w:val="0,12 м"/>
              </w:smartTagPr>
              <w:r w:rsidRPr="00EA6C78">
                <w:rPr>
                  <w:rFonts w:ascii="Arial" w:hAnsi="Arial" w:cs="Arial"/>
                </w:rPr>
                <w:t>0,12 м</w:t>
              </w:r>
            </w:smartTag>
            <w:r w:rsidRPr="00EA6C78">
              <w:rPr>
                <w:rFonts w:ascii="Arial" w:hAnsi="Arial" w:cs="Arial"/>
              </w:rPr>
              <w:t xml:space="preserve">,  </w:t>
            </w:r>
            <w:r w:rsidRPr="00EA6C78">
              <w:rPr>
                <w:rFonts w:ascii="Arial" w:hAnsi="Arial" w:cs="Arial"/>
                <w:lang w:val="en-US"/>
              </w:rPr>
              <w:t>L</w:t>
            </w:r>
            <w:r w:rsidRPr="00EA6C78">
              <w:rPr>
                <w:rFonts w:ascii="Arial" w:hAnsi="Arial" w:cs="Arial"/>
              </w:rPr>
              <w:t xml:space="preserve"> = </w:t>
            </w:r>
            <w:smartTag w:uri="urn:schemas-microsoft-com:office:smarttags" w:element="metricconverter">
              <w:smartTagPr>
                <w:attr w:name="ProductID" w:val="0,40 м"/>
              </w:smartTagPr>
              <w:r w:rsidRPr="00EA6C78">
                <w:rPr>
                  <w:rFonts w:ascii="Arial" w:hAnsi="Arial" w:cs="Arial"/>
                </w:rPr>
                <w:t>0,40 м</w:t>
              </w:r>
            </w:smartTag>
            <w:r w:rsidRPr="00EA6C78">
              <w:rPr>
                <w:rFonts w:ascii="Arial" w:hAnsi="Arial" w:cs="Arial"/>
              </w:rPr>
              <w:t xml:space="preserve">., ширина  </w:t>
            </w:r>
            <w:smartTag w:uri="urn:schemas-microsoft-com:office:smarttags" w:element="metricconverter">
              <w:smartTagPr>
                <w:attr w:name="ProductID" w:val="2,0 м"/>
              </w:smartTagPr>
              <w:r w:rsidRPr="00EA6C78">
                <w:rPr>
                  <w:rFonts w:ascii="Arial" w:hAnsi="Arial" w:cs="Arial"/>
                </w:rPr>
                <w:t>2,0 м</w:t>
              </w:r>
            </w:smartTag>
            <w:r w:rsidRPr="00EA6C78">
              <w:rPr>
                <w:rFonts w:ascii="Arial" w:hAnsi="Arial" w:cs="Arial"/>
              </w:rPr>
              <w:t xml:space="preserve"> - 9 шт. </w:t>
            </w:r>
          </w:p>
          <w:p w:rsidR="00F639CF" w:rsidRPr="00EA6C78" w:rsidRDefault="00F639CF" w:rsidP="00F639CF">
            <w:pPr>
              <w:spacing w:after="0"/>
              <w:ind w:firstLine="284"/>
              <w:jc w:val="both"/>
              <w:rPr>
                <w:rFonts w:ascii="Arial" w:hAnsi="Arial" w:cs="Arial"/>
              </w:rPr>
            </w:pPr>
            <w:r w:rsidRPr="00EA6C78">
              <w:rPr>
                <w:rFonts w:ascii="Arial" w:hAnsi="Arial" w:cs="Arial"/>
              </w:rPr>
              <w:t xml:space="preserve">Обустройство посадочной площадки: устройство основания из песка Н = </w:t>
            </w:r>
            <w:smartTag w:uri="urn:schemas-microsoft-com:office:smarttags" w:element="metricconverter">
              <w:smartTagPr>
                <w:attr w:name="ProductID" w:val="0,20 м"/>
              </w:smartTagPr>
              <w:r w:rsidRPr="00EA6C78">
                <w:rPr>
                  <w:rFonts w:ascii="Arial" w:hAnsi="Arial" w:cs="Arial"/>
                </w:rPr>
                <w:t>0,20 м</w:t>
              </w:r>
            </w:smartTag>
            <w:r w:rsidRPr="00EA6C78">
              <w:rPr>
                <w:rFonts w:ascii="Arial" w:hAnsi="Arial" w:cs="Arial"/>
              </w:rPr>
              <w:t xml:space="preserve"> – </w:t>
            </w:r>
            <w:smartTag w:uri="urn:schemas-microsoft-com:office:smarttags" w:element="metricconverter">
              <w:smartTagPr>
                <w:attr w:name="ProductID" w:val="9,6 м3"/>
              </w:smartTagPr>
              <w:r w:rsidRPr="00EA6C78">
                <w:rPr>
                  <w:rFonts w:ascii="Arial" w:hAnsi="Arial" w:cs="Arial"/>
                </w:rPr>
                <w:t>9,6 м</w:t>
              </w:r>
              <w:r w:rsidRPr="00EA6C78">
                <w:rPr>
                  <w:rFonts w:ascii="Arial" w:hAnsi="Arial" w:cs="Arial"/>
                  <w:vertAlign w:val="superscript"/>
                </w:rPr>
                <w:t>3</w:t>
              </w:r>
            </w:smartTag>
            <w:r w:rsidRPr="00EA6C78">
              <w:rPr>
                <w:rFonts w:ascii="Arial" w:hAnsi="Arial" w:cs="Arial"/>
              </w:rPr>
              <w:t>, укладка плит ПДН 2х6х0.14– 4 шт. (</w:t>
            </w:r>
            <w:smartTag w:uri="urn:schemas-microsoft-com:office:smarttags" w:element="metricconverter">
              <w:smartTagPr>
                <w:attr w:name="ProductID" w:val="6,7 м3"/>
              </w:smartTagPr>
              <w:r w:rsidRPr="00EA6C78">
                <w:rPr>
                  <w:rFonts w:ascii="Arial" w:hAnsi="Arial" w:cs="Arial"/>
                </w:rPr>
                <w:t>6,7 м</w:t>
              </w:r>
              <w:r w:rsidRPr="00EA6C78">
                <w:rPr>
                  <w:rFonts w:ascii="Arial" w:hAnsi="Arial" w:cs="Arial"/>
                  <w:vertAlign w:val="superscript"/>
                </w:rPr>
                <w:t>3</w:t>
              </w:r>
            </w:smartTag>
            <w:r w:rsidRPr="00EA6C78">
              <w:rPr>
                <w:rFonts w:ascii="Arial" w:hAnsi="Arial" w:cs="Arial"/>
              </w:rPr>
              <w:t>).</w:t>
            </w:r>
          </w:p>
          <w:p w:rsidR="00F639CF" w:rsidRPr="00EA6C78" w:rsidRDefault="00F639CF" w:rsidP="00F639CF">
            <w:pPr>
              <w:spacing w:after="0"/>
              <w:ind w:firstLine="284"/>
              <w:jc w:val="both"/>
              <w:rPr>
                <w:rFonts w:ascii="Arial" w:hAnsi="Arial" w:cs="Arial"/>
              </w:rPr>
            </w:pPr>
            <w:r w:rsidRPr="00EA6C78">
              <w:rPr>
                <w:rFonts w:ascii="Arial" w:hAnsi="Arial" w:cs="Arial"/>
              </w:rPr>
              <w:t xml:space="preserve">Установка 39 дорожных знаков и 26 металлических стоек с бетонными блоками в основании, в том числе: </w:t>
            </w:r>
          </w:p>
          <w:p w:rsidR="00F639CF" w:rsidRPr="00EA6C78" w:rsidRDefault="00F639CF" w:rsidP="00F639CF">
            <w:pPr>
              <w:spacing w:after="0"/>
              <w:ind w:firstLine="284"/>
              <w:jc w:val="both"/>
              <w:rPr>
                <w:rFonts w:ascii="Arial" w:hAnsi="Arial" w:cs="Arial"/>
              </w:rPr>
            </w:pPr>
            <w:r w:rsidRPr="00EA6C78">
              <w:rPr>
                <w:rFonts w:ascii="Arial" w:hAnsi="Arial" w:cs="Arial"/>
              </w:rPr>
              <w:t xml:space="preserve">- предупреждающие: 1.17 – 2 знака, 2 стойки (СКМ 2.40), 1.23 – 2 знака, 1 стойка (СКМ 2.40); </w:t>
            </w:r>
          </w:p>
          <w:p w:rsidR="00F639CF" w:rsidRPr="00EA6C78" w:rsidRDefault="00F639CF" w:rsidP="00F639CF">
            <w:pPr>
              <w:spacing w:after="0"/>
              <w:ind w:firstLine="284"/>
              <w:jc w:val="both"/>
              <w:rPr>
                <w:rFonts w:ascii="Arial" w:hAnsi="Arial" w:cs="Arial"/>
              </w:rPr>
            </w:pPr>
            <w:r w:rsidRPr="00EA6C78">
              <w:rPr>
                <w:rFonts w:ascii="Arial" w:hAnsi="Arial" w:cs="Arial"/>
              </w:rPr>
              <w:t>- приоритета:</w:t>
            </w:r>
            <w:r w:rsidRPr="00EA6C78">
              <w:rPr>
                <w:rFonts w:ascii="Arial" w:hAnsi="Arial" w:cs="Arial"/>
                <w:b/>
              </w:rPr>
              <w:t xml:space="preserve"> </w:t>
            </w:r>
            <w:r w:rsidRPr="00EA6C78">
              <w:rPr>
                <w:rFonts w:ascii="Arial" w:hAnsi="Arial" w:cs="Arial"/>
              </w:rPr>
              <w:t xml:space="preserve">2.1 – 6 знаков, 6 стоек (1*СКМ 3.40; 5*СКМ 1.30), 2.2  – 1 знак, 1 стойка (СКМ 2.40), 2.4 – 5 знаков 4 стойки (3*СКМ 1.30; 1*СКМ 2.40); </w:t>
            </w:r>
          </w:p>
          <w:p w:rsidR="00F639CF" w:rsidRPr="00EA6C78" w:rsidRDefault="00F639CF" w:rsidP="00F639CF">
            <w:pPr>
              <w:spacing w:after="0"/>
              <w:ind w:firstLine="284"/>
              <w:jc w:val="both"/>
              <w:rPr>
                <w:rFonts w:ascii="Arial" w:hAnsi="Arial" w:cs="Arial"/>
              </w:rPr>
            </w:pPr>
            <w:r w:rsidRPr="00EA6C78">
              <w:rPr>
                <w:rFonts w:ascii="Arial" w:hAnsi="Arial" w:cs="Arial"/>
              </w:rPr>
              <w:t xml:space="preserve">- запрещающие: 3.1 – 1 знак, 1 стойка (СКМ 1.30), 3.24  – 4 знака, 2 стойки (СКМ 1.30); </w:t>
            </w:r>
          </w:p>
          <w:p w:rsidR="00F639CF" w:rsidRPr="00EA6C78" w:rsidRDefault="00F639CF" w:rsidP="00F639CF">
            <w:pPr>
              <w:spacing w:after="0"/>
              <w:ind w:firstLine="284"/>
              <w:jc w:val="both"/>
              <w:rPr>
                <w:rFonts w:ascii="Arial" w:hAnsi="Arial" w:cs="Arial"/>
              </w:rPr>
            </w:pPr>
            <w:r w:rsidRPr="00EA6C78">
              <w:rPr>
                <w:rFonts w:ascii="Arial" w:hAnsi="Arial" w:cs="Arial"/>
              </w:rPr>
              <w:t>- предписывающие</w:t>
            </w:r>
            <w:r w:rsidRPr="00EA6C78">
              <w:rPr>
                <w:rFonts w:ascii="Arial" w:hAnsi="Arial" w:cs="Arial"/>
                <w:b/>
              </w:rPr>
              <w:t xml:space="preserve">:  </w:t>
            </w:r>
            <w:r w:rsidRPr="00EA6C78">
              <w:rPr>
                <w:rFonts w:ascii="Arial" w:hAnsi="Arial" w:cs="Arial"/>
              </w:rPr>
              <w:t xml:space="preserve">4.1.2 – 1 знак; </w:t>
            </w:r>
          </w:p>
          <w:p w:rsidR="00F639CF" w:rsidRPr="00EA6C78" w:rsidRDefault="00F639CF" w:rsidP="00F639CF">
            <w:pPr>
              <w:spacing w:after="0"/>
              <w:ind w:firstLine="284"/>
              <w:jc w:val="both"/>
              <w:rPr>
                <w:rFonts w:ascii="Arial" w:hAnsi="Arial" w:cs="Arial"/>
              </w:rPr>
            </w:pPr>
            <w:r w:rsidRPr="00EA6C78">
              <w:rPr>
                <w:rFonts w:ascii="Arial" w:hAnsi="Arial" w:cs="Arial"/>
              </w:rPr>
              <w:t>-  знаки особых предписаний:</w:t>
            </w:r>
            <w:r w:rsidRPr="00EA6C78">
              <w:rPr>
                <w:rFonts w:ascii="Arial" w:hAnsi="Arial" w:cs="Arial"/>
                <w:b/>
              </w:rPr>
              <w:t xml:space="preserve">  </w:t>
            </w:r>
            <w:r w:rsidRPr="00EA6C78">
              <w:rPr>
                <w:rFonts w:ascii="Arial" w:hAnsi="Arial" w:cs="Arial"/>
              </w:rPr>
              <w:t xml:space="preserve">5.16 – 2 знака, 1 стойка (СКМ 2.30), 5.15.3 – 1 знак, 1 стойка (СКМ 1.30), 5.15.5 - 1 знак, 1 стойка (СКМ 1.30), 5.19.1 – 2 знака, 2 стойки (СКМ 2.40), 5.19.2 – 2 знака, 5.20 – 2 знака, 2 стойки (СКМ 1.30); </w:t>
            </w:r>
          </w:p>
          <w:p w:rsidR="00F639CF" w:rsidRPr="00EA6C78" w:rsidRDefault="00F639CF" w:rsidP="00F639CF">
            <w:pPr>
              <w:spacing w:after="0"/>
              <w:ind w:firstLine="284"/>
              <w:jc w:val="both"/>
              <w:rPr>
                <w:rFonts w:ascii="Arial" w:hAnsi="Arial" w:cs="Arial"/>
              </w:rPr>
            </w:pPr>
            <w:r w:rsidRPr="00EA6C78">
              <w:rPr>
                <w:rFonts w:ascii="Arial" w:hAnsi="Arial" w:cs="Arial"/>
              </w:rPr>
              <w:t>- информационные: 6.4 – 2 знака, 2 стойка (СКМ 2.40);</w:t>
            </w:r>
          </w:p>
          <w:p w:rsidR="00F639CF" w:rsidRPr="00EA6C78" w:rsidRDefault="00F639CF" w:rsidP="00F639CF">
            <w:pPr>
              <w:spacing w:after="0"/>
              <w:ind w:firstLine="284"/>
              <w:jc w:val="both"/>
              <w:rPr>
                <w:rFonts w:ascii="Arial" w:hAnsi="Arial" w:cs="Arial"/>
              </w:rPr>
            </w:pPr>
            <w:r w:rsidRPr="00EA6C78">
              <w:rPr>
                <w:rFonts w:ascii="Arial" w:hAnsi="Arial" w:cs="Arial"/>
              </w:rPr>
              <w:t xml:space="preserve">-  дополнительной информации: 8.2.1 – 2 знака, 8.6.5 – 1 знак, 8.7 – 2 знака. </w:t>
            </w:r>
          </w:p>
          <w:p w:rsidR="00F639CF" w:rsidRPr="00EA6C78" w:rsidRDefault="00F639CF" w:rsidP="00F639CF">
            <w:pPr>
              <w:spacing w:after="0"/>
              <w:ind w:firstLine="284"/>
              <w:jc w:val="both"/>
              <w:rPr>
                <w:rFonts w:ascii="Arial" w:hAnsi="Arial" w:cs="Arial"/>
              </w:rPr>
            </w:pPr>
            <w:r w:rsidRPr="00EA6C78">
              <w:rPr>
                <w:rFonts w:ascii="Arial" w:hAnsi="Arial" w:cs="Arial"/>
              </w:rPr>
              <w:t xml:space="preserve">Установка навесного ограждения тротуаров – 279 пм. </w:t>
            </w:r>
          </w:p>
          <w:p w:rsidR="00F639CF" w:rsidRPr="00EA6C78" w:rsidRDefault="00F639CF" w:rsidP="00F639CF">
            <w:pPr>
              <w:spacing w:after="0"/>
              <w:ind w:firstLine="284"/>
              <w:jc w:val="both"/>
              <w:rPr>
                <w:rFonts w:ascii="Arial" w:hAnsi="Arial" w:cs="Arial"/>
                <w:color w:val="FF0000"/>
              </w:rPr>
            </w:pPr>
            <w:r w:rsidRPr="00EA6C78">
              <w:rPr>
                <w:rFonts w:ascii="Arial" w:hAnsi="Arial" w:cs="Arial"/>
              </w:rPr>
              <w:t xml:space="preserve">Нанесение дорожной разметки: 1.1. Обозначение полос движения. Разделение транспортных потоков противоположных направлений – 118 пм, 1.5.   Обозначение полос движения – 164 пм, 1.6.   Обозначение приближения к сплошной линии продольной разметки – 94 пм, 1.8. Обозначение границы между полосой разгона или торможения и основной полосой проезжей части – 69 пм, 1.14.1.  Обозначение пешеходного перехода при 6.00 = Р = 4.00 – </w:t>
            </w:r>
            <w:smartTag w:uri="urn:schemas-microsoft-com:office:smarttags" w:element="metricconverter">
              <w:smartTagPr>
                <w:attr w:name="ProductID" w:val="19,2 м2"/>
              </w:smartTagPr>
              <w:r w:rsidRPr="00EA6C78">
                <w:rPr>
                  <w:rFonts w:ascii="Arial" w:hAnsi="Arial" w:cs="Arial"/>
                </w:rPr>
                <w:t>19,2 м</w:t>
              </w:r>
              <w:r w:rsidRPr="00EA6C78">
                <w:rPr>
                  <w:rFonts w:ascii="Arial" w:hAnsi="Arial" w:cs="Arial"/>
                  <w:vertAlign w:val="superscript"/>
                </w:rPr>
                <w:t>2</w:t>
              </w:r>
            </w:smartTag>
            <w:r w:rsidRPr="00EA6C78">
              <w:rPr>
                <w:rFonts w:ascii="Arial" w:hAnsi="Arial" w:cs="Arial"/>
              </w:rPr>
              <w:t xml:space="preserve">, 1.17. Обозначение остановок маршрутных транспортных средств - </w:t>
            </w:r>
            <w:smartTag w:uri="urn:schemas-microsoft-com:office:smarttags" w:element="metricconverter">
              <w:smartTagPr>
                <w:attr w:name="ProductID" w:val="2,7 м2"/>
              </w:smartTagPr>
              <w:r w:rsidRPr="00EA6C78">
                <w:rPr>
                  <w:rFonts w:ascii="Arial" w:hAnsi="Arial" w:cs="Arial"/>
                </w:rPr>
                <w:t>2,7 м</w:t>
              </w:r>
              <w:r w:rsidRPr="00EA6C78">
                <w:rPr>
                  <w:rFonts w:ascii="Arial" w:hAnsi="Arial" w:cs="Arial"/>
                  <w:vertAlign w:val="superscript"/>
                </w:rPr>
                <w:t>2</w:t>
              </w:r>
            </w:smartTag>
            <w:r w:rsidRPr="00EA6C78">
              <w:rPr>
                <w:rFonts w:ascii="Arial" w:hAnsi="Arial" w:cs="Arial"/>
              </w:rPr>
              <w:t xml:space="preserve">, 1.18.     Обозначение направлений движения по полосам – </w:t>
            </w:r>
            <w:smartTag w:uri="urn:schemas-microsoft-com:office:smarttags" w:element="metricconverter">
              <w:smartTagPr>
                <w:attr w:name="ProductID" w:val="4,6 м2"/>
              </w:smartTagPr>
              <w:r w:rsidRPr="00EA6C78">
                <w:rPr>
                  <w:rFonts w:ascii="Arial" w:hAnsi="Arial" w:cs="Arial"/>
                </w:rPr>
                <w:t>4,6 м</w:t>
              </w:r>
              <w:r w:rsidRPr="00EA6C78">
                <w:rPr>
                  <w:rFonts w:ascii="Arial" w:hAnsi="Arial" w:cs="Arial"/>
                  <w:vertAlign w:val="superscript"/>
                </w:rPr>
                <w:t>2</w:t>
              </w:r>
            </w:smartTag>
            <w:r w:rsidRPr="00EA6C78">
              <w:rPr>
                <w:rFonts w:ascii="Arial" w:hAnsi="Arial" w:cs="Arial"/>
              </w:rPr>
              <w:t xml:space="preserve">, 1.25. Обозначение искусственной неровности, предназначенной для принудительного снижения скорости - </w:t>
            </w:r>
            <w:smartTag w:uri="urn:schemas-microsoft-com:office:smarttags" w:element="metricconverter">
              <w:smartTagPr>
                <w:attr w:name="ProductID" w:val="9.6 м2"/>
              </w:smartTagPr>
              <w:r w:rsidRPr="00EA6C78">
                <w:rPr>
                  <w:rFonts w:ascii="Arial" w:hAnsi="Arial" w:cs="Arial"/>
                </w:rPr>
                <w:t>9.6 м</w:t>
              </w:r>
              <w:r w:rsidRPr="00EA6C78">
                <w:rPr>
                  <w:rFonts w:ascii="Arial" w:hAnsi="Arial" w:cs="Arial"/>
                  <w:vertAlign w:val="superscript"/>
                </w:rPr>
                <w:t>2</w:t>
              </w:r>
            </w:smartTag>
            <w:r w:rsidRPr="00EA6C78">
              <w:rPr>
                <w:rFonts w:ascii="Arial" w:hAnsi="Arial" w:cs="Arial"/>
              </w:rPr>
              <w:t>.</w:t>
            </w:r>
          </w:p>
        </w:tc>
      </w:tr>
      <w:tr w:rsidR="00F639CF" w:rsidRPr="00EA6C78" w:rsidTr="00AE1B12">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F639CF" w:rsidRPr="00EA6C78" w:rsidRDefault="00F639CF" w:rsidP="00F639CF">
            <w:pPr>
              <w:spacing w:after="0"/>
              <w:ind w:firstLine="284"/>
              <w:jc w:val="both"/>
              <w:rPr>
                <w:rFonts w:ascii="Arial" w:hAnsi="Arial" w:cs="Arial"/>
                <w:color w:val="000000"/>
              </w:rPr>
            </w:pPr>
          </w:p>
          <w:p w:rsidR="00F639CF" w:rsidRPr="00EA6C78" w:rsidRDefault="00F639CF" w:rsidP="00F639CF">
            <w:pPr>
              <w:spacing w:after="0"/>
              <w:ind w:firstLine="284"/>
              <w:jc w:val="both"/>
              <w:rPr>
                <w:rFonts w:ascii="Arial" w:hAnsi="Arial" w:cs="Arial"/>
                <w:color w:val="000000"/>
              </w:rPr>
            </w:pPr>
            <w:r w:rsidRPr="00EA6C78">
              <w:rPr>
                <w:rFonts w:ascii="Arial" w:hAnsi="Arial" w:cs="Arial"/>
                <w:color w:val="000000"/>
              </w:rPr>
              <w:t>5. Место выполнения работ</w:t>
            </w:r>
          </w:p>
          <w:p w:rsidR="00F639CF" w:rsidRPr="00EA6C78" w:rsidRDefault="00F639CF" w:rsidP="00F639CF">
            <w:pPr>
              <w:spacing w:after="0"/>
              <w:ind w:firstLine="284"/>
              <w:jc w:val="both"/>
              <w:rPr>
                <w:rFonts w:ascii="Arial" w:hAnsi="Arial" w:cs="Arial"/>
                <w:color w:val="000000"/>
              </w:rPr>
            </w:pPr>
          </w:p>
        </w:tc>
        <w:tc>
          <w:tcPr>
            <w:tcW w:w="5983" w:type="dxa"/>
            <w:tcBorders>
              <w:top w:val="outset" w:sz="6" w:space="0" w:color="auto"/>
              <w:left w:val="outset" w:sz="6" w:space="0" w:color="auto"/>
              <w:bottom w:val="outset" w:sz="6" w:space="0" w:color="auto"/>
              <w:right w:val="outset" w:sz="6" w:space="0" w:color="auto"/>
            </w:tcBorders>
            <w:vAlign w:val="center"/>
          </w:tcPr>
          <w:p w:rsidR="00F639CF" w:rsidRPr="00EA6C78" w:rsidRDefault="00F639CF" w:rsidP="00F639CF">
            <w:pPr>
              <w:spacing w:after="0"/>
              <w:ind w:firstLine="284"/>
              <w:jc w:val="both"/>
              <w:rPr>
                <w:rFonts w:ascii="Arial" w:hAnsi="Arial" w:cs="Arial"/>
                <w:color w:val="000000"/>
              </w:rPr>
            </w:pPr>
            <w:r w:rsidRPr="00EA6C78">
              <w:rPr>
                <w:rFonts w:ascii="Arial" w:hAnsi="Arial" w:cs="Arial"/>
                <w:color w:val="000000"/>
              </w:rPr>
              <w:t>Курганская область, г. Куртамыш, улица Югова (от пересечения с проспектом Конституции до пересечения с ул. Гастелло), прилегающая к ней территория.</w:t>
            </w:r>
          </w:p>
        </w:tc>
      </w:tr>
      <w:tr w:rsidR="00F639CF" w:rsidRPr="00EA6C78" w:rsidTr="00AE1B12">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F639CF" w:rsidRPr="00EA6C78" w:rsidRDefault="00F639CF" w:rsidP="00F639CF">
            <w:pPr>
              <w:spacing w:after="0"/>
              <w:ind w:firstLine="284"/>
              <w:jc w:val="both"/>
              <w:rPr>
                <w:rFonts w:ascii="Arial" w:hAnsi="Arial" w:cs="Arial"/>
                <w:color w:val="000000"/>
              </w:rPr>
            </w:pPr>
            <w:r w:rsidRPr="00EA6C78">
              <w:rPr>
                <w:rFonts w:ascii="Arial" w:hAnsi="Arial" w:cs="Arial"/>
                <w:color w:val="000000"/>
              </w:rPr>
              <w:t xml:space="preserve">6. Сроки выполнения работ </w:t>
            </w:r>
          </w:p>
        </w:tc>
        <w:tc>
          <w:tcPr>
            <w:tcW w:w="5983" w:type="dxa"/>
            <w:tcBorders>
              <w:top w:val="outset" w:sz="6" w:space="0" w:color="auto"/>
              <w:left w:val="outset" w:sz="6" w:space="0" w:color="auto"/>
              <w:bottom w:val="outset" w:sz="6" w:space="0" w:color="auto"/>
              <w:right w:val="outset" w:sz="6" w:space="0" w:color="auto"/>
            </w:tcBorders>
            <w:vAlign w:val="center"/>
          </w:tcPr>
          <w:p w:rsidR="00F639CF" w:rsidRPr="00EA6C78" w:rsidRDefault="00F639CF" w:rsidP="00F639CF">
            <w:pPr>
              <w:spacing w:after="0"/>
              <w:ind w:firstLine="284"/>
              <w:jc w:val="both"/>
              <w:rPr>
                <w:rFonts w:ascii="Arial" w:hAnsi="Arial" w:cs="Arial"/>
                <w:color w:val="FF0000"/>
              </w:rPr>
            </w:pPr>
            <w:r w:rsidRPr="00EA6C78">
              <w:rPr>
                <w:rFonts w:ascii="Arial" w:hAnsi="Arial" w:cs="Arial"/>
                <w:shd w:val="clear" w:color="auto" w:fill="FFFFFF"/>
              </w:rPr>
              <w:t>Со дня заключения контракта по 20.08.2014 г.</w:t>
            </w:r>
          </w:p>
        </w:tc>
      </w:tr>
      <w:tr w:rsidR="00F639CF" w:rsidRPr="00EA6C78" w:rsidTr="00AE1B12">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F639CF" w:rsidRPr="00EA6C78" w:rsidRDefault="00F639CF" w:rsidP="00F639CF">
            <w:pPr>
              <w:spacing w:after="0"/>
              <w:ind w:firstLine="284"/>
              <w:jc w:val="both"/>
              <w:rPr>
                <w:rFonts w:ascii="Arial" w:hAnsi="Arial" w:cs="Arial"/>
              </w:rPr>
            </w:pPr>
          </w:p>
          <w:p w:rsidR="00F639CF" w:rsidRPr="00EA6C78" w:rsidRDefault="00F639CF" w:rsidP="00F639CF">
            <w:pPr>
              <w:spacing w:after="0"/>
              <w:ind w:firstLine="284"/>
              <w:jc w:val="both"/>
              <w:rPr>
                <w:rFonts w:ascii="Arial" w:hAnsi="Arial" w:cs="Arial"/>
              </w:rPr>
            </w:pPr>
            <w:r w:rsidRPr="00EA6C78">
              <w:rPr>
                <w:rFonts w:ascii="Arial" w:hAnsi="Arial" w:cs="Arial"/>
              </w:rPr>
              <w:t xml:space="preserve">7. Начальная (максимальная) цена контракта </w:t>
            </w:r>
          </w:p>
          <w:p w:rsidR="00F639CF" w:rsidRPr="00EA6C78" w:rsidRDefault="00F639CF" w:rsidP="00F639CF">
            <w:pPr>
              <w:spacing w:after="0"/>
              <w:ind w:firstLine="284"/>
              <w:jc w:val="both"/>
              <w:rPr>
                <w:rFonts w:ascii="Arial" w:hAnsi="Arial" w:cs="Arial"/>
              </w:rPr>
            </w:pPr>
          </w:p>
        </w:tc>
        <w:tc>
          <w:tcPr>
            <w:tcW w:w="5983" w:type="dxa"/>
            <w:tcBorders>
              <w:top w:val="outset" w:sz="6" w:space="0" w:color="auto"/>
              <w:left w:val="outset" w:sz="6" w:space="0" w:color="auto"/>
              <w:bottom w:val="outset" w:sz="6" w:space="0" w:color="auto"/>
              <w:right w:val="outset" w:sz="6" w:space="0" w:color="auto"/>
            </w:tcBorders>
            <w:vAlign w:val="center"/>
          </w:tcPr>
          <w:p w:rsidR="00F639CF" w:rsidRPr="00EA6C78" w:rsidRDefault="00F639CF" w:rsidP="00F639CF">
            <w:pPr>
              <w:spacing w:after="0"/>
              <w:ind w:firstLine="284"/>
              <w:jc w:val="both"/>
              <w:rPr>
                <w:rFonts w:ascii="Arial" w:hAnsi="Arial" w:cs="Arial"/>
              </w:rPr>
            </w:pPr>
            <w:r w:rsidRPr="00EA6C78">
              <w:rPr>
                <w:rFonts w:ascii="Arial" w:hAnsi="Arial" w:cs="Arial"/>
              </w:rPr>
              <w:t>9729640 руб. (девять миллионов семьсот двадцать девять тысяч шестьсот сорок рублей)</w:t>
            </w:r>
          </w:p>
        </w:tc>
      </w:tr>
      <w:tr w:rsidR="00F639CF" w:rsidRPr="00EA6C78" w:rsidTr="00AE1B12">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F639CF" w:rsidRPr="00EA6C78" w:rsidRDefault="00F639CF" w:rsidP="00F639CF">
            <w:pPr>
              <w:spacing w:after="0"/>
              <w:ind w:firstLine="284"/>
              <w:jc w:val="both"/>
              <w:rPr>
                <w:rFonts w:ascii="Arial" w:hAnsi="Arial" w:cs="Arial"/>
              </w:rPr>
            </w:pPr>
            <w:r w:rsidRPr="00EA6C78">
              <w:rPr>
                <w:rFonts w:ascii="Arial" w:hAnsi="Arial" w:cs="Arial"/>
              </w:rPr>
              <w:lastRenderedPageBreak/>
              <w:t>8. Источник финансирования заказа</w:t>
            </w:r>
          </w:p>
        </w:tc>
        <w:tc>
          <w:tcPr>
            <w:tcW w:w="5983" w:type="dxa"/>
            <w:tcBorders>
              <w:top w:val="outset" w:sz="6" w:space="0" w:color="auto"/>
              <w:left w:val="outset" w:sz="6" w:space="0" w:color="auto"/>
              <w:bottom w:val="outset" w:sz="6" w:space="0" w:color="auto"/>
              <w:right w:val="outset" w:sz="6" w:space="0" w:color="auto"/>
            </w:tcBorders>
            <w:vAlign w:val="center"/>
          </w:tcPr>
          <w:p w:rsidR="00F639CF" w:rsidRPr="00EA6C78" w:rsidRDefault="00F639CF" w:rsidP="00F639CF">
            <w:pPr>
              <w:spacing w:after="0"/>
              <w:ind w:firstLine="284"/>
              <w:jc w:val="both"/>
              <w:rPr>
                <w:rFonts w:ascii="Arial" w:hAnsi="Arial" w:cs="Arial"/>
              </w:rPr>
            </w:pPr>
            <w:r w:rsidRPr="00EA6C78">
              <w:rPr>
                <w:rFonts w:ascii="Arial" w:hAnsi="Arial" w:cs="Arial"/>
              </w:rPr>
              <w:t>Бюджет города Куртамыша.</w:t>
            </w:r>
          </w:p>
        </w:tc>
      </w:tr>
      <w:tr w:rsidR="00F639CF" w:rsidRPr="00EA6C78" w:rsidTr="00AE1B12">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F639CF" w:rsidRPr="00EA6C78" w:rsidRDefault="00F639CF" w:rsidP="00F639CF">
            <w:pPr>
              <w:spacing w:after="0"/>
              <w:ind w:firstLine="284"/>
              <w:jc w:val="both"/>
              <w:rPr>
                <w:rFonts w:ascii="Arial" w:hAnsi="Arial" w:cs="Arial"/>
              </w:rPr>
            </w:pPr>
            <w:r w:rsidRPr="00EA6C78">
              <w:rPr>
                <w:rFonts w:ascii="Arial" w:hAnsi="Arial" w:cs="Arial"/>
              </w:rPr>
              <w:t>9. Ограничение участия в определении подрядчика, установленное в соответствии с Федеральным законом № 44-ФЗ «О контрактной системе в сфере закупок товаров, работ, услуг для обеспечения государственных и муниципальных нужд»</w:t>
            </w:r>
          </w:p>
        </w:tc>
        <w:tc>
          <w:tcPr>
            <w:tcW w:w="5983" w:type="dxa"/>
            <w:tcBorders>
              <w:top w:val="outset" w:sz="6" w:space="0" w:color="auto"/>
              <w:left w:val="outset" w:sz="6" w:space="0" w:color="auto"/>
              <w:bottom w:val="outset" w:sz="6" w:space="0" w:color="auto"/>
              <w:right w:val="outset" w:sz="6" w:space="0" w:color="auto"/>
            </w:tcBorders>
            <w:vAlign w:val="center"/>
          </w:tcPr>
          <w:p w:rsidR="00F639CF" w:rsidRPr="00EA6C78" w:rsidRDefault="00F639CF" w:rsidP="00F639CF">
            <w:pPr>
              <w:spacing w:after="0"/>
              <w:ind w:firstLine="284"/>
              <w:jc w:val="both"/>
              <w:rPr>
                <w:rFonts w:ascii="Arial" w:hAnsi="Arial" w:cs="Arial"/>
                <w:color w:val="FF0000"/>
              </w:rPr>
            </w:pPr>
            <w:r w:rsidRPr="00EA6C78">
              <w:rPr>
                <w:rFonts w:ascii="Arial" w:hAnsi="Arial" w:cs="Arial"/>
              </w:rPr>
              <w:t>Закупка, в соответствии с ч.1 ст. 30 Федерального закона 44-ФЗ «О контрактной системе в сфере закупок товаров, работ, услуг для обеспечения государственных и муниципальных нужд», осуществляется у субъектов малого предпринимательства, социально ориентированных некоммерческих организаций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осуществляющих в соответствии с учредительными документами виды деятельности, предусмотренные пунктом 1 статьи 31.1 Федерального закона от 12 января 1996 года N 7-ФЗ "О некоммерческих организациях".</w:t>
            </w:r>
          </w:p>
        </w:tc>
      </w:tr>
      <w:tr w:rsidR="00F639CF" w:rsidRPr="00EA6C78" w:rsidTr="00AE1B12">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F639CF" w:rsidRPr="00EA6C78" w:rsidRDefault="00F639CF" w:rsidP="00F639CF">
            <w:pPr>
              <w:spacing w:after="0"/>
              <w:ind w:firstLine="284"/>
              <w:jc w:val="both"/>
              <w:rPr>
                <w:rFonts w:ascii="Arial" w:hAnsi="Arial" w:cs="Arial"/>
              </w:rPr>
            </w:pPr>
            <w:r w:rsidRPr="00EA6C78">
              <w:rPr>
                <w:rFonts w:ascii="Arial" w:hAnsi="Arial" w:cs="Arial"/>
              </w:rPr>
              <w:t>10. Способ определения подрядчика</w:t>
            </w:r>
          </w:p>
        </w:tc>
        <w:tc>
          <w:tcPr>
            <w:tcW w:w="5983" w:type="dxa"/>
            <w:tcBorders>
              <w:top w:val="outset" w:sz="6" w:space="0" w:color="auto"/>
              <w:left w:val="outset" w:sz="6" w:space="0" w:color="auto"/>
              <w:bottom w:val="outset" w:sz="6" w:space="0" w:color="auto"/>
              <w:right w:val="outset" w:sz="6" w:space="0" w:color="auto"/>
            </w:tcBorders>
            <w:vAlign w:val="center"/>
          </w:tcPr>
          <w:p w:rsidR="00F639CF" w:rsidRPr="00EA6C78" w:rsidRDefault="00F639CF" w:rsidP="00F639CF">
            <w:pPr>
              <w:spacing w:after="0"/>
              <w:ind w:firstLine="284"/>
              <w:jc w:val="both"/>
              <w:rPr>
                <w:rFonts w:ascii="Arial" w:hAnsi="Arial" w:cs="Arial"/>
              </w:rPr>
            </w:pPr>
            <w:r w:rsidRPr="00EA6C78">
              <w:rPr>
                <w:rFonts w:ascii="Arial" w:hAnsi="Arial" w:cs="Arial"/>
              </w:rPr>
              <w:t>Аукцион в электронной форме</w:t>
            </w:r>
          </w:p>
        </w:tc>
      </w:tr>
      <w:tr w:rsidR="00F639CF" w:rsidRPr="00EA6C78" w:rsidTr="00AE1B12">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F639CF" w:rsidRPr="00EA6C78" w:rsidRDefault="00F639CF" w:rsidP="00F639CF">
            <w:pPr>
              <w:spacing w:after="0"/>
              <w:ind w:firstLine="284"/>
              <w:jc w:val="both"/>
              <w:rPr>
                <w:rFonts w:ascii="Arial" w:hAnsi="Arial" w:cs="Arial"/>
              </w:rPr>
            </w:pPr>
            <w:r w:rsidRPr="00EA6C78">
              <w:rPr>
                <w:rFonts w:ascii="Arial" w:hAnsi="Arial" w:cs="Arial"/>
              </w:rPr>
              <w:t>11. Срок, место и порядок подачи заявок участников закупки</w:t>
            </w:r>
          </w:p>
        </w:tc>
        <w:tc>
          <w:tcPr>
            <w:tcW w:w="5983" w:type="dxa"/>
            <w:tcBorders>
              <w:top w:val="outset" w:sz="6" w:space="0" w:color="auto"/>
              <w:left w:val="outset" w:sz="6" w:space="0" w:color="auto"/>
              <w:bottom w:val="outset" w:sz="6" w:space="0" w:color="auto"/>
              <w:right w:val="outset" w:sz="6" w:space="0" w:color="auto"/>
            </w:tcBorders>
          </w:tcPr>
          <w:p w:rsidR="00F639CF" w:rsidRPr="00EA6C78" w:rsidRDefault="00F639CF" w:rsidP="00F639CF">
            <w:pPr>
              <w:pStyle w:val="ConsPlusNormal"/>
              <w:ind w:firstLine="284"/>
              <w:jc w:val="both"/>
              <w:rPr>
                <w:sz w:val="22"/>
                <w:szCs w:val="22"/>
              </w:rPr>
            </w:pPr>
            <w:r w:rsidRPr="00EA6C78">
              <w:rPr>
                <w:sz w:val="22"/>
                <w:szCs w:val="22"/>
              </w:rPr>
              <w:t>Подача заявок на участие в электронном аукционе осуществляется только лицами, получившими аккредитацию на электронной площадке.</w:t>
            </w:r>
          </w:p>
          <w:p w:rsidR="00F639CF" w:rsidRPr="00EA6C78" w:rsidRDefault="00F639CF" w:rsidP="00F639CF">
            <w:pPr>
              <w:spacing w:after="0"/>
              <w:ind w:firstLine="284"/>
              <w:jc w:val="both"/>
              <w:rPr>
                <w:rFonts w:ascii="Arial" w:hAnsi="Arial" w:cs="Arial"/>
              </w:rPr>
            </w:pPr>
            <w:r w:rsidRPr="00EA6C78">
              <w:rPr>
                <w:rFonts w:ascii="Arial" w:hAnsi="Arial" w:cs="Arial"/>
              </w:rPr>
              <w:t xml:space="preserve">Участник электронного аукциона вправе подать заявку в любое время с момента размещения извещения о его проведении до предусмотренных данной документацией даты и времени окончания срока подачи заявок на участие в таком аукционе (указаны в пункте 1 Информационной карты аукциона в электронной форме). </w:t>
            </w:r>
          </w:p>
          <w:p w:rsidR="00F639CF" w:rsidRPr="00EA6C78" w:rsidRDefault="00F639CF" w:rsidP="00F639CF">
            <w:pPr>
              <w:pStyle w:val="ConsPlusNormal"/>
              <w:ind w:firstLine="284"/>
              <w:jc w:val="both"/>
              <w:rPr>
                <w:sz w:val="22"/>
                <w:szCs w:val="22"/>
              </w:rPr>
            </w:pPr>
            <w:r w:rsidRPr="00EA6C78">
              <w:rPr>
                <w:sz w:val="22"/>
                <w:szCs w:val="22"/>
              </w:rPr>
              <w:t>Заявка на участие направляется оператору электронной площадки в форме двух электронных документов: один – с первой частью заявки, другой – со второй частью заявки. Указанные электронные документы подаются одновременно.</w:t>
            </w:r>
          </w:p>
          <w:p w:rsidR="00F639CF" w:rsidRPr="00EA6C78" w:rsidRDefault="00F639CF" w:rsidP="00F639CF">
            <w:pPr>
              <w:spacing w:after="0"/>
              <w:ind w:firstLine="284"/>
              <w:jc w:val="both"/>
              <w:rPr>
                <w:rFonts w:ascii="Arial" w:hAnsi="Arial" w:cs="Arial"/>
              </w:rPr>
            </w:pPr>
            <w:r w:rsidRPr="00EA6C78">
              <w:rPr>
                <w:rFonts w:ascii="Arial" w:hAnsi="Arial" w:cs="Arial"/>
              </w:rPr>
              <w:t xml:space="preserve">Участник электронного аукциона вправе подать только одну заявку на участие в таком аукционе. </w:t>
            </w:r>
          </w:p>
          <w:p w:rsidR="00F639CF" w:rsidRPr="00EA6C78" w:rsidRDefault="00F639CF" w:rsidP="00F639CF">
            <w:pPr>
              <w:pStyle w:val="ConsPlusNormal"/>
              <w:ind w:firstLine="284"/>
              <w:jc w:val="both"/>
              <w:rPr>
                <w:sz w:val="22"/>
                <w:szCs w:val="22"/>
              </w:rPr>
            </w:pPr>
            <w:r w:rsidRPr="00EA6C78">
              <w:rPr>
                <w:sz w:val="22"/>
                <w:szCs w:val="22"/>
              </w:rPr>
              <w:t>В течение одного часа с момента получения заявки оператор электронной площадки присваивает ей порядковый номер и подтверждает в форме электронного документа, направляемого участнику, подавшему указанную заявку, ее получение с указанием присвоенного ей порядкового номера.</w:t>
            </w:r>
          </w:p>
          <w:p w:rsidR="00F639CF" w:rsidRPr="00EA6C78" w:rsidRDefault="00F639CF" w:rsidP="00F639CF">
            <w:pPr>
              <w:pStyle w:val="ConsPlusNormal"/>
              <w:ind w:firstLine="284"/>
              <w:jc w:val="both"/>
              <w:rPr>
                <w:sz w:val="22"/>
                <w:szCs w:val="22"/>
              </w:rPr>
            </w:pPr>
            <w:r w:rsidRPr="00EA6C78">
              <w:rPr>
                <w:sz w:val="22"/>
                <w:szCs w:val="22"/>
              </w:rPr>
              <w:t>В течение одного часа с момента получения заявки оператор электронной площадки возвращает эту заявку подавшему ее участнику в случае:</w:t>
            </w:r>
          </w:p>
          <w:p w:rsidR="00F639CF" w:rsidRPr="00EA6C78" w:rsidRDefault="00F639CF" w:rsidP="00F639CF">
            <w:pPr>
              <w:pStyle w:val="ConsPlusNormal"/>
              <w:ind w:firstLine="284"/>
              <w:jc w:val="both"/>
              <w:rPr>
                <w:sz w:val="22"/>
                <w:szCs w:val="22"/>
              </w:rPr>
            </w:pPr>
            <w:bookmarkStart w:id="0" w:name="Par1069"/>
            <w:bookmarkEnd w:id="0"/>
            <w:r w:rsidRPr="00EA6C78">
              <w:rPr>
                <w:sz w:val="22"/>
                <w:szCs w:val="22"/>
              </w:rPr>
              <w:t>1) направляемые участником электронного аукциона электронные документы, не подписаны усиленной электронной подписью лица, имеющего право действовать от имени участника такого аукциона;</w:t>
            </w:r>
          </w:p>
          <w:p w:rsidR="00F639CF" w:rsidRPr="00EA6C78" w:rsidRDefault="00F639CF" w:rsidP="00F639CF">
            <w:pPr>
              <w:pStyle w:val="ConsPlusNormal"/>
              <w:ind w:firstLine="284"/>
              <w:jc w:val="both"/>
              <w:rPr>
                <w:sz w:val="22"/>
                <w:szCs w:val="22"/>
              </w:rPr>
            </w:pPr>
            <w:r w:rsidRPr="00EA6C78">
              <w:rPr>
                <w:sz w:val="22"/>
                <w:szCs w:val="22"/>
              </w:rPr>
              <w:t>2) подачи одним участником такого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rsidR="00F639CF" w:rsidRPr="00EA6C78" w:rsidRDefault="00F639CF" w:rsidP="00F639CF">
            <w:pPr>
              <w:pStyle w:val="ConsPlusNormal"/>
              <w:ind w:firstLine="284"/>
              <w:jc w:val="both"/>
              <w:rPr>
                <w:sz w:val="22"/>
                <w:szCs w:val="22"/>
              </w:rPr>
            </w:pPr>
            <w:r w:rsidRPr="00EA6C78">
              <w:rPr>
                <w:sz w:val="22"/>
                <w:szCs w:val="22"/>
              </w:rPr>
              <w:t>3) получения данной заявки после даты или времени окончания срока подачи заявок на участие в таком аукционе;</w:t>
            </w:r>
          </w:p>
          <w:p w:rsidR="00F639CF" w:rsidRPr="00EA6C78" w:rsidRDefault="00F639CF" w:rsidP="00F639CF">
            <w:pPr>
              <w:spacing w:after="0"/>
              <w:ind w:firstLine="284"/>
              <w:jc w:val="both"/>
              <w:rPr>
                <w:rFonts w:ascii="Arial" w:hAnsi="Arial" w:cs="Arial"/>
                <w:color w:val="FF0000"/>
              </w:rPr>
            </w:pPr>
            <w:bookmarkStart w:id="1" w:name="Par1072"/>
            <w:bookmarkStart w:id="2" w:name="Par1073"/>
            <w:bookmarkEnd w:id="1"/>
            <w:bookmarkEnd w:id="2"/>
            <w:r w:rsidRPr="00EA6C78">
              <w:rPr>
                <w:rFonts w:ascii="Arial" w:hAnsi="Arial" w:cs="Arial"/>
              </w:rPr>
              <w:lastRenderedPageBreak/>
              <w:t>4) отсутствия на лицевом счете, открытом для проведения операций по обеспечению участия в таком аукционе участника закупок, подавшего заявку на участие в таком аукционе, денежных средств в размере обеспечения данной заявки, в отношении которых не осуществлено блокирование в соответствии с Федеральным законом № 44-ФЗ «О контрактной системе в сфере закупок товаров, работ, услуг для обеспечения государственных и муниципальных нужд».</w:t>
            </w:r>
          </w:p>
        </w:tc>
      </w:tr>
      <w:tr w:rsidR="00F639CF" w:rsidRPr="00EA6C78" w:rsidTr="00AE1B12">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F639CF" w:rsidRPr="00EA6C78" w:rsidRDefault="00F639CF" w:rsidP="00F639CF">
            <w:pPr>
              <w:spacing w:after="0"/>
              <w:ind w:firstLine="284"/>
              <w:jc w:val="both"/>
              <w:rPr>
                <w:rFonts w:ascii="Arial" w:hAnsi="Arial" w:cs="Arial"/>
              </w:rPr>
            </w:pPr>
            <w:r w:rsidRPr="00EA6C78">
              <w:rPr>
                <w:rFonts w:ascii="Arial" w:hAnsi="Arial" w:cs="Arial"/>
              </w:rPr>
              <w:lastRenderedPageBreak/>
              <w:t>12. Размер и порядок внесения денежных средств в качестве обеспечения заявок на участие в электронном аукционе</w:t>
            </w:r>
          </w:p>
        </w:tc>
        <w:tc>
          <w:tcPr>
            <w:tcW w:w="5983" w:type="dxa"/>
            <w:tcBorders>
              <w:top w:val="outset" w:sz="6" w:space="0" w:color="auto"/>
              <w:left w:val="outset" w:sz="6" w:space="0" w:color="auto"/>
              <w:bottom w:val="outset" w:sz="6" w:space="0" w:color="auto"/>
              <w:right w:val="outset" w:sz="6" w:space="0" w:color="auto"/>
            </w:tcBorders>
          </w:tcPr>
          <w:p w:rsidR="00F639CF" w:rsidRPr="00EA6C78" w:rsidRDefault="00F639CF" w:rsidP="00F639CF">
            <w:pPr>
              <w:pStyle w:val="ConsPlusNormal"/>
              <w:ind w:firstLine="284"/>
              <w:jc w:val="both"/>
              <w:rPr>
                <w:sz w:val="22"/>
                <w:szCs w:val="22"/>
              </w:rPr>
            </w:pPr>
            <w:r w:rsidRPr="00EA6C78">
              <w:rPr>
                <w:sz w:val="22"/>
                <w:szCs w:val="22"/>
              </w:rPr>
              <w:t xml:space="preserve">Обеспечение заявки на участие в данном электронном аукционе предоставляется участником аукциона путем внесения денежных средств в размере – 97296,4 руб. (девяносто семь тысяч двести девяносто шесть рублей, 40 копеек). Денежные средства перечисляются на счет оператора электронной площадки в банке. Участие в электронном аукционе возможно при наличии на лицевом счете участника аукциона,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соответствии с </w:t>
            </w:r>
            <w:hyperlink w:anchor="Par692" w:tooltip="Ссылка на текущий документ" w:history="1">
              <w:r w:rsidRPr="00EA6C78">
                <w:rPr>
                  <w:sz w:val="22"/>
                  <w:szCs w:val="22"/>
                </w:rPr>
                <w:t>частью 18</w:t>
              </w:r>
            </w:hyperlink>
            <w:r w:rsidRPr="00EA6C78">
              <w:rPr>
                <w:sz w:val="22"/>
                <w:szCs w:val="22"/>
              </w:rPr>
              <w:t xml:space="preserve"> статьи 44 Федерального закона № 44-ФЗ «О контрактной системе в сфере закупок товаров, работ, услуг для обеспечения государственных и муниципальных нужд», в размере не менее чем размер обеспечения заявки на участие в таком аукционе, предусмотренный документацией о таком аукционе.</w:t>
            </w:r>
          </w:p>
          <w:p w:rsidR="00F639CF" w:rsidRPr="00EA6C78" w:rsidRDefault="00F639CF" w:rsidP="00F639CF">
            <w:pPr>
              <w:spacing w:after="0"/>
              <w:ind w:firstLine="284"/>
              <w:jc w:val="both"/>
              <w:rPr>
                <w:rFonts w:ascii="Arial" w:hAnsi="Arial" w:cs="Arial"/>
              </w:rPr>
            </w:pPr>
            <w:r w:rsidRPr="00EA6C78">
              <w:rPr>
                <w:rFonts w:ascii="Arial" w:hAnsi="Arial" w:cs="Arial"/>
              </w:rPr>
              <w:t xml:space="preserve">Поступление заявки на участие в электронном аукционе является поручением участника данного аукциона оператору электронной площадки блокировать операции по лицевому счету этого участника, открытому для проведения операций по обеспечению участия в таком аукционе, в отношении денежных средств в размере обеспечения указанной заявки. </w:t>
            </w:r>
          </w:p>
          <w:p w:rsidR="00F639CF" w:rsidRPr="00EA6C78" w:rsidRDefault="00F639CF" w:rsidP="00F639CF">
            <w:pPr>
              <w:spacing w:after="0"/>
              <w:ind w:firstLine="284"/>
              <w:jc w:val="both"/>
              <w:rPr>
                <w:rFonts w:ascii="Arial" w:hAnsi="Arial" w:cs="Arial"/>
              </w:rPr>
            </w:pPr>
            <w:r w:rsidRPr="00EA6C78">
              <w:rPr>
                <w:rFonts w:ascii="Arial" w:hAnsi="Arial" w:cs="Arial"/>
              </w:rPr>
              <w:t>В случае отсутствия на лицевом счете, открытом для проведения операций по обеспечению участия в электронном аукционе участника аукциона, подавшего заявку на участие в данном аукционе, денежных средств в размере обеспечения указанной заявки, в отношении которых не осуществлено блокирование в соответствии с указанным Федеральным законом, оператор электронной площадки возвращает указанную заявку в течение одного часа с момента ее получения данному участнику закупки.</w:t>
            </w:r>
          </w:p>
        </w:tc>
      </w:tr>
      <w:tr w:rsidR="00F639CF" w:rsidRPr="00EA6C78" w:rsidTr="00AE1B12">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F639CF" w:rsidRPr="00EA6C78" w:rsidRDefault="00F639CF" w:rsidP="00F639CF">
            <w:pPr>
              <w:spacing w:after="0"/>
              <w:ind w:firstLine="284"/>
              <w:jc w:val="both"/>
              <w:rPr>
                <w:rFonts w:ascii="Arial" w:hAnsi="Arial" w:cs="Arial"/>
              </w:rPr>
            </w:pPr>
          </w:p>
          <w:p w:rsidR="00F639CF" w:rsidRPr="00EA6C78" w:rsidRDefault="00F639CF" w:rsidP="00F639CF">
            <w:pPr>
              <w:spacing w:after="0"/>
              <w:ind w:firstLine="284"/>
              <w:jc w:val="both"/>
              <w:rPr>
                <w:rFonts w:ascii="Arial" w:hAnsi="Arial" w:cs="Arial"/>
              </w:rPr>
            </w:pPr>
          </w:p>
          <w:p w:rsidR="00F639CF" w:rsidRPr="00EA6C78" w:rsidRDefault="00F639CF" w:rsidP="00F639CF">
            <w:pPr>
              <w:spacing w:after="0"/>
              <w:ind w:firstLine="284"/>
              <w:jc w:val="both"/>
              <w:rPr>
                <w:rFonts w:ascii="Arial" w:hAnsi="Arial" w:cs="Arial"/>
              </w:rPr>
            </w:pPr>
          </w:p>
          <w:p w:rsidR="00F639CF" w:rsidRPr="00EA6C78" w:rsidRDefault="00F639CF" w:rsidP="00F639CF">
            <w:pPr>
              <w:spacing w:after="0"/>
              <w:ind w:firstLine="284"/>
              <w:jc w:val="both"/>
              <w:rPr>
                <w:rFonts w:ascii="Arial" w:hAnsi="Arial" w:cs="Arial"/>
              </w:rPr>
            </w:pPr>
          </w:p>
          <w:p w:rsidR="00F639CF" w:rsidRPr="00EA6C78" w:rsidRDefault="00F639CF" w:rsidP="00F639CF">
            <w:pPr>
              <w:spacing w:after="0"/>
              <w:ind w:firstLine="284"/>
              <w:jc w:val="both"/>
              <w:rPr>
                <w:rFonts w:ascii="Arial" w:hAnsi="Arial" w:cs="Arial"/>
              </w:rPr>
            </w:pPr>
          </w:p>
          <w:p w:rsidR="00F639CF" w:rsidRPr="00EA6C78" w:rsidRDefault="00F639CF" w:rsidP="00F639CF">
            <w:pPr>
              <w:spacing w:after="0"/>
              <w:ind w:firstLine="284"/>
              <w:jc w:val="both"/>
              <w:rPr>
                <w:rFonts w:ascii="Arial" w:hAnsi="Arial" w:cs="Arial"/>
              </w:rPr>
            </w:pPr>
          </w:p>
          <w:p w:rsidR="00F639CF" w:rsidRPr="00EA6C78" w:rsidRDefault="00F639CF" w:rsidP="00F639CF">
            <w:pPr>
              <w:spacing w:after="0"/>
              <w:ind w:firstLine="284"/>
              <w:jc w:val="both"/>
              <w:rPr>
                <w:rFonts w:ascii="Arial" w:hAnsi="Arial" w:cs="Arial"/>
              </w:rPr>
            </w:pPr>
          </w:p>
          <w:p w:rsidR="00F639CF" w:rsidRPr="00EA6C78" w:rsidRDefault="00F639CF" w:rsidP="00F639CF">
            <w:pPr>
              <w:spacing w:after="0"/>
              <w:ind w:firstLine="284"/>
              <w:jc w:val="both"/>
              <w:rPr>
                <w:rFonts w:ascii="Arial" w:hAnsi="Arial" w:cs="Arial"/>
              </w:rPr>
            </w:pPr>
          </w:p>
          <w:p w:rsidR="00F639CF" w:rsidRPr="00EA6C78" w:rsidRDefault="00F639CF" w:rsidP="00F639CF">
            <w:pPr>
              <w:spacing w:after="0"/>
              <w:ind w:firstLine="284"/>
              <w:jc w:val="both"/>
              <w:rPr>
                <w:rFonts w:ascii="Arial" w:hAnsi="Arial" w:cs="Arial"/>
              </w:rPr>
            </w:pPr>
          </w:p>
          <w:p w:rsidR="00F639CF" w:rsidRPr="00EA6C78" w:rsidRDefault="00F639CF" w:rsidP="00F639CF">
            <w:pPr>
              <w:spacing w:after="0"/>
              <w:ind w:firstLine="284"/>
              <w:jc w:val="both"/>
              <w:rPr>
                <w:rFonts w:ascii="Arial" w:hAnsi="Arial" w:cs="Arial"/>
              </w:rPr>
            </w:pPr>
          </w:p>
          <w:p w:rsidR="00F639CF" w:rsidRPr="00EA6C78" w:rsidRDefault="00F639CF" w:rsidP="00F639CF">
            <w:pPr>
              <w:spacing w:after="0"/>
              <w:ind w:firstLine="284"/>
              <w:jc w:val="both"/>
              <w:rPr>
                <w:rFonts w:ascii="Arial" w:hAnsi="Arial" w:cs="Arial"/>
              </w:rPr>
            </w:pPr>
          </w:p>
          <w:p w:rsidR="00F639CF" w:rsidRPr="00EA6C78" w:rsidRDefault="00F639CF" w:rsidP="00F639CF">
            <w:pPr>
              <w:spacing w:after="0"/>
              <w:ind w:firstLine="284"/>
              <w:jc w:val="both"/>
              <w:rPr>
                <w:rFonts w:ascii="Arial" w:hAnsi="Arial" w:cs="Arial"/>
              </w:rPr>
            </w:pPr>
          </w:p>
          <w:p w:rsidR="00F639CF" w:rsidRPr="00EA6C78" w:rsidRDefault="00F639CF" w:rsidP="00F639CF">
            <w:pPr>
              <w:spacing w:after="0"/>
              <w:ind w:firstLine="284"/>
              <w:jc w:val="both"/>
              <w:rPr>
                <w:rFonts w:ascii="Arial" w:hAnsi="Arial" w:cs="Arial"/>
              </w:rPr>
            </w:pPr>
          </w:p>
          <w:p w:rsidR="00F639CF" w:rsidRPr="00EA6C78" w:rsidRDefault="00F639CF" w:rsidP="00F639CF">
            <w:pPr>
              <w:spacing w:after="0"/>
              <w:ind w:firstLine="284"/>
              <w:jc w:val="both"/>
              <w:rPr>
                <w:rFonts w:ascii="Arial" w:hAnsi="Arial" w:cs="Arial"/>
              </w:rPr>
            </w:pPr>
          </w:p>
          <w:p w:rsidR="00F639CF" w:rsidRPr="00EA6C78" w:rsidRDefault="00F639CF" w:rsidP="00F639CF">
            <w:pPr>
              <w:spacing w:after="0"/>
              <w:ind w:firstLine="284"/>
              <w:jc w:val="both"/>
              <w:rPr>
                <w:rFonts w:ascii="Arial" w:hAnsi="Arial" w:cs="Arial"/>
              </w:rPr>
            </w:pPr>
            <w:r w:rsidRPr="00EA6C78">
              <w:rPr>
                <w:rFonts w:ascii="Arial" w:hAnsi="Arial" w:cs="Arial"/>
              </w:rPr>
              <w:t xml:space="preserve">13. Размер обеспечения исполнения контракта, порядок предоставления такого обеспечения, требования к такому обеспечению </w:t>
            </w:r>
          </w:p>
          <w:p w:rsidR="00F639CF" w:rsidRPr="00EA6C78" w:rsidRDefault="00F639CF" w:rsidP="00F639CF">
            <w:pPr>
              <w:spacing w:after="0"/>
              <w:ind w:firstLine="284"/>
              <w:jc w:val="both"/>
              <w:rPr>
                <w:rFonts w:ascii="Arial" w:hAnsi="Arial" w:cs="Arial"/>
              </w:rPr>
            </w:pPr>
          </w:p>
          <w:p w:rsidR="00F639CF" w:rsidRPr="00EA6C78" w:rsidRDefault="00F639CF" w:rsidP="00F639CF">
            <w:pPr>
              <w:spacing w:after="0"/>
              <w:ind w:firstLine="284"/>
              <w:jc w:val="both"/>
              <w:rPr>
                <w:rFonts w:ascii="Arial" w:hAnsi="Arial" w:cs="Arial"/>
              </w:rPr>
            </w:pPr>
          </w:p>
          <w:p w:rsidR="00F639CF" w:rsidRPr="00EA6C78" w:rsidRDefault="00F639CF" w:rsidP="00F639CF">
            <w:pPr>
              <w:spacing w:after="0"/>
              <w:ind w:firstLine="284"/>
              <w:jc w:val="both"/>
              <w:rPr>
                <w:rFonts w:ascii="Arial" w:hAnsi="Arial" w:cs="Arial"/>
              </w:rPr>
            </w:pPr>
          </w:p>
          <w:p w:rsidR="00F639CF" w:rsidRPr="00EA6C78" w:rsidRDefault="00F639CF" w:rsidP="00F639CF">
            <w:pPr>
              <w:spacing w:after="0"/>
              <w:ind w:firstLine="284"/>
              <w:jc w:val="both"/>
              <w:rPr>
                <w:rFonts w:ascii="Arial" w:hAnsi="Arial" w:cs="Arial"/>
              </w:rPr>
            </w:pPr>
          </w:p>
          <w:p w:rsidR="00F639CF" w:rsidRPr="00EA6C78" w:rsidRDefault="00F639CF" w:rsidP="00F639CF">
            <w:pPr>
              <w:spacing w:after="0"/>
              <w:ind w:firstLine="284"/>
              <w:jc w:val="both"/>
              <w:rPr>
                <w:rFonts w:ascii="Arial" w:hAnsi="Arial" w:cs="Arial"/>
              </w:rPr>
            </w:pPr>
          </w:p>
          <w:p w:rsidR="00F639CF" w:rsidRPr="00EA6C78" w:rsidRDefault="00F639CF" w:rsidP="00F639CF">
            <w:pPr>
              <w:spacing w:after="0"/>
              <w:ind w:firstLine="284"/>
              <w:jc w:val="both"/>
              <w:rPr>
                <w:rFonts w:ascii="Arial" w:hAnsi="Arial" w:cs="Arial"/>
              </w:rPr>
            </w:pPr>
          </w:p>
          <w:p w:rsidR="00F639CF" w:rsidRPr="00EA6C78" w:rsidRDefault="00F639CF" w:rsidP="00F639CF">
            <w:pPr>
              <w:spacing w:after="0"/>
              <w:ind w:firstLine="284"/>
              <w:jc w:val="both"/>
              <w:rPr>
                <w:rFonts w:ascii="Arial" w:hAnsi="Arial" w:cs="Arial"/>
              </w:rPr>
            </w:pPr>
          </w:p>
          <w:p w:rsidR="00F639CF" w:rsidRPr="00EA6C78" w:rsidRDefault="00F639CF" w:rsidP="00F639CF">
            <w:pPr>
              <w:spacing w:after="0"/>
              <w:ind w:firstLine="284"/>
              <w:jc w:val="both"/>
              <w:rPr>
                <w:rFonts w:ascii="Arial" w:hAnsi="Arial" w:cs="Arial"/>
              </w:rPr>
            </w:pPr>
          </w:p>
          <w:p w:rsidR="00F639CF" w:rsidRPr="00EA6C78" w:rsidRDefault="00F639CF" w:rsidP="00F639CF">
            <w:pPr>
              <w:spacing w:after="0"/>
              <w:ind w:firstLine="284"/>
              <w:jc w:val="both"/>
              <w:rPr>
                <w:rFonts w:ascii="Arial" w:hAnsi="Arial" w:cs="Arial"/>
              </w:rPr>
            </w:pPr>
          </w:p>
          <w:p w:rsidR="00F639CF" w:rsidRPr="00EA6C78" w:rsidRDefault="00F639CF" w:rsidP="00F639CF">
            <w:pPr>
              <w:spacing w:after="0"/>
              <w:ind w:firstLine="284"/>
              <w:jc w:val="both"/>
              <w:rPr>
                <w:rFonts w:ascii="Arial" w:hAnsi="Arial" w:cs="Arial"/>
              </w:rPr>
            </w:pPr>
          </w:p>
          <w:p w:rsidR="00F639CF" w:rsidRPr="00EA6C78" w:rsidRDefault="00F639CF" w:rsidP="00F639CF">
            <w:pPr>
              <w:spacing w:after="0"/>
              <w:ind w:firstLine="284"/>
              <w:jc w:val="both"/>
              <w:rPr>
                <w:rFonts w:ascii="Arial" w:hAnsi="Arial" w:cs="Arial"/>
              </w:rPr>
            </w:pPr>
          </w:p>
          <w:p w:rsidR="00F639CF" w:rsidRPr="00EA6C78" w:rsidRDefault="00F639CF" w:rsidP="00F639CF">
            <w:pPr>
              <w:spacing w:after="0"/>
              <w:ind w:firstLine="284"/>
              <w:jc w:val="both"/>
              <w:rPr>
                <w:rFonts w:ascii="Arial" w:hAnsi="Arial" w:cs="Arial"/>
              </w:rPr>
            </w:pPr>
          </w:p>
          <w:p w:rsidR="00F639CF" w:rsidRPr="00EA6C78" w:rsidRDefault="00F639CF" w:rsidP="00F639CF">
            <w:pPr>
              <w:spacing w:after="0"/>
              <w:ind w:firstLine="284"/>
              <w:jc w:val="both"/>
              <w:rPr>
                <w:rFonts w:ascii="Arial" w:hAnsi="Arial" w:cs="Arial"/>
              </w:rPr>
            </w:pPr>
          </w:p>
          <w:p w:rsidR="00F639CF" w:rsidRPr="00EA6C78" w:rsidRDefault="00F639CF" w:rsidP="00F639CF">
            <w:pPr>
              <w:spacing w:after="0"/>
              <w:ind w:firstLine="284"/>
              <w:jc w:val="both"/>
              <w:rPr>
                <w:rFonts w:ascii="Arial" w:hAnsi="Arial" w:cs="Arial"/>
              </w:rPr>
            </w:pPr>
          </w:p>
          <w:p w:rsidR="00F639CF" w:rsidRPr="00EA6C78" w:rsidRDefault="00F639CF" w:rsidP="00F639CF">
            <w:pPr>
              <w:spacing w:after="0"/>
              <w:ind w:firstLine="284"/>
              <w:jc w:val="both"/>
              <w:rPr>
                <w:rFonts w:ascii="Arial" w:hAnsi="Arial" w:cs="Arial"/>
              </w:rPr>
            </w:pPr>
          </w:p>
          <w:p w:rsidR="00F639CF" w:rsidRPr="00EA6C78" w:rsidRDefault="00F639CF" w:rsidP="00F639CF">
            <w:pPr>
              <w:spacing w:after="0"/>
              <w:ind w:firstLine="284"/>
              <w:jc w:val="both"/>
              <w:rPr>
                <w:rFonts w:ascii="Arial" w:hAnsi="Arial" w:cs="Arial"/>
              </w:rPr>
            </w:pPr>
          </w:p>
          <w:p w:rsidR="00F639CF" w:rsidRPr="00EA6C78" w:rsidRDefault="00F639CF" w:rsidP="00F639CF">
            <w:pPr>
              <w:spacing w:after="0"/>
              <w:ind w:firstLine="284"/>
              <w:jc w:val="both"/>
              <w:rPr>
                <w:rFonts w:ascii="Arial" w:hAnsi="Arial" w:cs="Arial"/>
              </w:rPr>
            </w:pPr>
          </w:p>
          <w:p w:rsidR="00F639CF" w:rsidRPr="00EA6C78" w:rsidRDefault="00F639CF" w:rsidP="00F639CF">
            <w:pPr>
              <w:spacing w:after="0"/>
              <w:ind w:firstLine="284"/>
              <w:jc w:val="both"/>
              <w:rPr>
                <w:rFonts w:ascii="Arial" w:hAnsi="Arial" w:cs="Arial"/>
              </w:rPr>
            </w:pPr>
          </w:p>
          <w:p w:rsidR="00F639CF" w:rsidRPr="00EA6C78" w:rsidRDefault="00F639CF" w:rsidP="00F639CF">
            <w:pPr>
              <w:spacing w:after="0"/>
              <w:ind w:firstLine="284"/>
              <w:jc w:val="both"/>
              <w:rPr>
                <w:rFonts w:ascii="Arial" w:hAnsi="Arial" w:cs="Arial"/>
              </w:rPr>
            </w:pPr>
          </w:p>
          <w:p w:rsidR="00F639CF" w:rsidRPr="00EA6C78" w:rsidRDefault="00F639CF" w:rsidP="00F639CF">
            <w:pPr>
              <w:spacing w:after="0"/>
              <w:ind w:firstLine="284"/>
              <w:jc w:val="both"/>
              <w:rPr>
                <w:rFonts w:ascii="Arial" w:hAnsi="Arial" w:cs="Arial"/>
              </w:rPr>
            </w:pPr>
          </w:p>
          <w:p w:rsidR="00F639CF" w:rsidRPr="00EA6C78" w:rsidRDefault="00F639CF" w:rsidP="00F639CF">
            <w:pPr>
              <w:spacing w:after="0"/>
              <w:ind w:firstLine="284"/>
              <w:jc w:val="both"/>
              <w:rPr>
                <w:rFonts w:ascii="Arial" w:hAnsi="Arial" w:cs="Arial"/>
              </w:rPr>
            </w:pPr>
          </w:p>
          <w:p w:rsidR="00F639CF" w:rsidRPr="00EA6C78" w:rsidRDefault="00F639CF" w:rsidP="00F639CF">
            <w:pPr>
              <w:spacing w:after="0"/>
              <w:ind w:firstLine="284"/>
              <w:jc w:val="both"/>
              <w:rPr>
                <w:rFonts w:ascii="Arial" w:hAnsi="Arial" w:cs="Arial"/>
              </w:rPr>
            </w:pPr>
          </w:p>
          <w:p w:rsidR="00F639CF" w:rsidRPr="00EA6C78" w:rsidRDefault="00F639CF" w:rsidP="00F639CF">
            <w:pPr>
              <w:spacing w:after="0"/>
              <w:ind w:firstLine="284"/>
              <w:jc w:val="both"/>
              <w:rPr>
                <w:rFonts w:ascii="Arial" w:hAnsi="Arial" w:cs="Arial"/>
              </w:rPr>
            </w:pPr>
          </w:p>
          <w:p w:rsidR="00F639CF" w:rsidRPr="00EA6C78" w:rsidRDefault="00F639CF" w:rsidP="00F639CF">
            <w:pPr>
              <w:spacing w:after="0"/>
              <w:ind w:firstLine="284"/>
              <w:jc w:val="both"/>
              <w:rPr>
                <w:rFonts w:ascii="Arial" w:hAnsi="Arial" w:cs="Arial"/>
              </w:rPr>
            </w:pPr>
          </w:p>
          <w:p w:rsidR="00F639CF" w:rsidRPr="00EA6C78" w:rsidRDefault="00F639CF" w:rsidP="00F639CF">
            <w:pPr>
              <w:spacing w:after="0"/>
              <w:ind w:firstLine="284"/>
              <w:jc w:val="both"/>
              <w:rPr>
                <w:rFonts w:ascii="Arial" w:hAnsi="Arial" w:cs="Arial"/>
              </w:rPr>
            </w:pPr>
          </w:p>
          <w:p w:rsidR="00F639CF" w:rsidRPr="00EA6C78" w:rsidRDefault="00F639CF" w:rsidP="00F639CF">
            <w:pPr>
              <w:spacing w:after="0"/>
              <w:ind w:firstLine="284"/>
              <w:jc w:val="both"/>
              <w:rPr>
                <w:rFonts w:ascii="Arial" w:hAnsi="Arial" w:cs="Arial"/>
              </w:rPr>
            </w:pPr>
          </w:p>
          <w:p w:rsidR="00F639CF" w:rsidRPr="00EA6C78" w:rsidRDefault="00F639CF" w:rsidP="00F639CF">
            <w:pPr>
              <w:spacing w:after="0"/>
              <w:ind w:firstLine="284"/>
              <w:jc w:val="both"/>
              <w:rPr>
                <w:rFonts w:ascii="Arial" w:hAnsi="Arial" w:cs="Arial"/>
              </w:rPr>
            </w:pPr>
          </w:p>
          <w:p w:rsidR="00F639CF" w:rsidRPr="00EA6C78" w:rsidRDefault="00F639CF" w:rsidP="00F639CF">
            <w:pPr>
              <w:spacing w:after="0"/>
              <w:ind w:firstLine="284"/>
              <w:jc w:val="both"/>
              <w:rPr>
                <w:rFonts w:ascii="Arial" w:hAnsi="Arial" w:cs="Arial"/>
              </w:rPr>
            </w:pPr>
          </w:p>
          <w:p w:rsidR="00F639CF" w:rsidRPr="00EA6C78" w:rsidRDefault="00F639CF" w:rsidP="00F639CF">
            <w:pPr>
              <w:spacing w:after="0"/>
              <w:ind w:firstLine="284"/>
              <w:jc w:val="both"/>
              <w:rPr>
                <w:rFonts w:ascii="Arial" w:hAnsi="Arial" w:cs="Arial"/>
              </w:rPr>
            </w:pPr>
          </w:p>
          <w:p w:rsidR="00F639CF" w:rsidRPr="00EA6C78" w:rsidRDefault="00F639CF" w:rsidP="00F639CF">
            <w:pPr>
              <w:spacing w:after="0"/>
              <w:ind w:firstLine="284"/>
              <w:jc w:val="both"/>
              <w:rPr>
                <w:rFonts w:ascii="Arial" w:hAnsi="Arial" w:cs="Arial"/>
              </w:rPr>
            </w:pPr>
          </w:p>
          <w:p w:rsidR="00F639CF" w:rsidRPr="00EA6C78" w:rsidRDefault="00F639CF" w:rsidP="00F639CF">
            <w:pPr>
              <w:spacing w:after="0"/>
              <w:ind w:firstLine="284"/>
              <w:jc w:val="both"/>
              <w:rPr>
                <w:rFonts w:ascii="Arial" w:hAnsi="Arial" w:cs="Arial"/>
              </w:rPr>
            </w:pPr>
          </w:p>
          <w:p w:rsidR="00F639CF" w:rsidRPr="00EA6C78" w:rsidRDefault="00F639CF" w:rsidP="00F639CF">
            <w:pPr>
              <w:spacing w:after="0"/>
              <w:ind w:firstLine="284"/>
              <w:jc w:val="both"/>
              <w:rPr>
                <w:rFonts w:ascii="Arial" w:hAnsi="Arial" w:cs="Arial"/>
              </w:rPr>
            </w:pPr>
          </w:p>
          <w:p w:rsidR="00F639CF" w:rsidRPr="00EA6C78" w:rsidRDefault="00F639CF" w:rsidP="00F639CF">
            <w:pPr>
              <w:spacing w:after="0"/>
              <w:ind w:firstLine="284"/>
              <w:jc w:val="both"/>
              <w:rPr>
                <w:rFonts w:ascii="Arial" w:hAnsi="Arial" w:cs="Arial"/>
              </w:rPr>
            </w:pPr>
          </w:p>
          <w:p w:rsidR="00F639CF" w:rsidRPr="00EA6C78" w:rsidRDefault="00F639CF" w:rsidP="00F639CF">
            <w:pPr>
              <w:spacing w:after="0"/>
              <w:ind w:firstLine="284"/>
              <w:jc w:val="both"/>
              <w:rPr>
                <w:rFonts w:ascii="Arial" w:hAnsi="Arial" w:cs="Arial"/>
              </w:rPr>
            </w:pPr>
          </w:p>
          <w:p w:rsidR="00F639CF" w:rsidRPr="00EA6C78" w:rsidRDefault="00F639CF" w:rsidP="00F639CF">
            <w:pPr>
              <w:spacing w:after="0"/>
              <w:ind w:firstLine="284"/>
              <w:jc w:val="both"/>
              <w:rPr>
                <w:rFonts w:ascii="Arial" w:hAnsi="Arial" w:cs="Arial"/>
              </w:rPr>
            </w:pPr>
          </w:p>
          <w:p w:rsidR="00F639CF" w:rsidRPr="00EA6C78" w:rsidRDefault="00F639CF" w:rsidP="00F639CF">
            <w:pPr>
              <w:spacing w:after="0"/>
              <w:ind w:firstLine="284"/>
              <w:jc w:val="both"/>
              <w:rPr>
                <w:rFonts w:ascii="Arial" w:hAnsi="Arial" w:cs="Arial"/>
              </w:rPr>
            </w:pPr>
          </w:p>
          <w:p w:rsidR="00F639CF" w:rsidRPr="00EA6C78" w:rsidRDefault="00F639CF" w:rsidP="00F639CF">
            <w:pPr>
              <w:spacing w:after="0"/>
              <w:ind w:firstLine="284"/>
              <w:jc w:val="both"/>
              <w:rPr>
                <w:rFonts w:ascii="Arial" w:hAnsi="Arial" w:cs="Arial"/>
              </w:rPr>
            </w:pPr>
          </w:p>
          <w:p w:rsidR="00F639CF" w:rsidRPr="00EA6C78" w:rsidRDefault="00F639CF" w:rsidP="00F639CF">
            <w:pPr>
              <w:spacing w:after="0"/>
              <w:ind w:firstLine="284"/>
              <w:jc w:val="both"/>
              <w:rPr>
                <w:rFonts w:ascii="Arial" w:hAnsi="Arial" w:cs="Arial"/>
              </w:rPr>
            </w:pPr>
          </w:p>
          <w:p w:rsidR="00F639CF" w:rsidRPr="00EA6C78" w:rsidRDefault="00F639CF" w:rsidP="00F639CF">
            <w:pPr>
              <w:spacing w:after="0"/>
              <w:ind w:firstLine="284"/>
              <w:jc w:val="both"/>
              <w:rPr>
                <w:rFonts w:ascii="Arial" w:hAnsi="Arial" w:cs="Arial"/>
              </w:rPr>
            </w:pPr>
          </w:p>
          <w:p w:rsidR="00F639CF" w:rsidRPr="00EA6C78" w:rsidRDefault="00F639CF" w:rsidP="00F639CF">
            <w:pPr>
              <w:spacing w:after="0"/>
              <w:ind w:firstLine="284"/>
              <w:jc w:val="both"/>
              <w:rPr>
                <w:rFonts w:ascii="Arial" w:hAnsi="Arial" w:cs="Arial"/>
              </w:rPr>
            </w:pPr>
          </w:p>
          <w:p w:rsidR="00F639CF" w:rsidRPr="00EA6C78" w:rsidRDefault="00F639CF" w:rsidP="00F639CF">
            <w:pPr>
              <w:spacing w:after="0"/>
              <w:ind w:firstLine="284"/>
              <w:jc w:val="both"/>
              <w:rPr>
                <w:rFonts w:ascii="Arial" w:hAnsi="Arial" w:cs="Arial"/>
              </w:rPr>
            </w:pPr>
          </w:p>
          <w:p w:rsidR="00F639CF" w:rsidRPr="00EA6C78" w:rsidRDefault="00F639CF" w:rsidP="00F639CF">
            <w:pPr>
              <w:spacing w:after="0"/>
              <w:ind w:firstLine="284"/>
              <w:jc w:val="both"/>
              <w:rPr>
                <w:rFonts w:ascii="Arial" w:hAnsi="Arial" w:cs="Arial"/>
              </w:rPr>
            </w:pPr>
          </w:p>
          <w:p w:rsidR="00F639CF" w:rsidRPr="00EA6C78" w:rsidRDefault="00F639CF" w:rsidP="00F639CF">
            <w:pPr>
              <w:spacing w:after="0"/>
              <w:ind w:firstLine="284"/>
              <w:jc w:val="both"/>
              <w:rPr>
                <w:rFonts w:ascii="Arial" w:hAnsi="Arial" w:cs="Arial"/>
              </w:rPr>
            </w:pPr>
          </w:p>
          <w:p w:rsidR="00F639CF" w:rsidRPr="00EA6C78" w:rsidRDefault="00F639CF" w:rsidP="00F639CF">
            <w:pPr>
              <w:spacing w:after="0"/>
              <w:ind w:firstLine="284"/>
              <w:jc w:val="both"/>
              <w:rPr>
                <w:rFonts w:ascii="Arial" w:hAnsi="Arial" w:cs="Arial"/>
              </w:rPr>
            </w:pPr>
          </w:p>
          <w:p w:rsidR="00F639CF" w:rsidRPr="00EA6C78" w:rsidRDefault="00F639CF" w:rsidP="00F639CF">
            <w:pPr>
              <w:spacing w:after="0"/>
              <w:ind w:firstLine="284"/>
              <w:jc w:val="both"/>
              <w:rPr>
                <w:rFonts w:ascii="Arial" w:hAnsi="Arial" w:cs="Arial"/>
              </w:rPr>
            </w:pPr>
          </w:p>
          <w:p w:rsidR="00F639CF" w:rsidRPr="00EA6C78" w:rsidRDefault="00F639CF" w:rsidP="00F639CF">
            <w:pPr>
              <w:spacing w:after="0"/>
              <w:ind w:firstLine="284"/>
              <w:jc w:val="both"/>
              <w:rPr>
                <w:rFonts w:ascii="Arial" w:hAnsi="Arial" w:cs="Arial"/>
              </w:rPr>
            </w:pPr>
          </w:p>
          <w:p w:rsidR="00F639CF" w:rsidRPr="00EA6C78" w:rsidRDefault="00F639CF" w:rsidP="00F639CF">
            <w:pPr>
              <w:spacing w:after="0"/>
              <w:ind w:firstLine="284"/>
              <w:jc w:val="both"/>
              <w:rPr>
                <w:rFonts w:ascii="Arial" w:hAnsi="Arial" w:cs="Arial"/>
              </w:rPr>
            </w:pPr>
          </w:p>
          <w:p w:rsidR="00F639CF" w:rsidRPr="00EA6C78" w:rsidRDefault="00F639CF" w:rsidP="00F639CF">
            <w:pPr>
              <w:spacing w:after="0"/>
              <w:ind w:firstLine="284"/>
              <w:jc w:val="both"/>
              <w:rPr>
                <w:rFonts w:ascii="Arial" w:hAnsi="Arial" w:cs="Arial"/>
              </w:rPr>
            </w:pPr>
          </w:p>
          <w:p w:rsidR="00F639CF" w:rsidRPr="00EA6C78" w:rsidRDefault="00F639CF" w:rsidP="00F639CF">
            <w:pPr>
              <w:spacing w:after="0"/>
              <w:ind w:firstLine="284"/>
              <w:jc w:val="both"/>
              <w:rPr>
                <w:rFonts w:ascii="Arial" w:hAnsi="Arial" w:cs="Arial"/>
              </w:rPr>
            </w:pPr>
          </w:p>
          <w:p w:rsidR="00F639CF" w:rsidRPr="00EA6C78" w:rsidRDefault="00F639CF" w:rsidP="00F639CF">
            <w:pPr>
              <w:spacing w:after="0"/>
              <w:ind w:firstLine="284"/>
              <w:jc w:val="both"/>
              <w:rPr>
                <w:rFonts w:ascii="Arial" w:hAnsi="Arial" w:cs="Arial"/>
              </w:rPr>
            </w:pPr>
          </w:p>
          <w:p w:rsidR="00F639CF" w:rsidRPr="00EA6C78" w:rsidRDefault="00F639CF" w:rsidP="00F639CF">
            <w:pPr>
              <w:spacing w:after="0"/>
              <w:ind w:firstLine="284"/>
              <w:jc w:val="both"/>
              <w:rPr>
                <w:rFonts w:ascii="Arial" w:hAnsi="Arial" w:cs="Arial"/>
              </w:rPr>
            </w:pPr>
          </w:p>
          <w:p w:rsidR="00F639CF" w:rsidRPr="00EA6C78" w:rsidRDefault="00F639CF" w:rsidP="00F639CF">
            <w:pPr>
              <w:spacing w:after="0"/>
              <w:ind w:firstLine="284"/>
              <w:jc w:val="both"/>
              <w:rPr>
                <w:rFonts w:ascii="Arial" w:hAnsi="Arial" w:cs="Arial"/>
              </w:rPr>
            </w:pPr>
          </w:p>
          <w:p w:rsidR="00F639CF" w:rsidRPr="00EA6C78" w:rsidRDefault="00F639CF" w:rsidP="00F639CF">
            <w:pPr>
              <w:spacing w:after="0"/>
              <w:ind w:firstLine="284"/>
              <w:jc w:val="both"/>
              <w:rPr>
                <w:rFonts w:ascii="Arial" w:hAnsi="Arial" w:cs="Arial"/>
              </w:rPr>
            </w:pPr>
          </w:p>
          <w:p w:rsidR="00F639CF" w:rsidRPr="00EA6C78" w:rsidRDefault="00F639CF" w:rsidP="00F639CF">
            <w:pPr>
              <w:spacing w:after="0"/>
              <w:ind w:firstLine="284"/>
              <w:jc w:val="both"/>
              <w:rPr>
                <w:rFonts w:ascii="Arial" w:hAnsi="Arial" w:cs="Arial"/>
              </w:rPr>
            </w:pPr>
          </w:p>
          <w:p w:rsidR="00F639CF" w:rsidRPr="00EA6C78" w:rsidRDefault="00F639CF" w:rsidP="00F639CF">
            <w:pPr>
              <w:spacing w:after="0"/>
              <w:ind w:firstLine="284"/>
              <w:jc w:val="both"/>
              <w:rPr>
                <w:rFonts w:ascii="Arial" w:hAnsi="Arial" w:cs="Arial"/>
              </w:rPr>
            </w:pPr>
          </w:p>
          <w:p w:rsidR="00F639CF" w:rsidRPr="00EA6C78" w:rsidRDefault="00F639CF" w:rsidP="00F639CF">
            <w:pPr>
              <w:spacing w:after="0"/>
              <w:ind w:firstLine="284"/>
              <w:jc w:val="both"/>
              <w:rPr>
                <w:rFonts w:ascii="Arial" w:hAnsi="Arial" w:cs="Arial"/>
              </w:rPr>
            </w:pPr>
          </w:p>
          <w:p w:rsidR="00F639CF" w:rsidRPr="00EA6C78" w:rsidRDefault="00F639CF" w:rsidP="00F639CF">
            <w:pPr>
              <w:spacing w:after="0"/>
              <w:ind w:firstLine="284"/>
              <w:jc w:val="both"/>
              <w:rPr>
                <w:rFonts w:ascii="Arial" w:hAnsi="Arial" w:cs="Arial"/>
              </w:rPr>
            </w:pPr>
          </w:p>
          <w:p w:rsidR="00F639CF" w:rsidRPr="00EA6C78" w:rsidRDefault="00F639CF" w:rsidP="00F639CF">
            <w:pPr>
              <w:spacing w:after="0"/>
              <w:ind w:firstLine="284"/>
              <w:jc w:val="both"/>
              <w:rPr>
                <w:rFonts w:ascii="Arial" w:hAnsi="Arial" w:cs="Arial"/>
              </w:rPr>
            </w:pPr>
          </w:p>
          <w:p w:rsidR="00F639CF" w:rsidRPr="00EA6C78" w:rsidRDefault="00F639CF" w:rsidP="00F639CF">
            <w:pPr>
              <w:spacing w:after="0"/>
              <w:ind w:firstLine="284"/>
              <w:jc w:val="both"/>
              <w:rPr>
                <w:rFonts w:ascii="Arial" w:hAnsi="Arial" w:cs="Arial"/>
              </w:rPr>
            </w:pPr>
          </w:p>
          <w:p w:rsidR="00F639CF" w:rsidRPr="00EA6C78" w:rsidRDefault="00F639CF" w:rsidP="00F639CF">
            <w:pPr>
              <w:spacing w:after="0"/>
              <w:ind w:firstLine="284"/>
              <w:jc w:val="both"/>
              <w:rPr>
                <w:rFonts w:ascii="Arial" w:hAnsi="Arial" w:cs="Arial"/>
              </w:rPr>
            </w:pPr>
          </w:p>
          <w:p w:rsidR="00F639CF" w:rsidRPr="00EA6C78" w:rsidRDefault="00F639CF" w:rsidP="00F639CF">
            <w:pPr>
              <w:spacing w:after="0"/>
              <w:ind w:firstLine="284"/>
              <w:jc w:val="both"/>
              <w:rPr>
                <w:rFonts w:ascii="Arial" w:hAnsi="Arial" w:cs="Arial"/>
              </w:rPr>
            </w:pPr>
          </w:p>
          <w:p w:rsidR="00F639CF" w:rsidRPr="00EA6C78" w:rsidRDefault="00F639CF" w:rsidP="00F639CF">
            <w:pPr>
              <w:spacing w:after="0"/>
              <w:ind w:firstLine="284"/>
              <w:jc w:val="both"/>
              <w:rPr>
                <w:rFonts w:ascii="Arial" w:hAnsi="Arial" w:cs="Arial"/>
              </w:rPr>
            </w:pPr>
          </w:p>
          <w:p w:rsidR="00F639CF" w:rsidRPr="00EA6C78" w:rsidRDefault="00F639CF" w:rsidP="00F639CF">
            <w:pPr>
              <w:spacing w:after="0"/>
              <w:ind w:firstLine="284"/>
              <w:jc w:val="both"/>
              <w:rPr>
                <w:rFonts w:ascii="Arial" w:hAnsi="Arial" w:cs="Arial"/>
              </w:rPr>
            </w:pPr>
          </w:p>
          <w:p w:rsidR="00F639CF" w:rsidRPr="00EA6C78" w:rsidRDefault="00F639CF" w:rsidP="00F639CF">
            <w:pPr>
              <w:spacing w:after="0"/>
              <w:ind w:firstLine="284"/>
              <w:jc w:val="both"/>
              <w:rPr>
                <w:rFonts w:ascii="Arial" w:hAnsi="Arial" w:cs="Arial"/>
              </w:rPr>
            </w:pPr>
          </w:p>
          <w:p w:rsidR="00F639CF" w:rsidRPr="00EA6C78" w:rsidRDefault="00F639CF" w:rsidP="00F639CF">
            <w:pPr>
              <w:spacing w:after="0"/>
              <w:ind w:firstLine="284"/>
              <w:jc w:val="both"/>
              <w:rPr>
                <w:rFonts w:ascii="Arial" w:hAnsi="Arial" w:cs="Arial"/>
              </w:rPr>
            </w:pPr>
          </w:p>
          <w:p w:rsidR="00F639CF" w:rsidRPr="00EA6C78" w:rsidRDefault="00F639CF" w:rsidP="00F639CF">
            <w:pPr>
              <w:spacing w:after="0"/>
              <w:ind w:firstLine="284"/>
              <w:jc w:val="both"/>
              <w:rPr>
                <w:rFonts w:ascii="Arial" w:hAnsi="Arial" w:cs="Arial"/>
              </w:rPr>
            </w:pPr>
          </w:p>
          <w:p w:rsidR="00F639CF" w:rsidRPr="00EA6C78" w:rsidRDefault="00F639CF" w:rsidP="00F639CF">
            <w:pPr>
              <w:spacing w:after="0"/>
              <w:ind w:firstLine="284"/>
              <w:jc w:val="both"/>
              <w:rPr>
                <w:rFonts w:ascii="Arial" w:hAnsi="Arial" w:cs="Arial"/>
              </w:rPr>
            </w:pPr>
          </w:p>
          <w:p w:rsidR="00F639CF" w:rsidRPr="00EA6C78" w:rsidRDefault="00F639CF" w:rsidP="00F639CF">
            <w:pPr>
              <w:spacing w:after="0"/>
              <w:ind w:firstLine="284"/>
              <w:jc w:val="both"/>
              <w:rPr>
                <w:rFonts w:ascii="Arial" w:hAnsi="Arial" w:cs="Arial"/>
              </w:rPr>
            </w:pPr>
          </w:p>
          <w:p w:rsidR="00F639CF" w:rsidRPr="00EA6C78" w:rsidRDefault="00F639CF" w:rsidP="00F639CF">
            <w:pPr>
              <w:spacing w:after="0"/>
              <w:ind w:firstLine="284"/>
              <w:jc w:val="both"/>
              <w:rPr>
                <w:rFonts w:ascii="Arial" w:hAnsi="Arial" w:cs="Arial"/>
              </w:rPr>
            </w:pPr>
          </w:p>
          <w:p w:rsidR="00F639CF" w:rsidRPr="00EA6C78" w:rsidRDefault="00F639CF" w:rsidP="00F639CF">
            <w:pPr>
              <w:spacing w:after="0"/>
              <w:ind w:firstLine="284"/>
              <w:jc w:val="both"/>
              <w:rPr>
                <w:rFonts w:ascii="Arial" w:hAnsi="Arial" w:cs="Arial"/>
              </w:rPr>
            </w:pPr>
          </w:p>
          <w:p w:rsidR="00F639CF" w:rsidRPr="00EA6C78" w:rsidRDefault="00F639CF" w:rsidP="00F639CF">
            <w:pPr>
              <w:spacing w:after="0"/>
              <w:ind w:firstLine="284"/>
              <w:jc w:val="both"/>
              <w:rPr>
                <w:rFonts w:ascii="Arial" w:hAnsi="Arial" w:cs="Arial"/>
              </w:rPr>
            </w:pPr>
          </w:p>
          <w:p w:rsidR="00F639CF" w:rsidRPr="00EA6C78" w:rsidRDefault="00F639CF" w:rsidP="00F639CF">
            <w:pPr>
              <w:spacing w:after="0"/>
              <w:ind w:firstLine="284"/>
              <w:jc w:val="both"/>
              <w:rPr>
                <w:rFonts w:ascii="Arial" w:hAnsi="Arial" w:cs="Arial"/>
              </w:rPr>
            </w:pPr>
          </w:p>
          <w:p w:rsidR="00F639CF" w:rsidRPr="00EA6C78" w:rsidRDefault="00F639CF" w:rsidP="00F639CF">
            <w:pPr>
              <w:spacing w:after="0"/>
              <w:ind w:firstLine="284"/>
              <w:jc w:val="both"/>
              <w:rPr>
                <w:rFonts w:ascii="Arial" w:hAnsi="Arial" w:cs="Arial"/>
              </w:rPr>
            </w:pPr>
          </w:p>
          <w:p w:rsidR="00F639CF" w:rsidRPr="00EA6C78" w:rsidRDefault="00F639CF" w:rsidP="00F639CF">
            <w:pPr>
              <w:spacing w:after="0"/>
              <w:ind w:firstLine="284"/>
              <w:jc w:val="both"/>
              <w:rPr>
                <w:rFonts w:ascii="Arial" w:hAnsi="Arial" w:cs="Arial"/>
              </w:rPr>
            </w:pPr>
          </w:p>
          <w:p w:rsidR="00F639CF" w:rsidRPr="00EA6C78" w:rsidRDefault="00F639CF" w:rsidP="00F639CF">
            <w:pPr>
              <w:spacing w:after="0"/>
              <w:ind w:firstLine="284"/>
              <w:jc w:val="both"/>
              <w:rPr>
                <w:rFonts w:ascii="Arial" w:hAnsi="Arial" w:cs="Arial"/>
              </w:rPr>
            </w:pPr>
          </w:p>
          <w:p w:rsidR="00F639CF" w:rsidRPr="00EA6C78" w:rsidRDefault="00F639CF" w:rsidP="00F639CF">
            <w:pPr>
              <w:spacing w:after="0"/>
              <w:ind w:firstLine="284"/>
              <w:jc w:val="both"/>
              <w:rPr>
                <w:rFonts w:ascii="Arial" w:hAnsi="Arial" w:cs="Arial"/>
              </w:rPr>
            </w:pPr>
          </w:p>
          <w:p w:rsidR="00F639CF" w:rsidRPr="00EA6C78" w:rsidRDefault="00F639CF" w:rsidP="00F639CF">
            <w:pPr>
              <w:spacing w:after="0"/>
              <w:ind w:firstLine="284"/>
              <w:jc w:val="both"/>
              <w:rPr>
                <w:rFonts w:ascii="Arial" w:hAnsi="Arial" w:cs="Arial"/>
              </w:rPr>
            </w:pPr>
          </w:p>
          <w:p w:rsidR="00F639CF" w:rsidRPr="00EA6C78" w:rsidRDefault="00F639CF" w:rsidP="00F639CF">
            <w:pPr>
              <w:spacing w:after="0"/>
              <w:ind w:firstLine="284"/>
              <w:jc w:val="both"/>
              <w:rPr>
                <w:rFonts w:ascii="Arial" w:hAnsi="Arial" w:cs="Arial"/>
              </w:rPr>
            </w:pPr>
          </w:p>
        </w:tc>
        <w:tc>
          <w:tcPr>
            <w:tcW w:w="5983" w:type="dxa"/>
            <w:tcBorders>
              <w:top w:val="outset" w:sz="6" w:space="0" w:color="auto"/>
              <w:left w:val="outset" w:sz="6" w:space="0" w:color="auto"/>
              <w:bottom w:val="outset" w:sz="6" w:space="0" w:color="auto"/>
              <w:right w:val="outset" w:sz="6" w:space="0" w:color="auto"/>
            </w:tcBorders>
          </w:tcPr>
          <w:p w:rsidR="00F639CF" w:rsidRPr="00EA6C78" w:rsidRDefault="00F639CF" w:rsidP="00F639CF">
            <w:pPr>
              <w:pStyle w:val="ConsPlusNormal"/>
              <w:ind w:firstLine="284"/>
              <w:jc w:val="both"/>
              <w:rPr>
                <w:sz w:val="22"/>
                <w:szCs w:val="22"/>
              </w:rPr>
            </w:pPr>
            <w:r w:rsidRPr="00EA6C78">
              <w:rPr>
                <w:sz w:val="22"/>
                <w:szCs w:val="22"/>
              </w:rPr>
              <w:lastRenderedPageBreak/>
              <w:t xml:space="preserve">Размер обеспечения исполнения контракта составляет – 486482 руб. (четыреста восемьдесят шесть тысяч четыреста восемьдесят два рубля). </w:t>
            </w:r>
          </w:p>
          <w:p w:rsidR="00F639CF" w:rsidRPr="00EA6C78" w:rsidRDefault="00F639CF" w:rsidP="00F639CF">
            <w:pPr>
              <w:pStyle w:val="ConsPlusNormal"/>
              <w:ind w:firstLine="284"/>
              <w:jc w:val="both"/>
              <w:rPr>
                <w:sz w:val="22"/>
                <w:szCs w:val="22"/>
              </w:rPr>
            </w:pPr>
            <w:r w:rsidRPr="00EA6C78">
              <w:rPr>
                <w:sz w:val="22"/>
                <w:szCs w:val="22"/>
              </w:rPr>
              <w:t xml:space="preserve">Исполнение контракта может обеспечиваться предоставлением банковской гарантии, выданной банком, включенным в предусмотренный статьей 176.1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 или внесением денежных средств на указанный заказчиком счет (указан в пункте 6 Информационной </w:t>
            </w:r>
            <w:r w:rsidRPr="00EA6C78">
              <w:rPr>
                <w:sz w:val="22"/>
                <w:szCs w:val="22"/>
              </w:rPr>
              <w:lastRenderedPageBreak/>
              <w:t>карты аукциона в электронной форме). Способ обеспечения исполнения контракта определяется участником данного электронного аукциона, с которым заключается контракт, самостоятельно. Банковская гарантия должна быть безотзывной и должна содержать:</w:t>
            </w:r>
          </w:p>
          <w:p w:rsidR="00F639CF" w:rsidRPr="00EA6C78" w:rsidRDefault="00F639CF" w:rsidP="00F639CF">
            <w:pPr>
              <w:pStyle w:val="ConsPlusNormal"/>
              <w:ind w:firstLine="284"/>
              <w:jc w:val="both"/>
              <w:rPr>
                <w:sz w:val="22"/>
                <w:szCs w:val="22"/>
              </w:rPr>
            </w:pPr>
            <w:r w:rsidRPr="00EA6C78">
              <w:rPr>
                <w:sz w:val="22"/>
                <w:szCs w:val="22"/>
              </w:rPr>
              <w:t xml:space="preserve">1)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w:anchor="Par1608" w:tooltip="Ссылка на текущий документ" w:history="1">
              <w:r w:rsidRPr="00EA6C78">
                <w:rPr>
                  <w:sz w:val="22"/>
                  <w:szCs w:val="22"/>
                </w:rPr>
                <w:t>статьей 96</w:t>
              </w:r>
            </w:hyperlink>
            <w:r w:rsidRPr="00EA6C78">
              <w:rPr>
                <w:sz w:val="22"/>
                <w:szCs w:val="22"/>
              </w:rPr>
              <w:t xml:space="preserve"> Федерального закона № 44-ФЗ «О контрактной системе в сфере закупок товаров, работ, услуг для обеспечения государственных и муниципальных нужд»;</w:t>
            </w:r>
          </w:p>
          <w:p w:rsidR="00F639CF" w:rsidRPr="00EA6C78" w:rsidRDefault="00F639CF" w:rsidP="00F639CF">
            <w:pPr>
              <w:pStyle w:val="ConsPlusNormal"/>
              <w:ind w:firstLine="284"/>
              <w:jc w:val="both"/>
              <w:rPr>
                <w:sz w:val="22"/>
                <w:szCs w:val="22"/>
              </w:rPr>
            </w:pPr>
            <w:r w:rsidRPr="00EA6C78">
              <w:rPr>
                <w:sz w:val="22"/>
                <w:szCs w:val="22"/>
              </w:rPr>
              <w:t>2) обязательства принципала, надлежащее исполнение которых обеспечивается банковской гарантией;</w:t>
            </w:r>
          </w:p>
          <w:p w:rsidR="00F639CF" w:rsidRPr="00EA6C78" w:rsidRDefault="00F639CF" w:rsidP="00F639CF">
            <w:pPr>
              <w:pStyle w:val="ConsPlusNormal"/>
              <w:ind w:firstLine="284"/>
              <w:jc w:val="both"/>
              <w:rPr>
                <w:sz w:val="22"/>
                <w:szCs w:val="22"/>
              </w:rPr>
            </w:pPr>
            <w:r w:rsidRPr="00EA6C78">
              <w:rPr>
                <w:sz w:val="22"/>
                <w:szCs w:val="22"/>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F639CF" w:rsidRPr="00EA6C78" w:rsidRDefault="00F639CF" w:rsidP="00F639CF">
            <w:pPr>
              <w:pStyle w:val="ConsPlusNormal"/>
              <w:ind w:firstLine="284"/>
              <w:jc w:val="both"/>
              <w:rPr>
                <w:sz w:val="22"/>
                <w:szCs w:val="22"/>
              </w:rPr>
            </w:pPr>
            <w:r w:rsidRPr="00EA6C78">
              <w:rPr>
                <w:sz w:val="22"/>
                <w:szCs w:val="22"/>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F639CF" w:rsidRPr="00EA6C78" w:rsidRDefault="00F639CF" w:rsidP="00F639CF">
            <w:pPr>
              <w:pStyle w:val="ConsPlusNormal"/>
              <w:ind w:firstLine="284"/>
              <w:jc w:val="both"/>
              <w:rPr>
                <w:sz w:val="22"/>
                <w:szCs w:val="22"/>
              </w:rPr>
            </w:pPr>
            <w:r w:rsidRPr="00EA6C78">
              <w:rPr>
                <w:sz w:val="22"/>
                <w:szCs w:val="22"/>
              </w:rPr>
              <w:t>5) срок действия банковской гарантии должен превышать срок действия контракта не менее чем на один месяц;</w:t>
            </w:r>
          </w:p>
          <w:p w:rsidR="00F639CF" w:rsidRPr="00EA6C78" w:rsidRDefault="00F639CF" w:rsidP="00F639CF">
            <w:pPr>
              <w:pStyle w:val="ConsPlusNormal"/>
              <w:ind w:firstLine="284"/>
              <w:jc w:val="both"/>
              <w:rPr>
                <w:sz w:val="22"/>
                <w:szCs w:val="22"/>
              </w:rPr>
            </w:pPr>
            <w:r w:rsidRPr="00EA6C78">
              <w:rPr>
                <w:sz w:val="22"/>
                <w:szCs w:val="22"/>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F639CF" w:rsidRPr="00EA6C78" w:rsidRDefault="00F639CF" w:rsidP="00F639CF">
            <w:pPr>
              <w:pStyle w:val="ConsPlusNormal"/>
              <w:ind w:firstLine="284"/>
              <w:jc w:val="both"/>
              <w:rPr>
                <w:sz w:val="22"/>
                <w:szCs w:val="22"/>
              </w:rPr>
            </w:pPr>
            <w:r w:rsidRPr="00EA6C78">
              <w:rPr>
                <w:sz w:val="22"/>
                <w:szCs w:val="22"/>
              </w:rPr>
              <w:t>7)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F639CF" w:rsidRPr="00EA6C78" w:rsidRDefault="00F639CF" w:rsidP="00F639CF">
            <w:pPr>
              <w:pStyle w:val="ConsPlusNormal"/>
              <w:ind w:firstLine="284"/>
              <w:jc w:val="both"/>
              <w:rPr>
                <w:sz w:val="22"/>
                <w:szCs w:val="22"/>
              </w:rPr>
            </w:pPr>
            <w:r w:rsidRPr="00EA6C78">
              <w:rPr>
                <w:sz w:val="22"/>
                <w:szCs w:val="22"/>
              </w:rPr>
              <w:t xml:space="preserve">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 </w:t>
            </w:r>
          </w:p>
          <w:p w:rsidR="00F639CF" w:rsidRPr="00EA6C78" w:rsidRDefault="00F639CF" w:rsidP="00F639CF">
            <w:pPr>
              <w:pStyle w:val="ConsPlusNormal"/>
              <w:ind w:firstLine="284"/>
              <w:jc w:val="both"/>
              <w:rPr>
                <w:sz w:val="22"/>
                <w:szCs w:val="22"/>
              </w:rPr>
            </w:pPr>
            <w:r w:rsidRPr="00EA6C78">
              <w:rPr>
                <w:sz w:val="22"/>
                <w:szCs w:val="22"/>
              </w:rPr>
              <w:t>Информация о банковской гарантии должна содержаться в реестре банковских гарантий, размещаемом в единой информационной системе.</w:t>
            </w:r>
          </w:p>
          <w:p w:rsidR="00F639CF" w:rsidRPr="00EA6C78" w:rsidRDefault="00F639CF" w:rsidP="00F639CF">
            <w:pPr>
              <w:pStyle w:val="ConsPlusNormal"/>
              <w:ind w:firstLine="284"/>
              <w:jc w:val="both"/>
              <w:rPr>
                <w:sz w:val="22"/>
                <w:szCs w:val="22"/>
              </w:rPr>
            </w:pPr>
            <w:r w:rsidRPr="00EA6C78">
              <w:rPr>
                <w:sz w:val="22"/>
                <w:szCs w:val="22"/>
              </w:rPr>
              <w:t xml:space="preserve">Контракт заключается только после предоставления участником данного электронного аукциона, с которым заключается контракт, отвечающего требованиям действующего законодательства обеспечения исполнения контракта. В случае непредоставления участником данного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 </w:t>
            </w:r>
          </w:p>
          <w:p w:rsidR="00F639CF" w:rsidRPr="00EA6C78" w:rsidRDefault="00F639CF" w:rsidP="00F639CF">
            <w:pPr>
              <w:pStyle w:val="ConsPlusNormal"/>
              <w:ind w:firstLine="284"/>
              <w:jc w:val="both"/>
              <w:rPr>
                <w:color w:val="FF0000"/>
                <w:sz w:val="22"/>
                <w:szCs w:val="22"/>
              </w:rPr>
            </w:pPr>
            <w:r w:rsidRPr="00EA6C78">
              <w:rPr>
                <w:sz w:val="22"/>
                <w:szCs w:val="22"/>
              </w:rPr>
              <w:t xml:space="preserve">В случае, если предложенная участником данного электронного аукциона цена снижена на двадцать пять и более процентов по отношению к начальной (максимальной) цене контракта, контракт заключается только после предоставления таким участником </w:t>
            </w:r>
            <w:r w:rsidRPr="00EA6C78">
              <w:rPr>
                <w:sz w:val="22"/>
                <w:szCs w:val="22"/>
              </w:rPr>
              <w:lastRenderedPageBreak/>
              <w:t>обеспечения исполнения контракта в размере, превышающем в полтора раза размер обеспечения исполнения контракта, указанный в пункте 6 Информационной карты аукциона в электронной форме, или информации, подтверждающей добросовестность такого участника на дату подачи заявки.</w:t>
            </w:r>
            <w:r w:rsidRPr="00EA6C78">
              <w:rPr>
                <w:color w:val="FF0000"/>
                <w:sz w:val="22"/>
                <w:szCs w:val="22"/>
              </w:rPr>
              <w:t xml:space="preserve"> </w:t>
            </w:r>
          </w:p>
          <w:p w:rsidR="00F639CF" w:rsidRPr="00EA6C78" w:rsidRDefault="00F639CF" w:rsidP="00F639CF">
            <w:pPr>
              <w:pStyle w:val="ConsPlusNormal"/>
              <w:ind w:firstLine="284"/>
              <w:jc w:val="both"/>
              <w:rPr>
                <w:sz w:val="22"/>
                <w:szCs w:val="22"/>
              </w:rPr>
            </w:pPr>
            <w:r w:rsidRPr="00EA6C78">
              <w:rPr>
                <w:sz w:val="22"/>
                <w:szCs w:val="22"/>
              </w:rPr>
              <w:t>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 на участие в конкурсе или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 по итогам данного аукциона</w:t>
            </w:r>
          </w:p>
          <w:p w:rsidR="00F639CF" w:rsidRPr="00EA6C78" w:rsidRDefault="00F639CF" w:rsidP="00F639CF">
            <w:pPr>
              <w:pStyle w:val="ConsPlusNormal"/>
              <w:ind w:firstLine="284"/>
              <w:jc w:val="both"/>
              <w:rPr>
                <w:sz w:val="22"/>
                <w:szCs w:val="22"/>
              </w:rPr>
            </w:pPr>
            <w:r w:rsidRPr="00EA6C78">
              <w:rPr>
                <w:sz w:val="22"/>
                <w:szCs w:val="22"/>
              </w:rPr>
              <w:t xml:space="preserve">Информация предоставляется участником данного электронного аукциона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заказчика по осуществлению закупок указанной информации недостоверной контракт с таким участником не заключается и он признается уклонившимся от заключения контракта. </w:t>
            </w:r>
          </w:p>
          <w:p w:rsidR="00F639CF" w:rsidRPr="00EA6C78" w:rsidRDefault="00F639CF" w:rsidP="00F639CF">
            <w:pPr>
              <w:pStyle w:val="ConsPlusNormal"/>
              <w:ind w:firstLine="284"/>
              <w:jc w:val="both"/>
              <w:rPr>
                <w:sz w:val="22"/>
                <w:szCs w:val="22"/>
              </w:rPr>
            </w:pPr>
            <w:r w:rsidRPr="00EA6C78">
              <w:rPr>
                <w:sz w:val="22"/>
                <w:szCs w:val="22"/>
              </w:rPr>
              <w:t>В ходе исполнения контракта подрядчик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F639CF" w:rsidRPr="00EA6C78" w:rsidRDefault="00F639CF" w:rsidP="00F639CF">
            <w:pPr>
              <w:spacing w:after="0"/>
              <w:ind w:firstLine="284"/>
              <w:jc w:val="both"/>
              <w:rPr>
                <w:rFonts w:ascii="Arial" w:hAnsi="Arial" w:cs="Arial"/>
              </w:rPr>
            </w:pPr>
            <w:r w:rsidRPr="00EA6C78">
              <w:rPr>
                <w:rFonts w:ascii="Arial" w:hAnsi="Arial" w:cs="Arial"/>
              </w:rPr>
              <w:t>В случае, если участником данного электронного аукциона, с которым заключается контракт, является государственное или муниципальное казенное учреждение, требования об обеспечении исполнения контракта к такому участнику не применяются.</w:t>
            </w:r>
          </w:p>
        </w:tc>
      </w:tr>
      <w:tr w:rsidR="00F639CF" w:rsidRPr="00EA6C78" w:rsidTr="00AE1B12">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F639CF" w:rsidRPr="00EA6C78" w:rsidRDefault="00F639CF" w:rsidP="00F639CF">
            <w:pPr>
              <w:spacing w:after="0"/>
              <w:ind w:firstLine="284"/>
              <w:jc w:val="both"/>
              <w:rPr>
                <w:rFonts w:ascii="Arial" w:hAnsi="Arial" w:cs="Arial"/>
              </w:rPr>
            </w:pPr>
            <w:r w:rsidRPr="00EA6C78">
              <w:rPr>
                <w:rFonts w:ascii="Arial" w:hAnsi="Arial" w:cs="Arial"/>
              </w:rPr>
              <w:lastRenderedPageBreak/>
              <w:t>14. Адрес электронной площадки в информационно-телекоммуникационной сети "Интернет"</w:t>
            </w:r>
          </w:p>
        </w:tc>
        <w:tc>
          <w:tcPr>
            <w:tcW w:w="5983" w:type="dxa"/>
            <w:tcBorders>
              <w:top w:val="outset" w:sz="6" w:space="0" w:color="auto"/>
              <w:left w:val="outset" w:sz="6" w:space="0" w:color="auto"/>
              <w:bottom w:val="outset" w:sz="6" w:space="0" w:color="auto"/>
              <w:right w:val="outset" w:sz="6" w:space="0" w:color="auto"/>
            </w:tcBorders>
            <w:vAlign w:val="center"/>
          </w:tcPr>
          <w:p w:rsidR="00F639CF" w:rsidRPr="00EA6C78" w:rsidRDefault="00F639CF" w:rsidP="00F639CF">
            <w:pPr>
              <w:spacing w:after="0"/>
              <w:ind w:firstLine="284"/>
              <w:jc w:val="both"/>
              <w:rPr>
                <w:rFonts w:ascii="Arial" w:hAnsi="Arial" w:cs="Arial"/>
              </w:rPr>
            </w:pPr>
            <w:hyperlink r:id="rId13" w:history="1">
              <w:r w:rsidRPr="00EA6C78">
                <w:rPr>
                  <w:rStyle w:val="a3"/>
                  <w:rFonts w:ascii="Arial" w:hAnsi="Arial" w:cs="Arial"/>
                  <w:lang w:val="en-US"/>
                </w:rPr>
                <w:t>www.sberbank-ast.ru</w:t>
              </w:r>
            </w:hyperlink>
          </w:p>
        </w:tc>
      </w:tr>
      <w:tr w:rsidR="00F639CF" w:rsidRPr="00EA6C78" w:rsidTr="00AE1B12">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F639CF" w:rsidRPr="00EA6C78" w:rsidRDefault="00F639CF" w:rsidP="00F639CF">
            <w:pPr>
              <w:spacing w:after="0"/>
              <w:ind w:firstLine="284"/>
              <w:jc w:val="both"/>
              <w:rPr>
                <w:rFonts w:ascii="Arial" w:hAnsi="Arial" w:cs="Arial"/>
              </w:rPr>
            </w:pPr>
            <w:r w:rsidRPr="00EA6C78">
              <w:rPr>
                <w:rFonts w:ascii="Arial" w:hAnsi="Arial" w:cs="Arial"/>
              </w:rPr>
              <w:t xml:space="preserve">15. Дата окончания срока рассмотрения первых частей заявок на участие в аукционе </w:t>
            </w:r>
          </w:p>
        </w:tc>
        <w:tc>
          <w:tcPr>
            <w:tcW w:w="5983" w:type="dxa"/>
            <w:tcBorders>
              <w:top w:val="outset" w:sz="6" w:space="0" w:color="auto"/>
              <w:left w:val="outset" w:sz="6" w:space="0" w:color="auto"/>
              <w:bottom w:val="outset" w:sz="6" w:space="0" w:color="auto"/>
              <w:right w:val="outset" w:sz="6" w:space="0" w:color="auto"/>
            </w:tcBorders>
            <w:vAlign w:val="center"/>
          </w:tcPr>
          <w:p w:rsidR="00F639CF" w:rsidRPr="00EA6C78" w:rsidRDefault="00F639CF" w:rsidP="00F639CF">
            <w:pPr>
              <w:spacing w:after="0"/>
              <w:ind w:firstLine="284"/>
              <w:jc w:val="both"/>
              <w:rPr>
                <w:rFonts w:ascii="Arial" w:hAnsi="Arial" w:cs="Arial"/>
              </w:rPr>
            </w:pPr>
            <w:r w:rsidRPr="00EA6C78">
              <w:rPr>
                <w:rFonts w:ascii="Arial" w:hAnsi="Arial" w:cs="Arial"/>
              </w:rPr>
              <w:t>29.05.2014</w:t>
            </w:r>
          </w:p>
        </w:tc>
      </w:tr>
      <w:tr w:rsidR="00F639CF" w:rsidRPr="00EA6C78" w:rsidTr="00AE1B12">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F639CF" w:rsidRPr="00EA6C78" w:rsidRDefault="00F639CF" w:rsidP="00F639CF">
            <w:pPr>
              <w:spacing w:after="0"/>
              <w:ind w:firstLine="284"/>
              <w:jc w:val="both"/>
              <w:rPr>
                <w:rFonts w:ascii="Arial" w:hAnsi="Arial" w:cs="Arial"/>
              </w:rPr>
            </w:pPr>
            <w:r w:rsidRPr="00EA6C78">
              <w:rPr>
                <w:rFonts w:ascii="Arial" w:hAnsi="Arial" w:cs="Arial"/>
              </w:rPr>
              <w:t xml:space="preserve">16. Дата проведения электронного аукциона </w:t>
            </w:r>
          </w:p>
        </w:tc>
        <w:tc>
          <w:tcPr>
            <w:tcW w:w="5983" w:type="dxa"/>
            <w:tcBorders>
              <w:top w:val="outset" w:sz="6" w:space="0" w:color="auto"/>
              <w:left w:val="outset" w:sz="6" w:space="0" w:color="auto"/>
              <w:bottom w:val="outset" w:sz="6" w:space="0" w:color="auto"/>
              <w:right w:val="outset" w:sz="6" w:space="0" w:color="auto"/>
            </w:tcBorders>
            <w:vAlign w:val="center"/>
          </w:tcPr>
          <w:p w:rsidR="00F639CF" w:rsidRPr="00EA6C78" w:rsidRDefault="00F639CF" w:rsidP="00F639CF">
            <w:pPr>
              <w:spacing w:after="0"/>
              <w:ind w:firstLine="284"/>
              <w:jc w:val="both"/>
              <w:rPr>
                <w:rFonts w:ascii="Arial" w:hAnsi="Arial" w:cs="Arial"/>
              </w:rPr>
            </w:pPr>
            <w:r w:rsidRPr="00EA6C78">
              <w:rPr>
                <w:rFonts w:ascii="Arial" w:hAnsi="Arial" w:cs="Arial"/>
              </w:rPr>
              <w:t>02.06.2014</w:t>
            </w:r>
          </w:p>
        </w:tc>
      </w:tr>
      <w:tr w:rsidR="00F639CF" w:rsidRPr="00EA6C78" w:rsidTr="00AE1B12">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F639CF" w:rsidRPr="00EA6C78" w:rsidRDefault="00F639CF" w:rsidP="00F639CF">
            <w:pPr>
              <w:spacing w:after="0"/>
              <w:ind w:firstLine="284"/>
              <w:jc w:val="both"/>
              <w:rPr>
                <w:rFonts w:ascii="Arial" w:hAnsi="Arial" w:cs="Arial"/>
              </w:rPr>
            </w:pPr>
            <w:r w:rsidRPr="00EA6C78">
              <w:rPr>
                <w:rFonts w:ascii="Arial" w:hAnsi="Arial" w:cs="Arial"/>
              </w:rPr>
              <w:lastRenderedPageBreak/>
              <w:t>17. Размер обеспечения заявки на участие в аукционе</w:t>
            </w:r>
          </w:p>
        </w:tc>
        <w:tc>
          <w:tcPr>
            <w:tcW w:w="5983" w:type="dxa"/>
            <w:tcBorders>
              <w:top w:val="outset" w:sz="6" w:space="0" w:color="auto"/>
              <w:left w:val="outset" w:sz="6" w:space="0" w:color="auto"/>
              <w:bottom w:val="outset" w:sz="6" w:space="0" w:color="auto"/>
              <w:right w:val="outset" w:sz="6" w:space="0" w:color="auto"/>
            </w:tcBorders>
          </w:tcPr>
          <w:p w:rsidR="00F639CF" w:rsidRPr="00EA6C78" w:rsidRDefault="00F639CF" w:rsidP="00F639CF">
            <w:pPr>
              <w:spacing w:after="0"/>
              <w:ind w:firstLine="284"/>
              <w:jc w:val="both"/>
              <w:rPr>
                <w:rFonts w:ascii="Arial" w:hAnsi="Arial" w:cs="Arial"/>
              </w:rPr>
            </w:pPr>
            <w:r w:rsidRPr="00EA6C78">
              <w:rPr>
                <w:rFonts w:ascii="Arial" w:hAnsi="Arial" w:cs="Arial"/>
              </w:rPr>
              <w:t>97296,4 руб. (девяносто семь тысяч двести девяносто шесть рублей, 40 копеек)</w:t>
            </w:r>
          </w:p>
        </w:tc>
      </w:tr>
      <w:tr w:rsidR="00F639CF" w:rsidRPr="00EA6C78" w:rsidTr="00AE1B12">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F639CF" w:rsidRPr="00EA6C78" w:rsidRDefault="00F639CF" w:rsidP="00F639CF">
            <w:pPr>
              <w:spacing w:after="0"/>
              <w:ind w:firstLine="284"/>
              <w:jc w:val="both"/>
              <w:rPr>
                <w:rFonts w:ascii="Arial" w:hAnsi="Arial" w:cs="Arial"/>
              </w:rPr>
            </w:pPr>
            <w:r w:rsidRPr="00EA6C78">
              <w:rPr>
                <w:rFonts w:ascii="Arial" w:hAnsi="Arial" w:cs="Arial"/>
              </w:rPr>
              <w:t>18.</w:t>
            </w:r>
            <w:r w:rsidRPr="00EA6C78">
              <w:rPr>
                <w:rFonts w:ascii="Arial" w:hAnsi="Arial" w:cs="Arial"/>
                <w:color w:val="000000"/>
              </w:rPr>
              <w:t xml:space="preserve"> </w:t>
            </w:r>
            <w:r w:rsidRPr="00EA6C78">
              <w:rPr>
                <w:rFonts w:ascii="Arial" w:hAnsi="Arial" w:cs="Arial"/>
              </w:rPr>
              <w:t xml:space="preserve">Преимущества, предоставляемые заказчиком в соответствии со </w:t>
            </w:r>
            <w:hyperlink w:anchor="Par432" w:tooltip="Ссылка на текущий документ" w:history="1">
              <w:r w:rsidRPr="00EA6C78">
                <w:rPr>
                  <w:rFonts w:ascii="Arial" w:hAnsi="Arial" w:cs="Arial"/>
                </w:rPr>
                <w:t>статьями 28</w:t>
              </w:r>
            </w:hyperlink>
            <w:r w:rsidRPr="00EA6C78">
              <w:rPr>
                <w:rFonts w:ascii="Arial" w:hAnsi="Arial" w:cs="Arial"/>
              </w:rPr>
              <w:t xml:space="preserve"> - </w:t>
            </w:r>
            <w:hyperlink w:anchor="Par443" w:tooltip="Ссылка на текущий документ" w:history="1">
              <w:r w:rsidRPr="00EA6C78">
                <w:rPr>
                  <w:rFonts w:ascii="Arial" w:hAnsi="Arial" w:cs="Arial"/>
                </w:rPr>
                <w:t>30</w:t>
              </w:r>
            </w:hyperlink>
            <w:r w:rsidRPr="00EA6C78">
              <w:rPr>
                <w:rFonts w:ascii="Arial" w:hAnsi="Arial" w:cs="Arial"/>
              </w:rPr>
              <w:t xml:space="preserve"> Федерального закона № 44-ФЗ «О контрактной системе в сфере закупок товаров, работ, услуг для обеспечения государственных и муниципальных нужд»</w:t>
            </w:r>
          </w:p>
        </w:tc>
        <w:tc>
          <w:tcPr>
            <w:tcW w:w="5983" w:type="dxa"/>
            <w:tcBorders>
              <w:top w:val="outset" w:sz="6" w:space="0" w:color="auto"/>
              <w:left w:val="outset" w:sz="6" w:space="0" w:color="auto"/>
              <w:bottom w:val="outset" w:sz="6" w:space="0" w:color="auto"/>
              <w:right w:val="outset" w:sz="6" w:space="0" w:color="auto"/>
            </w:tcBorders>
            <w:vAlign w:val="center"/>
          </w:tcPr>
          <w:p w:rsidR="00F639CF" w:rsidRPr="00EA6C78" w:rsidRDefault="00F639CF" w:rsidP="00F639CF">
            <w:pPr>
              <w:spacing w:after="0"/>
              <w:ind w:firstLine="284"/>
              <w:jc w:val="both"/>
              <w:rPr>
                <w:rFonts w:ascii="Arial" w:hAnsi="Arial" w:cs="Arial"/>
              </w:rPr>
            </w:pPr>
            <w:r w:rsidRPr="00EA6C78">
              <w:rPr>
                <w:rFonts w:ascii="Arial" w:hAnsi="Arial" w:cs="Arial"/>
              </w:rPr>
              <w:t>Закупка осуществляется только у субъектов малого предпринимательства, социально ориентированных некоммерческих организаций</w:t>
            </w:r>
          </w:p>
        </w:tc>
      </w:tr>
      <w:tr w:rsidR="00F639CF" w:rsidRPr="00EA6C78" w:rsidTr="00AE1B12">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F639CF" w:rsidRPr="00EA6C78" w:rsidRDefault="00F639CF" w:rsidP="00F639CF">
            <w:pPr>
              <w:spacing w:after="0"/>
              <w:ind w:firstLine="284"/>
              <w:jc w:val="both"/>
              <w:rPr>
                <w:rFonts w:ascii="Arial" w:hAnsi="Arial" w:cs="Arial"/>
              </w:rPr>
            </w:pPr>
            <w:r w:rsidRPr="00EA6C78">
              <w:rPr>
                <w:rFonts w:ascii="Arial" w:hAnsi="Arial" w:cs="Arial"/>
              </w:rPr>
              <w:t>19. Требования, предъявляемые к участникам электронного аукциона, в соответствии со статьей 31 Федерального закона № 44-ФЗ «О контрактной системе в сфере закупок товаров, работ, услуг для обеспечения государственных и муниципальных нужд»</w:t>
            </w:r>
          </w:p>
        </w:tc>
        <w:tc>
          <w:tcPr>
            <w:tcW w:w="5983" w:type="dxa"/>
            <w:tcBorders>
              <w:top w:val="outset" w:sz="6" w:space="0" w:color="auto"/>
              <w:left w:val="outset" w:sz="6" w:space="0" w:color="auto"/>
              <w:bottom w:val="outset" w:sz="6" w:space="0" w:color="auto"/>
              <w:right w:val="outset" w:sz="6" w:space="0" w:color="auto"/>
            </w:tcBorders>
          </w:tcPr>
          <w:p w:rsidR="00F639CF" w:rsidRPr="00EA6C78" w:rsidRDefault="00F639CF" w:rsidP="00F639CF">
            <w:pPr>
              <w:pStyle w:val="ConsPlusNormal"/>
              <w:ind w:firstLine="284"/>
              <w:jc w:val="both"/>
              <w:rPr>
                <w:sz w:val="22"/>
                <w:szCs w:val="22"/>
              </w:rPr>
            </w:pPr>
            <w:r w:rsidRPr="00EA6C78">
              <w:rPr>
                <w:sz w:val="22"/>
                <w:szCs w:val="22"/>
              </w:rPr>
              <w:t>Единые требования к участникам закупки:</w:t>
            </w:r>
          </w:p>
          <w:p w:rsidR="00F639CF" w:rsidRPr="00EA6C78" w:rsidRDefault="00F639CF" w:rsidP="00F639CF">
            <w:pPr>
              <w:pStyle w:val="ConsPlusNormal"/>
              <w:ind w:firstLine="284"/>
              <w:jc w:val="both"/>
              <w:rPr>
                <w:sz w:val="22"/>
                <w:szCs w:val="22"/>
              </w:rPr>
            </w:pPr>
            <w:bookmarkStart w:id="3" w:name="Par456"/>
            <w:bookmarkStart w:id="4" w:name="Par457"/>
            <w:bookmarkEnd w:id="3"/>
            <w:bookmarkEnd w:id="4"/>
            <w:r w:rsidRPr="00EA6C78">
              <w:rPr>
                <w:sz w:val="22"/>
                <w:szCs w:val="22"/>
              </w:rPr>
              <w:t>1) правомочность участника закупки заключать контракт;</w:t>
            </w:r>
          </w:p>
          <w:p w:rsidR="00F639CF" w:rsidRPr="00EA6C78" w:rsidRDefault="00F639CF" w:rsidP="00F639CF">
            <w:pPr>
              <w:pStyle w:val="ConsPlusNormal"/>
              <w:ind w:firstLine="284"/>
              <w:jc w:val="both"/>
              <w:rPr>
                <w:sz w:val="22"/>
                <w:szCs w:val="22"/>
              </w:rPr>
            </w:pPr>
            <w:bookmarkStart w:id="5" w:name="Par458"/>
            <w:bookmarkEnd w:id="5"/>
            <w:r w:rsidRPr="00EA6C78">
              <w:rPr>
                <w:sz w:val="22"/>
                <w:szCs w:val="22"/>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639CF" w:rsidRPr="00EA6C78" w:rsidRDefault="00F639CF" w:rsidP="00F639CF">
            <w:pPr>
              <w:pStyle w:val="ConsPlusNormal"/>
              <w:ind w:firstLine="284"/>
              <w:jc w:val="both"/>
              <w:rPr>
                <w:sz w:val="22"/>
                <w:szCs w:val="22"/>
              </w:rPr>
            </w:pPr>
            <w:r w:rsidRPr="00EA6C78">
              <w:rPr>
                <w:sz w:val="22"/>
                <w:szCs w:val="22"/>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F639CF" w:rsidRPr="00EA6C78" w:rsidRDefault="00F639CF" w:rsidP="00F639CF">
            <w:pPr>
              <w:pStyle w:val="ConsPlusNormal"/>
              <w:ind w:firstLine="284"/>
              <w:jc w:val="both"/>
              <w:rPr>
                <w:sz w:val="22"/>
                <w:szCs w:val="22"/>
              </w:rPr>
            </w:pPr>
            <w:bookmarkStart w:id="6" w:name="Par460"/>
            <w:bookmarkEnd w:id="6"/>
            <w:r w:rsidRPr="00EA6C78">
              <w:rPr>
                <w:sz w:val="22"/>
                <w:szCs w:val="22"/>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639CF" w:rsidRPr="00EA6C78" w:rsidRDefault="00F639CF" w:rsidP="00F639CF">
            <w:pPr>
              <w:pStyle w:val="ConsPlusNormal"/>
              <w:ind w:firstLine="284"/>
              <w:jc w:val="both"/>
              <w:rPr>
                <w:sz w:val="22"/>
                <w:szCs w:val="22"/>
              </w:rPr>
            </w:pPr>
            <w:bookmarkStart w:id="7" w:name="Par461"/>
            <w:bookmarkStart w:id="8" w:name="Par462"/>
            <w:bookmarkEnd w:id="7"/>
            <w:bookmarkEnd w:id="8"/>
            <w:r w:rsidRPr="00EA6C78">
              <w:rPr>
                <w:sz w:val="22"/>
                <w:szCs w:val="22"/>
              </w:rPr>
              <w:t xml:space="preserve">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w:t>
            </w:r>
            <w:r w:rsidRPr="00EA6C78">
              <w:rPr>
                <w:sz w:val="22"/>
                <w:szCs w:val="22"/>
              </w:rPr>
              <w:lastRenderedPageBreak/>
              <w:t>выполнением работы, оказанием услуги, являющихся объектом осуществляемой закупки, и административного наказания в виде дисквалификации;</w:t>
            </w:r>
          </w:p>
          <w:p w:rsidR="00F639CF" w:rsidRPr="00EA6C78" w:rsidRDefault="00F639CF" w:rsidP="00F639CF">
            <w:pPr>
              <w:pStyle w:val="ConsPlusNormal"/>
              <w:ind w:firstLine="284"/>
              <w:jc w:val="both"/>
              <w:rPr>
                <w:sz w:val="22"/>
                <w:szCs w:val="22"/>
              </w:rPr>
            </w:pPr>
            <w:bookmarkStart w:id="9" w:name="Par463"/>
            <w:bookmarkEnd w:id="9"/>
            <w:r w:rsidRPr="00EA6C78">
              <w:rPr>
                <w:sz w:val="22"/>
                <w:szCs w:val="22"/>
              </w:rPr>
              <w:t>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F639CF" w:rsidRPr="00EA6C78" w:rsidRDefault="00F639CF" w:rsidP="00F639CF">
            <w:pPr>
              <w:spacing w:after="0"/>
              <w:ind w:firstLine="284"/>
              <w:jc w:val="both"/>
              <w:rPr>
                <w:rFonts w:ascii="Arial" w:hAnsi="Arial" w:cs="Arial"/>
              </w:rPr>
            </w:pPr>
            <w:bookmarkStart w:id="10" w:name="Par464"/>
            <w:bookmarkEnd w:id="10"/>
            <w:r w:rsidRPr="00EA6C78">
              <w:rPr>
                <w:rFonts w:ascii="Arial" w:hAnsi="Arial" w:cs="Arial"/>
              </w:rPr>
              <w:t>7) отсутствие в предусмотренном Федеральным законом «О контрактной системе в сфере закупок товаров, работ, услуг для обеспечения государственных и муниципальных нужд»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F639CF" w:rsidRPr="00EA6C78" w:rsidRDefault="00F639CF" w:rsidP="00F639CF">
            <w:pPr>
              <w:spacing w:after="0"/>
              <w:ind w:firstLine="284"/>
              <w:jc w:val="both"/>
              <w:rPr>
                <w:rFonts w:ascii="Arial" w:hAnsi="Arial" w:cs="Arial"/>
              </w:rPr>
            </w:pPr>
            <w:r w:rsidRPr="00EA6C78">
              <w:rPr>
                <w:rFonts w:ascii="Arial" w:hAnsi="Arial" w:cs="Arial"/>
              </w:rPr>
              <w:t>8) отсутствии сведений об участнике закупки в реестре недобросовестных поставщиков, сформированном в порядке, действовавшем до дня вступления в силу Федерального закона 44-ФЗ «О контрактной системе в сфере закупок товаров, работ, услуг для обеспечения государственных и муниципальных нужд».</w:t>
            </w:r>
          </w:p>
        </w:tc>
      </w:tr>
      <w:tr w:rsidR="00F639CF" w:rsidRPr="00EA6C78" w:rsidTr="00AE1B12">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F639CF" w:rsidRPr="00EA6C78" w:rsidRDefault="00F639CF" w:rsidP="00F639CF">
            <w:pPr>
              <w:spacing w:after="0"/>
              <w:ind w:firstLine="284"/>
              <w:jc w:val="both"/>
              <w:rPr>
                <w:rFonts w:ascii="Arial" w:hAnsi="Arial" w:cs="Arial"/>
              </w:rPr>
            </w:pPr>
            <w:r w:rsidRPr="00EA6C78">
              <w:rPr>
                <w:rFonts w:ascii="Arial" w:hAnsi="Arial" w:cs="Arial"/>
              </w:rPr>
              <w:lastRenderedPageBreak/>
              <w:t xml:space="preserve">20. Исчерпывающий перечень документов, которые должны быть представлены участниками электронного аукциона в соответствии со статьей 31 Федерального закона № 44-ФЗ «О контрактной системе в сфере закупок </w:t>
            </w:r>
            <w:r w:rsidRPr="00EA6C78">
              <w:rPr>
                <w:rFonts w:ascii="Arial" w:hAnsi="Arial" w:cs="Arial"/>
              </w:rPr>
              <w:lastRenderedPageBreak/>
              <w:t>товаров, работ, услуг для обеспечения государственных и муниципальных нужд»</w:t>
            </w:r>
          </w:p>
        </w:tc>
        <w:tc>
          <w:tcPr>
            <w:tcW w:w="5983" w:type="dxa"/>
            <w:tcBorders>
              <w:top w:val="outset" w:sz="6" w:space="0" w:color="auto"/>
              <w:left w:val="outset" w:sz="6" w:space="0" w:color="auto"/>
              <w:bottom w:val="outset" w:sz="6" w:space="0" w:color="auto"/>
              <w:right w:val="outset" w:sz="6" w:space="0" w:color="auto"/>
            </w:tcBorders>
            <w:vAlign w:val="center"/>
          </w:tcPr>
          <w:p w:rsidR="00F639CF" w:rsidRPr="00EA6C78" w:rsidRDefault="00F639CF" w:rsidP="00F639CF">
            <w:pPr>
              <w:spacing w:after="0"/>
              <w:ind w:firstLine="284"/>
              <w:jc w:val="both"/>
              <w:rPr>
                <w:rFonts w:ascii="Arial" w:hAnsi="Arial" w:cs="Arial"/>
              </w:rPr>
            </w:pPr>
            <w:r w:rsidRPr="00EA6C78">
              <w:rPr>
                <w:rFonts w:ascii="Arial" w:hAnsi="Arial" w:cs="Arial"/>
              </w:rPr>
              <w:lastRenderedPageBreak/>
              <w:t>1. Физическими лицами -  копия документа, удостоверяющего личность.</w:t>
            </w:r>
          </w:p>
          <w:p w:rsidR="00F639CF" w:rsidRPr="00EA6C78" w:rsidRDefault="00F639CF" w:rsidP="00F639CF">
            <w:pPr>
              <w:spacing w:after="0"/>
              <w:ind w:firstLine="284"/>
              <w:jc w:val="both"/>
              <w:rPr>
                <w:rFonts w:ascii="Arial" w:hAnsi="Arial" w:cs="Arial"/>
              </w:rPr>
            </w:pPr>
            <w:r w:rsidRPr="00EA6C78">
              <w:rPr>
                <w:rFonts w:ascii="Arial" w:hAnsi="Arial" w:cs="Arial"/>
              </w:rPr>
              <w:t>2. Юридическими лицами:</w:t>
            </w:r>
          </w:p>
          <w:p w:rsidR="00F639CF" w:rsidRPr="00EA6C78" w:rsidRDefault="00F639CF" w:rsidP="00F639CF">
            <w:pPr>
              <w:spacing w:after="0"/>
              <w:ind w:firstLine="284"/>
              <w:jc w:val="both"/>
              <w:rPr>
                <w:rFonts w:ascii="Arial" w:hAnsi="Arial" w:cs="Arial"/>
              </w:rPr>
            </w:pPr>
            <w:r w:rsidRPr="00EA6C78">
              <w:rPr>
                <w:rFonts w:ascii="Arial" w:hAnsi="Arial" w:cs="Arial"/>
              </w:rPr>
              <w:t>а) копия приказа или иного документа о назначении руководителя на должность;</w:t>
            </w:r>
          </w:p>
          <w:p w:rsidR="00F639CF" w:rsidRPr="00EA6C78" w:rsidRDefault="00F639CF" w:rsidP="00F639CF">
            <w:pPr>
              <w:spacing w:after="0"/>
              <w:ind w:firstLine="284"/>
              <w:jc w:val="both"/>
              <w:rPr>
                <w:rFonts w:ascii="Arial" w:hAnsi="Arial" w:cs="Arial"/>
                <w:color w:val="FF0000"/>
              </w:rPr>
            </w:pPr>
            <w:r w:rsidRPr="00EA6C78">
              <w:rPr>
                <w:rFonts w:ascii="Arial" w:hAnsi="Arial" w:cs="Arial"/>
              </w:rPr>
              <w:t xml:space="preserve">б) в случае если от имени руководителя действует иное лицо, представляется доверенность на осуществление от его имени соответствующих действий, </w:t>
            </w:r>
            <w:r w:rsidRPr="00EA6C78">
              <w:rPr>
                <w:rFonts w:ascii="Arial" w:hAnsi="Arial" w:cs="Arial"/>
              </w:rPr>
              <w:lastRenderedPageBreak/>
              <w:t>заверенная его печатью и подписанная руководителем или уполномоченным им лицом. В случае если указанная доверенность подписана лицом, уполномоченным руководителем, также представляется копия документа, подтверждающего полномочия этого лица.</w:t>
            </w:r>
          </w:p>
        </w:tc>
      </w:tr>
    </w:tbl>
    <w:p w:rsidR="00F639CF" w:rsidRPr="00EA6C78" w:rsidRDefault="00F639CF" w:rsidP="00F639CF">
      <w:pPr>
        <w:spacing w:after="0"/>
        <w:ind w:firstLine="284"/>
        <w:jc w:val="both"/>
        <w:rPr>
          <w:rFonts w:ascii="Arial" w:hAnsi="Arial" w:cs="Arial"/>
        </w:rPr>
      </w:pPr>
      <w:r w:rsidRPr="00EA6C78">
        <w:rPr>
          <w:rFonts w:ascii="Arial" w:hAnsi="Arial" w:cs="Arial"/>
          <w:color w:val="FF0000"/>
        </w:rPr>
        <w:lastRenderedPageBreak/>
        <w:t xml:space="preserve">    </w:t>
      </w:r>
    </w:p>
    <w:p w:rsidR="00F639CF" w:rsidRPr="00EA6C78" w:rsidRDefault="00F639CF" w:rsidP="00F639CF">
      <w:pPr>
        <w:spacing w:after="0"/>
        <w:ind w:firstLine="284"/>
        <w:jc w:val="both"/>
        <w:rPr>
          <w:rFonts w:ascii="Arial" w:hAnsi="Arial" w:cs="Arial"/>
        </w:rPr>
      </w:pPr>
    </w:p>
    <w:p w:rsidR="00F639CF" w:rsidRPr="00EA6C78" w:rsidRDefault="00F639CF" w:rsidP="00F639CF">
      <w:pPr>
        <w:spacing w:after="0"/>
        <w:ind w:left="6372" w:firstLine="284"/>
        <w:jc w:val="both"/>
        <w:rPr>
          <w:rFonts w:ascii="Arial" w:hAnsi="Arial" w:cs="Arial"/>
        </w:rPr>
        <w:sectPr w:rsidR="00F639CF" w:rsidRPr="00EA6C78" w:rsidSect="00F639CF">
          <w:pgSz w:w="11906" w:h="16838"/>
          <w:pgMar w:top="567" w:right="566" w:bottom="992" w:left="1560" w:header="279" w:footer="127" w:gutter="0"/>
          <w:cols w:space="708"/>
          <w:docGrid w:linePitch="360"/>
        </w:sectPr>
      </w:pPr>
    </w:p>
    <w:p w:rsidR="00F639CF" w:rsidRPr="00EA6C78" w:rsidRDefault="00F639CF" w:rsidP="00F639CF">
      <w:pPr>
        <w:spacing w:after="0"/>
        <w:ind w:firstLine="284"/>
        <w:jc w:val="both"/>
        <w:rPr>
          <w:rFonts w:ascii="Arial" w:hAnsi="Arial" w:cs="Arial"/>
          <w:b/>
        </w:rPr>
      </w:pPr>
      <w:r w:rsidRPr="00EA6C78">
        <w:rPr>
          <w:rFonts w:ascii="Arial" w:hAnsi="Arial" w:cs="Arial"/>
          <w:b/>
        </w:rPr>
        <w:lastRenderedPageBreak/>
        <w:t>Часть 2.</w:t>
      </w:r>
      <w:r w:rsidRPr="00EA6C78">
        <w:rPr>
          <w:rFonts w:ascii="Arial" w:hAnsi="Arial" w:cs="Arial"/>
        </w:rPr>
        <w:t xml:space="preserve"> </w:t>
      </w:r>
      <w:r w:rsidRPr="00EA6C78">
        <w:rPr>
          <w:rFonts w:ascii="Arial" w:hAnsi="Arial" w:cs="Arial"/>
          <w:b/>
        </w:rPr>
        <w:t xml:space="preserve">Наименование и описание объекта закупки и условия контракта в соответствии со </w:t>
      </w:r>
      <w:hyperlink w:anchor="Par509" w:tooltip="Ссылка на текущий документ" w:history="1">
        <w:r w:rsidRPr="00EA6C78">
          <w:rPr>
            <w:rFonts w:ascii="Arial" w:hAnsi="Arial" w:cs="Arial"/>
            <w:b/>
          </w:rPr>
          <w:t>статьей 33</w:t>
        </w:r>
      </w:hyperlink>
      <w:r w:rsidRPr="00EA6C78">
        <w:rPr>
          <w:rFonts w:ascii="Arial" w:hAnsi="Arial" w:cs="Arial"/>
          <w:b/>
        </w:rPr>
        <w:t xml:space="preserve"> Федерального закона № 44-ФЗ «О контрактной системе в сфере закупок товаров, работ, услуг для обеспечения государственных и муниципальных нужд», в том числе обоснование начальной (максимальной) цены контракта  </w:t>
      </w:r>
    </w:p>
    <w:p w:rsidR="00F639CF" w:rsidRPr="00EA6C78" w:rsidRDefault="00F639CF" w:rsidP="00F639CF">
      <w:pPr>
        <w:spacing w:after="0"/>
        <w:ind w:firstLine="284"/>
        <w:jc w:val="both"/>
        <w:rPr>
          <w:rFonts w:ascii="Arial" w:hAnsi="Arial" w:cs="Arial"/>
          <w:b/>
        </w:rPr>
      </w:pPr>
    </w:p>
    <w:p w:rsidR="00F639CF" w:rsidRPr="00EA6C78" w:rsidRDefault="00F639CF" w:rsidP="00F639CF">
      <w:pPr>
        <w:spacing w:after="0"/>
        <w:ind w:firstLine="284"/>
        <w:jc w:val="both"/>
        <w:rPr>
          <w:rFonts w:ascii="Arial" w:hAnsi="Arial" w:cs="Arial"/>
          <w:b/>
          <w:spacing w:val="2"/>
        </w:rPr>
      </w:pPr>
      <w:r w:rsidRPr="00EA6C78">
        <w:rPr>
          <w:rFonts w:ascii="Arial" w:hAnsi="Arial" w:cs="Arial"/>
          <w:b/>
        </w:rPr>
        <w:t>2.1. Наименование и описание объекта закупки и</w:t>
      </w:r>
      <w:r w:rsidRPr="00EA6C78">
        <w:rPr>
          <w:rFonts w:ascii="Arial" w:hAnsi="Arial" w:cs="Arial"/>
          <w:b/>
          <w:spacing w:val="2"/>
        </w:rPr>
        <w:t xml:space="preserve"> условия контракта</w:t>
      </w:r>
    </w:p>
    <w:p w:rsidR="00F639CF" w:rsidRPr="00EA6C78" w:rsidRDefault="00F639CF" w:rsidP="00F639CF">
      <w:pPr>
        <w:spacing w:after="0"/>
        <w:ind w:firstLine="284"/>
        <w:jc w:val="both"/>
        <w:rPr>
          <w:rFonts w:ascii="Arial" w:hAnsi="Arial" w:cs="Arial"/>
          <w:color w:val="000000"/>
        </w:rPr>
      </w:pPr>
      <w:r w:rsidRPr="00EA6C78">
        <w:rPr>
          <w:rStyle w:val="FontStyle15"/>
          <w:sz w:val="22"/>
          <w:szCs w:val="22"/>
        </w:rPr>
        <w:t>Подрядчику подлежит, в соответствии с проектно-сметной документацией, с использованием материалов подрядчика, выполнить</w:t>
      </w:r>
      <w:r w:rsidRPr="00EA6C78">
        <w:rPr>
          <w:rFonts w:ascii="Arial" w:hAnsi="Arial" w:cs="Arial"/>
        </w:rPr>
        <w:t xml:space="preserve"> работы по ремонту </w:t>
      </w:r>
      <w:r w:rsidRPr="00EA6C78">
        <w:rPr>
          <w:rFonts w:ascii="Arial" w:hAnsi="Arial" w:cs="Arial"/>
          <w:color w:val="000000"/>
        </w:rPr>
        <w:t xml:space="preserve">улицы Югова (от пересечения с проспектом Конституции до пересечения с ул. Гастелло) и благоустройство прилегающей территории в г. Куртамыше Курганской области: </w:t>
      </w:r>
    </w:p>
    <w:p w:rsidR="00F639CF" w:rsidRPr="00EA6C78" w:rsidRDefault="00F639CF" w:rsidP="00F639CF">
      <w:pPr>
        <w:spacing w:after="0"/>
        <w:ind w:firstLine="284"/>
        <w:jc w:val="both"/>
        <w:rPr>
          <w:rFonts w:ascii="Arial" w:hAnsi="Arial" w:cs="Arial"/>
        </w:rPr>
      </w:pPr>
      <w:r w:rsidRPr="00EA6C78">
        <w:rPr>
          <w:rFonts w:ascii="Arial" w:hAnsi="Arial" w:cs="Arial"/>
          <w:color w:val="000000"/>
        </w:rPr>
        <w:t xml:space="preserve">- </w:t>
      </w:r>
      <w:r w:rsidRPr="00EA6C78">
        <w:rPr>
          <w:rFonts w:ascii="Arial" w:hAnsi="Arial" w:cs="Arial"/>
        </w:rPr>
        <w:t xml:space="preserve">ремонт верхнего слоя дорожной одежды с </w:t>
      </w:r>
      <w:r w:rsidRPr="00EA6C78">
        <w:rPr>
          <w:rFonts w:ascii="Arial" w:hAnsi="Arial" w:cs="Arial"/>
          <w:lang w:val="en-US"/>
        </w:rPr>
        <w:t>h</w:t>
      </w:r>
      <w:r w:rsidRPr="00EA6C78">
        <w:rPr>
          <w:rFonts w:ascii="Arial" w:hAnsi="Arial" w:cs="Arial"/>
        </w:rPr>
        <w:t xml:space="preserve"> = </w:t>
      </w:r>
      <w:smartTag w:uri="urn:schemas-microsoft-com:office:smarttags" w:element="metricconverter">
        <w:smartTagPr>
          <w:attr w:name="ProductID" w:val="0,05 м"/>
        </w:smartTagPr>
        <w:r w:rsidRPr="00EA6C78">
          <w:rPr>
            <w:rFonts w:ascii="Arial" w:hAnsi="Arial" w:cs="Arial"/>
          </w:rPr>
          <w:t>0,05 м</w:t>
        </w:r>
      </w:smartTag>
      <w:r w:rsidRPr="00EA6C78">
        <w:rPr>
          <w:rFonts w:ascii="Arial" w:hAnsi="Arial" w:cs="Arial"/>
        </w:rPr>
        <w:t xml:space="preserve"> из горячего плотного мелкозернистого асфальтобетона Тип Б марки </w:t>
      </w:r>
      <w:r w:rsidRPr="00EA6C78">
        <w:rPr>
          <w:rFonts w:ascii="Arial" w:hAnsi="Arial" w:cs="Arial"/>
          <w:lang w:val="en-US"/>
        </w:rPr>
        <w:t>II</w:t>
      </w:r>
      <w:r w:rsidRPr="00EA6C78">
        <w:rPr>
          <w:rFonts w:ascii="Arial" w:hAnsi="Arial" w:cs="Arial"/>
        </w:rPr>
        <w:t>. Перед укладкой верхнего слоя покрытия выполнить ямочный ремонт из горячей крупнозернистой  асфальтобето</w:t>
      </w:r>
      <w:r w:rsidRPr="00EA6C78">
        <w:rPr>
          <w:rFonts w:ascii="Arial" w:hAnsi="Arial" w:cs="Arial"/>
        </w:rPr>
        <w:t>н</w:t>
      </w:r>
      <w:r w:rsidRPr="00EA6C78">
        <w:rPr>
          <w:rFonts w:ascii="Arial" w:hAnsi="Arial" w:cs="Arial"/>
        </w:rPr>
        <w:t xml:space="preserve">ной смеси  марки </w:t>
      </w:r>
      <w:r w:rsidRPr="00EA6C78">
        <w:rPr>
          <w:rFonts w:ascii="Arial" w:hAnsi="Arial" w:cs="Arial"/>
          <w:lang w:val="en-US"/>
        </w:rPr>
        <w:t>II</w:t>
      </w:r>
      <w:r w:rsidRPr="00EA6C78">
        <w:rPr>
          <w:rFonts w:ascii="Arial" w:hAnsi="Arial" w:cs="Arial"/>
        </w:rPr>
        <w:t xml:space="preserve">. Старое асфальтовое покрытие очистить от пыли и грязи и уложить слой нового асфальтобетонного покрытия  Н = </w:t>
      </w:r>
      <w:smartTag w:uri="urn:schemas-microsoft-com:office:smarttags" w:element="metricconverter">
        <w:smartTagPr>
          <w:attr w:name="ProductID" w:val="0,05 м"/>
        </w:smartTagPr>
        <w:smartTag w:uri="urn:schemas-microsoft-com:office:smarttags" w:element="metricconverter">
          <w:smartTagPr>
            <w:attr w:name="ProductID" w:val="0,05 м"/>
          </w:smartTagPr>
          <w:r w:rsidRPr="00EA6C78">
            <w:rPr>
              <w:rFonts w:ascii="Arial" w:hAnsi="Arial" w:cs="Arial"/>
            </w:rPr>
            <w:t>0,05 м</w:t>
          </w:r>
        </w:smartTag>
        <w:r w:rsidRPr="00EA6C78">
          <w:rPr>
            <w:rFonts w:ascii="Arial" w:hAnsi="Arial" w:cs="Arial"/>
          </w:rPr>
          <w:t>.,</w:t>
        </w:r>
      </w:smartTag>
      <w:r w:rsidRPr="00EA6C78">
        <w:rPr>
          <w:rFonts w:ascii="Arial" w:hAnsi="Arial" w:cs="Arial"/>
        </w:rPr>
        <w:t xml:space="preserve"> с предварительным розливом битума 0,7 л/м</w:t>
      </w:r>
      <w:r w:rsidRPr="00EA6C78">
        <w:rPr>
          <w:rFonts w:ascii="Arial" w:hAnsi="Arial" w:cs="Arial"/>
          <w:vertAlign w:val="superscript"/>
        </w:rPr>
        <w:t>2</w:t>
      </w:r>
      <w:r w:rsidRPr="00EA6C78">
        <w:rPr>
          <w:rFonts w:ascii="Arial" w:hAnsi="Arial" w:cs="Arial"/>
        </w:rPr>
        <w:t xml:space="preserve"> по существующему покрытию. </w:t>
      </w:r>
    </w:p>
    <w:p w:rsidR="00F639CF" w:rsidRPr="00EA6C78" w:rsidRDefault="00F639CF" w:rsidP="00F639CF">
      <w:pPr>
        <w:spacing w:after="0"/>
        <w:ind w:firstLine="284"/>
        <w:jc w:val="both"/>
        <w:rPr>
          <w:rFonts w:ascii="Arial" w:hAnsi="Arial" w:cs="Arial"/>
        </w:rPr>
      </w:pPr>
      <w:r w:rsidRPr="00EA6C78">
        <w:rPr>
          <w:rFonts w:ascii="Arial" w:hAnsi="Arial" w:cs="Arial"/>
        </w:rPr>
        <w:t xml:space="preserve">- устройство переходно-скоростных полос на пересечении с проспектом Конституции; </w:t>
      </w:r>
    </w:p>
    <w:p w:rsidR="00F639CF" w:rsidRPr="00EA6C78" w:rsidRDefault="00F639CF" w:rsidP="00F639CF">
      <w:pPr>
        <w:spacing w:after="0"/>
        <w:ind w:firstLine="284"/>
        <w:jc w:val="both"/>
        <w:rPr>
          <w:rFonts w:ascii="Arial" w:hAnsi="Arial" w:cs="Arial"/>
        </w:rPr>
      </w:pPr>
      <w:r w:rsidRPr="00EA6C78">
        <w:rPr>
          <w:rFonts w:ascii="Arial" w:hAnsi="Arial" w:cs="Arial"/>
        </w:rPr>
        <w:t xml:space="preserve">- устройство заездного кармана на ПК1+53.45 с северной стороны ул. Югова у территории школы; </w:t>
      </w:r>
    </w:p>
    <w:p w:rsidR="00F639CF" w:rsidRPr="00EA6C78" w:rsidRDefault="00F639CF" w:rsidP="00F639CF">
      <w:pPr>
        <w:spacing w:after="0"/>
        <w:ind w:firstLine="284"/>
        <w:jc w:val="both"/>
        <w:rPr>
          <w:rFonts w:ascii="Arial" w:hAnsi="Arial" w:cs="Arial"/>
        </w:rPr>
      </w:pPr>
      <w:r w:rsidRPr="00EA6C78">
        <w:rPr>
          <w:rFonts w:ascii="Arial" w:hAnsi="Arial" w:cs="Arial"/>
        </w:rPr>
        <w:t xml:space="preserve">- устройство тротуара вдоль ограждения территории школы шириной  3 – </w:t>
      </w:r>
      <w:smartTag w:uri="urn:schemas-microsoft-com:office:smarttags" w:element="metricconverter">
        <w:smartTagPr>
          <w:attr w:name="ProductID" w:val="3,5 м"/>
        </w:smartTagPr>
        <w:r w:rsidRPr="00EA6C78">
          <w:rPr>
            <w:rFonts w:ascii="Arial" w:hAnsi="Arial" w:cs="Arial"/>
          </w:rPr>
          <w:t>3,5 м</w:t>
        </w:r>
      </w:smartTag>
      <w:r w:rsidRPr="00EA6C78">
        <w:rPr>
          <w:rFonts w:ascii="Arial" w:hAnsi="Arial" w:cs="Arial"/>
        </w:rPr>
        <w:t xml:space="preserve">., ограниченного бортовым камнем со стороны улицы; </w:t>
      </w:r>
    </w:p>
    <w:p w:rsidR="00F639CF" w:rsidRPr="00EA6C78" w:rsidRDefault="00F639CF" w:rsidP="00F639CF">
      <w:pPr>
        <w:spacing w:after="0"/>
        <w:ind w:firstLine="284"/>
        <w:jc w:val="both"/>
        <w:rPr>
          <w:rFonts w:ascii="Arial" w:hAnsi="Arial" w:cs="Arial"/>
        </w:rPr>
      </w:pPr>
      <w:r w:rsidRPr="00EA6C78">
        <w:rPr>
          <w:rFonts w:ascii="Arial" w:hAnsi="Arial" w:cs="Arial"/>
        </w:rPr>
        <w:t xml:space="preserve">- устройство парковки для кратковременного пребывания легковых автомашин и устройство парковки у магазина, а также устройство тротуара шириной </w:t>
      </w:r>
      <w:smartTag w:uri="urn:schemas-microsoft-com:office:smarttags" w:element="metricconverter">
        <w:smartTagPr>
          <w:attr w:name="ProductID" w:val="1,5 м"/>
        </w:smartTagPr>
        <w:smartTag w:uri="urn:schemas-microsoft-com:office:smarttags" w:element="metricconverter">
          <w:smartTagPr>
            <w:attr w:name="ProductID" w:val="1,5 м"/>
          </w:smartTagPr>
          <w:r w:rsidRPr="00EA6C78">
            <w:rPr>
              <w:rFonts w:ascii="Arial" w:hAnsi="Arial" w:cs="Arial"/>
            </w:rPr>
            <w:t>1,5 м</w:t>
          </w:r>
        </w:smartTag>
        <w:r w:rsidRPr="00EA6C78">
          <w:rPr>
            <w:rFonts w:ascii="Arial" w:hAnsi="Arial" w:cs="Arial"/>
          </w:rPr>
          <w:t>.</w:t>
        </w:r>
      </w:smartTag>
      <w:r w:rsidRPr="00EA6C78">
        <w:rPr>
          <w:rFonts w:ascii="Arial" w:hAnsi="Arial" w:cs="Arial"/>
        </w:rPr>
        <w:t xml:space="preserve"> до остановки на проспекте Конституции; </w:t>
      </w:r>
    </w:p>
    <w:p w:rsidR="00F639CF" w:rsidRPr="00EA6C78" w:rsidRDefault="00F639CF" w:rsidP="00F639CF">
      <w:pPr>
        <w:spacing w:after="0"/>
        <w:ind w:firstLine="284"/>
        <w:jc w:val="both"/>
        <w:rPr>
          <w:rFonts w:ascii="Arial" w:hAnsi="Arial" w:cs="Arial"/>
        </w:rPr>
      </w:pPr>
      <w:r w:rsidRPr="00EA6C78">
        <w:rPr>
          <w:rFonts w:ascii="Arial" w:hAnsi="Arial" w:cs="Arial"/>
        </w:rPr>
        <w:t xml:space="preserve">- устройство искусственных сооружений - водоотводного лотка Л7-8  (5970х1160х680)  серия 3.003.1-2/87 выпуск 1. В месте пересечения с проездами и тротуаром лоток перекрывается бетонными плитами П8-8/2 (1490х1160х100) серия 3.003.1-2/87 выпуск 2. Искусственные сооружения на пересечении с ул. Югова выполняются  капитального типа под нагрузку А-11 и НК-80 в соответствии с требованиями  СНиП 2.05.03-84; </w:t>
      </w:r>
    </w:p>
    <w:p w:rsidR="00F639CF" w:rsidRPr="00EA6C78" w:rsidRDefault="00F639CF" w:rsidP="00F639CF">
      <w:pPr>
        <w:spacing w:after="0"/>
        <w:ind w:firstLine="284"/>
        <w:jc w:val="both"/>
        <w:rPr>
          <w:rFonts w:ascii="Arial" w:hAnsi="Arial" w:cs="Arial"/>
        </w:rPr>
      </w:pPr>
      <w:r w:rsidRPr="00EA6C78">
        <w:rPr>
          <w:rFonts w:ascii="Arial" w:hAnsi="Arial" w:cs="Arial"/>
        </w:rPr>
        <w:t xml:space="preserve">- обустройство дороги: </w:t>
      </w:r>
    </w:p>
    <w:p w:rsidR="00F639CF" w:rsidRPr="00EA6C78" w:rsidRDefault="00F639CF" w:rsidP="00F639CF">
      <w:pPr>
        <w:spacing w:after="0"/>
        <w:ind w:firstLine="284"/>
        <w:jc w:val="both"/>
        <w:rPr>
          <w:rFonts w:ascii="Arial" w:hAnsi="Arial" w:cs="Arial"/>
        </w:rPr>
      </w:pPr>
      <w:r w:rsidRPr="00EA6C78">
        <w:rPr>
          <w:rFonts w:ascii="Arial" w:hAnsi="Arial" w:cs="Arial"/>
        </w:rPr>
        <w:t xml:space="preserve">а) установку 39 дорожных знака и 26 металлических стоек с бетонными блоками в основании в том числе: </w:t>
      </w:r>
    </w:p>
    <w:p w:rsidR="00F639CF" w:rsidRPr="00EA6C78" w:rsidRDefault="00F639CF" w:rsidP="00F639CF">
      <w:pPr>
        <w:spacing w:after="0"/>
        <w:ind w:firstLine="284"/>
        <w:jc w:val="both"/>
        <w:rPr>
          <w:rFonts w:ascii="Arial" w:hAnsi="Arial" w:cs="Arial"/>
        </w:rPr>
      </w:pPr>
      <w:r w:rsidRPr="00EA6C78">
        <w:rPr>
          <w:rFonts w:ascii="Arial" w:hAnsi="Arial" w:cs="Arial"/>
        </w:rPr>
        <w:t xml:space="preserve">- предупреждающие: </w:t>
      </w:r>
    </w:p>
    <w:p w:rsidR="00F639CF" w:rsidRPr="00EA6C78" w:rsidRDefault="00F639CF" w:rsidP="00F639CF">
      <w:pPr>
        <w:spacing w:after="0"/>
        <w:ind w:firstLine="284"/>
        <w:jc w:val="both"/>
        <w:rPr>
          <w:rFonts w:ascii="Arial" w:hAnsi="Arial" w:cs="Arial"/>
        </w:rPr>
      </w:pPr>
      <w:r w:rsidRPr="00EA6C78">
        <w:rPr>
          <w:rFonts w:ascii="Arial" w:hAnsi="Arial" w:cs="Arial"/>
        </w:rPr>
        <w:t xml:space="preserve">1.17 «Искусственная неровность» – 2 знака, 2 стойки (СКМ 2.40), </w:t>
      </w:r>
    </w:p>
    <w:p w:rsidR="00F639CF" w:rsidRPr="00EA6C78" w:rsidRDefault="00F639CF" w:rsidP="00F639CF">
      <w:pPr>
        <w:spacing w:after="0"/>
        <w:ind w:firstLine="284"/>
        <w:jc w:val="both"/>
        <w:rPr>
          <w:rFonts w:ascii="Arial" w:hAnsi="Arial" w:cs="Arial"/>
        </w:rPr>
      </w:pPr>
      <w:r w:rsidRPr="00EA6C78">
        <w:rPr>
          <w:rFonts w:ascii="Arial" w:hAnsi="Arial" w:cs="Arial"/>
        </w:rPr>
        <w:t xml:space="preserve">1.23 «Дети» – 2 знака на щите со световозвращающей плёнкой желто-зелёного цвета, 1 стойка (СКМ 2.40). Один знак устанавливается на стойку - СКМ 3.40, совместно со знаком 2.1 «Главная дорога»; </w:t>
      </w:r>
    </w:p>
    <w:p w:rsidR="00F639CF" w:rsidRPr="00EA6C78" w:rsidRDefault="00F639CF" w:rsidP="00F639CF">
      <w:pPr>
        <w:spacing w:after="0"/>
        <w:ind w:firstLine="284"/>
        <w:jc w:val="both"/>
        <w:rPr>
          <w:rFonts w:ascii="Arial" w:hAnsi="Arial" w:cs="Arial"/>
          <w:b/>
        </w:rPr>
      </w:pPr>
      <w:r w:rsidRPr="00EA6C78">
        <w:rPr>
          <w:rFonts w:ascii="Arial" w:hAnsi="Arial" w:cs="Arial"/>
        </w:rPr>
        <w:t>- приоритета:</w:t>
      </w:r>
      <w:r w:rsidRPr="00EA6C78">
        <w:rPr>
          <w:rFonts w:ascii="Arial" w:hAnsi="Arial" w:cs="Arial"/>
          <w:b/>
        </w:rPr>
        <w:t xml:space="preserve"> </w:t>
      </w:r>
    </w:p>
    <w:p w:rsidR="00F639CF" w:rsidRPr="00EA6C78" w:rsidRDefault="00F639CF" w:rsidP="00F639CF">
      <w:pPr>
        <w:spacing w:after="0"/>
        <w:ind w:firstLine="284"/>
        <w:jc w:val="both"/>
        <w:rPr>
          <w:rFonts w:ascii="Arial" w:hAnsi="Arial" w:cs="Arial"/>
        </w:rPr>
      </w:pPr>
      <w:r w:rsidRPr="00EA6C78">
        <w:rPr>
          <w:rFonts w:ascii="Arial" w:hAnsi="Arial" w:cs="Arial"/>
        </w:rPr>
        <w:t>2.1</w:t>
      </w:r>
      <w:r w:rsidRPr="00EA6C78">
        <w:rPr>
          <w:rFonts w:ascii="Arial" w:hAnsi="Arial" w:cs="Arial"/>
          <w:color w:val="2D2D2D"/>
        </w:rPr>
        <w:t xml:space="preserve"> «Главная дорога»</w:t>
      </w:r>
      <w:r w:rsidRPr="00EA6C78">
        <w:rPr>
          <w:rFonts w:ascii="Arial" w:hAnsi="Arial" w:cs="Arial"/>
        </w:rPr>
        <w:t xml:space="preserve"> – 6 знаков, 6 стоек (1 стойка - СКМ 3.40, 5 стоек - СКМ 1.30), 2.2 «</w:t>
      </w:r>
      <w:r w:rsidRPr="00EA6C78">
        <w:rPr>
          <w:rFonts w:ascii="Arial" w:hAnsi="Arial" w:cs="Arial"/>
          <w:color w:val="2D2D2D"/>
        </w:rPr>
        <w:t>Конец главной дороги»</w:t>
      </w:r>
      <w:r w:rsidRPr="00EA6C78">
        <w:rPr>
          <w:rFonts w:ascii="Arial" w:hAnsi="Arial" w:cs="Arial"/>
        </w:rPr>
        <w:t xml:space="preserve"> – 1 знак, 1 стойка (СКМ 2.40), </w:t>
      </w:r>
    </w:p>
    <w:p w:rsidR="00F639CF" w:rsidRPr="00EA6C78" w:rsidRDefault="00F639CF" w:rsidP="00F639CF">
      <w:pPr>
        <w:spacing w:after="0"/>
        <w:ind w:firstLine="284"/>
        <w:jc w:val="both"/>
        <w:rPr>
          <w:rFonts w:ascii="Arial" w:hAnsi="Arial" w:cs="Arial"/>
        </w:rPr>
      </w:pPr>
      <w:r w:rsidRPr="00EA6C78">
        <w:rPr>
          <w:rFonts w:ascii="Arial" w:hAnsi="Arial" w:cs="Arial"/>
        </w:rPr>
        <w:t>2.4 «Уступите дорогу» – 5 знаков, 4 стойки (3 стойки - СКМ 1.30, 1 стойка - СКМ 2.40). Один знак устанавливается на стойку – СКМ 2.40, совместно со знаком 2.2 «</w:t>
      </w:r>
      <w:r w:rsidRPr="00EA6C78">
        <w:rPr>
          <w:rFonts w:ascii="Arial" w:hAnsi="Arial" w:cs="Arial"/>
          <w:color w:val="2D2D2D"/>
        </w:rPr>
        <w:t>Конец главной дороги»</w:t>
      </w:r>
      <w:r w:rsidRPr="00EA6C78">
        <w:rPr>
          <w:rFonts w:ascii="Arial" w:hAnsi="Arial" w:cs="Arial"/>
        </w:rPr>
        <w:t xml:space="preserve">; </w:t>
      </w:r>
    </w:p>
    <w:p w:rsidR="00F639CF" w:rsidRPr="00EA6C78" w:rsidRDefault="00F639CF" w:rsidP="00F639CF">
      <w:pPr>
        <w:spacing w:after="0"/>
        <w:ind w:firstLine="284"/>
        <w:jc w:val="both"/>
        <w:rPr>
          <w:rFonts w:ascii="Arial" w:hAnsi="Arial" w:cs="Arial"/>
        </w:rPr>
      </w:pPr>
      <w:r w:rsidRPr="00EA6C78">
        <w:rPr>
          <w:rFonts w:ascii="Arial" w:hAnsi="Arial" w:cs="Arial"/>
        </w:rPr>
        <w:t xml:space="preserve">- запрещающие: </w:t>
      </w:r>
    </w:p>
    <w:p w:rsidR="00F639CF" w:rsidRPr="00EA6C78" w:rsidRDefault="00F639CF" w:rsidP="00F639CF">
      <w:pPr>
        <w:spacing w:after="0"/>
        <w:ind w:firstLine="284"/>
        <w:jc w:val="both"/>
        <w:rPr>
          <w:rFonts w:ascii="Arial" w:hAnsi="Arial" w:cs="Arial"/>
        </w:rPr>
      </w:pPr>
      <w:r w:rsidRPr="00EA6C78">
        <w:rPr>
          <w:rFonts w:ascii="Arial" w:hAnsi="Arial" w:cs="Arial"/>
        </w:rPr>
        <w:t xml:space="preserve">3.1 «Въезд запрещён» – 1 знак, 1 стойка (СКМ 1.30), </w:t>
      </w:r>
    </w:p>
    <w:p w:rsidR="00F639CF" w:rsidRPr="00EA6C78" w:rsidRDefault="00F639CF" w:rsidP="00F639CF">
      <w:pPr>
        <w:spacing w:after="0"/>
        <w:ind w:firstLine="284"/>
        <w:jc w:val="both"/>
        <w:rPr>
          <w:rFonts w:ascii="Arial" w:hAnsi="Arial" w:cs="Arial"/>
        </w:rPr>
      </w:pPr>
      <w:r w:rsidRPr="00EA6C78">
        <w:rPr>
          <w:rFonts w:ascii="Arial" w:hAnsi="Arial" w:cs="Arial"/>
        </w:rPr>
        <w:t>3.24</w:t>
      </w:r>
      <w:r w:rsidRPr="00EA6C78">
        <w:rPr>
          <w:rFonts w:ascii="Arial" w:hAnsi="Arial" w:cs="Arial"/>
          <w:color w:val="2D2D2D"/>
        </w:rPr>
        <w:t xml:space="preserve"> «Ограничение максимальной скорости»</w:t>
      </w:r>
      <w:r w:rsidRPr="00EA6C78">
        <w:rPr>
          <w:rFonts w:ascii="Arial" w:hAnsi="Arial" w:cs="Arial"/>
        </w:rPr>
        <w:t xml:space="preserve"> – 4 знака, 2 стойки (СКМ 1.30), на которые устанавливаются знаки </w:t>
      </w:r>
      <w:r w:rsidRPr="00EA6C78">
        <w:rPr>
          <w:rFonts w:ascii="Arial" w:hAnsi="Arial" w:cs="Arial"/>
          <w:color w:val="2D2D2D"/>
        </w:rPr>
        <w:t>«Ограни</w:t>
      </w:r>
      <w:r w:rsidRPr="00EA6C78">
        <w:rPr>
          <w:rFonts w:ascii="Arial" w:hAnsi="Arial" w:cs="Arial"/>
          <w:b/>
          <w:color w:val="2D2D2D"/>
        </w:rPr>
        <w:t>че</w:t>
      </w:r>
      <w:r w:rsidRPr="00EA6C78">
        <w:rPr>
          <w:rFonts w:ascii="Arial" w:hAnsi="Arial" w:cs="Arial"/>
          <w:color w:val="2D2D2D"/>
        </w:rPr>
        <w:t>ние максимальной скорости» с цифрой - 40» и «Ограничение максимальной скорости» с цифрой - 10». Один знак «Ограничение максимальной скорости» с цифрой - 20» устанавливается на стойку -</w:t>
      </w:r>
      <w:r w:rsidRPr="00EA6C78">
        <w:rPr>
          <w:rFonts w:ascii="Arial" w:hAnsi="Arial" w:cs="Arial"/>
        </w:rPr>
        <w:t xml:space="preserve"> СКМ 2.40, совместно со знаком 1.17</w:t>
      </w:r>
      <w:r w:rsidRPr="00EA6C78">
        <w:rPr>
          <w:rFonts w:ascii="Arial" w:hAnsi="Arial" w:cs="Arial"/>
          <w:color w:val="2D2D2D"/>
        </w:rPr>
        <w:t xml:space="preserve"> «Искусственная неровность». Один знак «Ограничение максимальной скорости» с цифрой - 20» устанавливается на стойку -</w:t>
      </w:r>
      <w:r w:rsidRPr="00EA6C78">
        <w:rPr>
          <w:rFonts w:ascii="Arial" w:hAnsi="Arial" w:cs="Arial"/>
        </w:rPr>
        <w:t xml:space="preserve"> СКМ 2.40, совместно со знаком 1.17</w:t>
      </w:r>
      <w:r w:rsidRPr="00EA6C78">
        <w:rPr>
          <w:rFonts w:ascii="Arial" w:hAnsi="Arial" w:cs="Arial"/>
          <w:color w:val="2D2D2D"/>
        </w:rPr>
        <w:t xml:space="preserve"> «Искусственная неровность»</w:t>
      </w:r>
      <w:r w:rsidRPr="00EA6C78">
        <w:rPr>
          <w:rFonts w:ascii="Arial" w:hAnsi="Arial" w:cs="Arial"/>
        </w:rPr>
        <w:t xml:space="preserve">; </w:t>
      </w:r>
    </w:p>
    <w:p w:rsidR="00F639CF" w:rsidRPr="00EA6C78" w:rsidRDefault="00F639CF" w:rsidP="00F639CF">
      <w:pPr>
        <w:spacing w:after="0"/>
        <w:ind w:firstLine="284"/>
        <w:jc w:val="both"/>
        <w:rPr>
          <w:rFonts w:ascii="Arial" w:hAnsi="Arial" w:cs="Arial"/>
          <w:b/>
        </w:rPr>
      </w:pPr>
      <w:r w:rsidRPr="00EA6C78">
        <w:rPr>
          <w:rFonts w:ascii="Arial" w:hAnsi="Arial" w:cs="Arial"/>
        </w:rPr>
        <w:lastRenderedPageBreak/>
        <w:t>- предписывающие:</w:t>
      </w:r>
      <w:r w:rsidRPr="00EA6C78">
        <w:rPr>
          <w:rFonts w:ascii="Arial" w:hAnsi="Arial" w:cs="Arial"/>
          <w:b/>
        </w:rPr>
        <w:t xml:space="preserve">  </w:t>
      </w:r>
    </w:p>
    <w:p w:rsidR="00F639CF" w:rsidRPr="00EA6C78" w:rsidRDefault="00F639CF" w:rsidP="00F639CF">
      <w:pPr>
        <w:spacing w:after="0"/>
        <w:ind w:firstLine="284"/>
        <w:jc w:val="both"/>
        <w:rPr>
          <w:rFonts w:ascii="Arial" w:hAnsi="Arial" w:cs="Arial"/>
        </w:rPr>
      </w:pPr>
      <w:r w:rsidRPr="00EA6C78">
        <w:rPr>
          <w:rFonts w:ascii="Arial" w:hAnsi="Arial" w:cs="Arial"/>
        </w:rPr>
        <w:t>4.1.2 «Движение направо» – 1 знак. Устанавливается на стойку -</w:t>
      </w:r>
      <w:r w:rsidRPr="00EA6C78">
        <w:rPr>
          <w:rFonts w:ascii="Arial" w:hAnsi="Arial" w:cs="Arial"/>
          <w:color w:val="FF0000"/>
        </w:rPr>
        <w:t xml:space="preserve"> </w:t>
      </w:r>
      <w:r w:rsidRPr="00EA6C78">
        <w:rPr>
          <w:rFonts w:ascii="Arial" w:hAnsi="Arial" w:cs="Arial"/>
        </w:rPr>
        <w:t xml:space="preserve">СКМ 2.40 совместно со знаком 2.4 «Уступите дорогу»; </w:t>
      </w:r>
    </w:p>
    <w:p w:rsidR="00F639CF" w:rsidRPr="00EA6C78" w:rsidRDefault="00F639CF" w:rsidP="00F639CF">
      <w:pPr>
        <w:spacing w:after="0"/>
        <w:ind w:firstLine="284"/>
        <w:jc w:val="both"/>
        <w:rPr>
          <w:rFonts w:ascii="Arial" w:hAnsi="Arial" w:cs="Arial"/>
          <w:b/>
        </w:rPr>
      </w:pPr>
      <w:r w:rsidRPr="00EA6C78">
        <w:rPr>
          <w:rFonts w:ascii="Arial" w:hAnsi="Arial" w:cs="Arial"/>
        </w:rPr>
        <w:t>-  знаки особых предписаний:</w:t>
      </w:r>
      <w:r w:rsidRPr="00EA6C78">
        <w:rPr>
          <w:rFonts w:ascii="Arial" w:hAnsi="Arial" w:cs="Arial"/>
          <w:b/>
        </w:rPr>
        <w:t xml:space="preserve">  </w:t>
      </w:r>
    </w:p>
    <w:p w:rsidR="00F639CF" w:rsidRPr="00EA6C78" w:rsidRDefault="00F639CF" w:rsidP="00F639CF">
      <w:pPr>
        <w:spacing w:after="0"/>
        <w:ind w:firstLine="284"/>
        <w:jc w:val="both"/>
        <w:rPr>
          <w:rFonts w:ascii="Arial" w:hAnsi="Arial" w:cs="Arial"/>
        </w:rPr>
      </w:pPr>
      <w:r w:rsidRPr="00EA6C78">
        <w:rPr>
          <w:rFonts w:ascii="Arial" w:hAnsi="Arial" w:cs="Arial"/>
        </w:rPr>
        <w:t xml:space="preserve">5.15.3 «Начало полосы» – 1 знак, 1 стойка (СКМ 1.30), </w:t>
      </w:r>
    </w:p>
    <w:p w:rsidR="00F639CF" w:rsidRPr="00EA6C78" w:rsidRDefault="00F639CF" w:rsidP="00F639CF">
      <w:pPr>
        <w:spacing w:after="0"/>
        <w:ind w:firstLine="284"/>
        <w:jc w:val="both"/>
        <w:rPr>
          <w:rFonts w:ascii="Arial" w:hAnsi="Arial" w:cs="Arial"/>
        </w:rPr>
      </w:pPr>
      <w:r w:rsidRPr="00EA6C78">
        <w:rPr>
          <w:rFonts w:ascii="Arial" w:hAnsi="Arial" w:cs="Arial"/>
        </w:rPr>
        <w:t xml:space="preserve">5.15.5 «Конец полосы» - 1 знак, 1 стойка (СКМ 1.30), </w:t>
      </w:r>
    </w:p>
    <w:p w:rsidR="00F639CF" w:rsidRPr="00EA6C78" w:rsidRDefault="00F639CF" w:rsidP="00F639CF">
      <w:pPr>
        <w:spacing w:after="0"/>
        <w:ind w:firstLine="284"/>
        <w:jc w:val="both"/>
        <w:rPr>
          <w:rFonts w:ascii="Arial" w:hAnsi="Arial" w:cs="Arial"/>
        </w:rPr>
      </w:pPr>
      <w:r w:rsidRPr="00EA6C78">
        <w:rPr>
          <w:rFonts w:ascii="Arial" w:hAnsi="Arial" w:cs="Arial"/>
        </w:rPr>
        <w:t>5.16 «</w:t>
      </w:r>
      <w:r w:rsidRPr="00EA6C78">
        <w:rPr>
          <w:rFonts w:ascii="Arial" w:hAnsi="Arial" w:cs="Arial"/>
          <w:color w:val="2D2D2D"/>
        </w:rPr>
        <w:t>Место остановки автобуса и (или) троллейбуса»</w:t>
      </w:r>
      <w:r w:rsidRPr="00EA6C78">
        <w:rPr>
          <w:rFonts w:ascii="Arial" w:hAnsi="Arial" w:cs="Arial"/>
        </w:rPr>
        <w:t xml:space="preserve"> – 2 знака, 1 стойка (СКМ 2.30), </w:t>
      </w:r>
    </w:p>
    <w:p w:rsidR="00F639CF" w:rsidRPr="00EA6C78" w:rsidRDefault="00F639CF" w:rsidP="00F639CF">
      <w:pPr>
        <w:spacing w:after="0"/>
        <w:ind w:firstLine="284"/>
        <w:jc w:val="both"/>
        <w:rPr>
          <w:rFonts w:ascii="Arial" w:hAnsi="Arial" w:cs="Arial"/>
        </w:rPr>
      </w:pPr>
      <w:r w:rsidRPr="00EA6C78">
        <w:rPr>
          <w:rFonts w:ascii="Arial" w:hAnsi="Arial" w:cs="Arial"/>
        </w:rPr>
        <w:t xml:space="preserve">5.19.1 «Пешеходный переход» на щите со световозвращающей плёнкой желто-зелёного цвета – 2 знака, 2 стойки (СКМ 2.40), </w:t>
      </w:r>
    </w:p>
    <w:p w:rsidR="00F639CF" w:rsidRPr="00EA6C78" w:rsidRDefault="00F639CF" w:rsidP="00F639CF">
      <w:pPr>
        <w:spacing w:after="0"/>
        <w:ind w:firstLine="284"/>
        <w:jc w:val="both"/>
        <w:rPr>
          <w:rFonts w:ascii="Arial" w:hAnsi="Arial" w:cs="Arial"/>
        </w:rPr>
      </w:pPr>
      <w:r w:rsidRPr="00EA6C78">
        <w:rPr>
          <w:rFonts w:ascii="Arial" w:hAnsi="Arial" w:cs="Arial"/>
        </w:rPr>
        <w:t xml:space="preserve">5.19.2 «Пешеходный переход» на щите со световозвращающей плёнкой желто-зелёного цвета – 2 знака, с установкой на стойки СКМ 2.40 совместно со знаками 5.19.1 «Пешеходный переход», </w:t>
      </w:r>
    </w:p>
    <w:p w:rsidR="00F639CF" w:rsidRPr="00EA6C78" w:rsidRDefault="00F639CF" w:rsidP="00F639CF">
      <w:pPr>
        <w:spacing w:after="0"/>
        <w:ind w:firstLine="284"/>
        <w:jc w:val="both"/>
        <w:rPr>
          <w:rFonts w:ascii="Arial" w:hAnsi="Arial" w:cs="Arial"/>
        </w:rPr>
      </w:pPr>
      <w:r w:rsidRPr="00EA6C78">
        <w:rPr>
          <w:rFonts w:ascii="Arial" w:hAnsi="Arial" w:cs="Arial"/>
        </w:rPr>
        <w:t xml:space="preserve">5.20 «Искусственная неровность» – 2 знака, 2 стойки (СКМ 1.30); </w:t>
      </w:r>
    </w:p>
    <w:p w:rsidR="00F639CF" w:rsidRPr="00EA6C78" w:rsidRDefault="00F639CF" w:rsidP="00F639CF">
      <w:pPr>
        <w:spacing w:after="0"/>
        <w:ind w:firstLine="284"/>
        <w:jc w:val="both"/>
        <w:rPr>
          <w:rFonts w:ascii="Arial" w:hAnsi="Arial" w:cs="Arial"/>
        </w:rPr>
      </w:pPr>
      <w:r w:rsidRPr="00EA6C78">
        <w:rPr>
          <w:rFonts w:ascii="Arial" w:hAnsi="Arial" w:cs="Arial"/>
        </w:rPr>
        <w:t xml:space="preserve">- информационные: </w:t>
      </w:r>
    </w:p>
    <w:p w:rsidR="00F639CF" w:rsidRPr="00EA6C78" w:rsidRDefault="00F639CF" w:rsidP="00F639CF">
      <w:pPr>
        <w:spacing w:after="0"/>
        <w:ind w:firstLine="284"/>
        <w:jc w:val="both"/>
        <w:rPr>
          <w:rFonts w:ascii="Arial" w:hAnsi="Arial" w:cs="Arial"/>
        </w:rPr>
      </w:pPr>
      <w:r w:rsidRPr="00EA6C78">
        <w:rPr>
          <w:rFonts w:ascii="Arial" w:hAnsi="Arial" w:cs="Arial"/>
        </w:rPr>
        <w:t>6.4 «Место стоянки» – 2 знака, 2 стойки (СКМ 2.40);</w:t>
      </w:r>
    </w:p>
    <w:p w:rsidR="00F639CF" w:rsidRPr="00EA6C78" w:rsidRDefault="00F639CF" w:rsidP="00F639CF">
      <w:pPr>
        <w:spacing w:after="0"/>
        <w:ind w:firstLine="284"/>
        <w:jc w:val="both"/>
        <w:rPr>
          <w:rFonts w:ascii="Arial" w:hAnsi="Arial" w:cs="Arial"/>
        </w:rPr>
      </w:pPr>
      <w:r w:rsidRPr="00EA6C78">
        <w:rPr>
          <w:rFonts w:ascii="Arial" w:hAnsi="Arial" w:cs="Arial"/>
        </w:rPr>
        <w:t xml:space="preserve">-  дополнительной информации: </w:t>
      </w:r>
    </w:p>
    <w:p w:rsidR="00F639CF" w:rsidRPr="00EA6C78" w:rsidRDefault="00F639CF" w:rsidP="00F639CF">
      <w:pPr>
        <w:spacing w:after="0"/>
        <w:ind w:firstLine="284"/>
        <w:jc w:val="both"/>
        <w:rPr>
          <w:rFonts w:ascii="Arial" w:hAnsi="Arial" w:cs="Arial"/>
        </w:rPr>
      </w:pPr>
      <w:r w:rsidRPr="00EA6C78">
        <w:rPr>
          <w:rFonts w:ascii="Arial" w:hAnsi="Arial" w:cs="Arial"/>
          <w:color w:val="2D2D2D"/>
        </w:rPr>
        <w:t xml:space="preserve">8.2.1 «Зона действия» - 2 знака. </w:t>
      </w:r>
      <w:r w:rsidRPr="00EA6C78">
        <w:rPr>
          <w:rFonts w:ascii="Arial" w:hAnsi="Arial" w:cs="Arial"/>
        </w:rPr>
        <w:t>Один знак устанавливается на стойку - СКМ 2.40 совместно со знаком 1.23 «Дети». Один знак устанавливается на стойку - СКМ 3.40 совместно со знаком 1.23 «Дети»,</w:t>
      </w:r>
    </w:p>
    <w:p w:rsidR="00F639CF" w:rsidRPr="00EA6C78" w:rsidRDefault="00F639CF" w:rsidP="00F639CF">
      <w:pPr>
        <w:spacing w:after="0"/>
        <w:ind w:firstLine="284"/>
        <w:jc w:val="both"/>
        <w:rPr>
          <w:rFonts w:ascii="Arial" w:hAnsi="Arial" w:cs="Arial"/>
        </w:rPr>
      </w:pPr>
      <w:r w:rsidRPr="00EA6C78">
        <w:rPr>
          <w:rFonts w:ascii="Arial" w:hAnsi="Arial" w:cs="Arial"/>
          <w:color w:val="2D2D2D"/>
        </w:rPr>
        <w:t>8.6.5 «Способ постановки транспортного средства на стоянку» - 1 знак.</w:t>
      </w:r>
      <w:r w:rsidRPr="00EA6C78">
        <w:rPr>
          <w:rFonts w:ascii="Arial" w:hAnsi="Arial" w:cs="Arial"/>
          <w:color w:val="FF0000"/>
        </w:rPr>
        <w:t xml:space="preserve"> </w:t>
      </w:r>
      <w:r w:rsidRPr="00EA6C78">
        <w:rPr>
          <w:rFonts w:ascii="Arial" w:hAnsi="Arial" w:cs="Arial"/>
        </w:rPr>
        <w:t>Устанавливается на стойку - СКМ 2.40 совместно со знаком 6.4 «Место стоянки»,</w:t>
      </w:r>
    </w:p>
    <w:p w:rsidR="00F639CF" w:rsidRPr="00EA6C78" w:rsidRDefault="00F639CF" w:rsidP="00F639CF">
      <w:pPr>
        <w:spacing w:after="0"/>
        <w:ind w:firstLine="284"/>
        <w:jc w:val="both"/>
        <w:rPr>
          <w:rFonts w:ascii="Arial" w:hAnsi="Arial" w:cs="Arial"/>
        </w:rPr>
      </w:pPr>
      <w:r w:rsidRPr="00EA6C78">
        <w:rPr>
          <w:rFonts w:ascii="Arial" w:hAnsi="Arial" w:cs="Arial"/>
        </w:rPr>
        <w:t>8.7</w:t>
      </w:r>
      <w:r w:rsidRPr="00EA6C78">
        <w:rPr>
          <w:rFonts w:ascii="Arial" w:hAnsi="Arial" w:cs="Arial"/>
          <w:color w:val="2D2D2D"/>
        </w:rPr>
        <w:t xml:space="preserve"> «Стоянка с неработающим двигателем»</w:t>
      </w:r>
      <w:r w:rsidRPr="00EA6C78">
        <w:rPr>
          <w:rFonts w:ascii="Arial" w:hAnsi="Arial" w:cs="Arial"/>
        </w:rPr>
        <w:t xml:space="preserve"> – 2 знака. Устанавливаются на стойки - СКМ 2.40 совместно со знаками 6.4 «Место стоянки»;</w:t>
      </w:r>
    </w:p>
    <w:p w:rsidR="00F639CF" w:rsidRPr="00EA6C78" w:rsidRDefault="00F639CF" w:rsidP="00F639CF">
      <w:pPr>
        <w:spacing w:after="0"/>
        <w:ind w:firstLine="284"/>
        <w:jc w:val="both"/>
        <w:rPr>
          <w:rFonts w:ascii="Arial" w:hAnsi="Arial" w:cs="Arial"/>
        </w:rPr>
      </w:pPr>
      <w:r w:rsidRPr="00EA6C78">
        <w:rPr>
          <w:rFonts w:ascii="Arial" w:hAnsi="Arial" w:cs="Arial"/>
        </w:rPr>
        <w:t xml:space="preserve">б) установка навесного ограждения тротуаров – 279 пм; </w:t>
      </w:r>
    </w:p>
    <w:p w:rsidR="00F639CF" w:rsidRPr="00EA6C78" w:rsidRDefault="00F639CF" w:rsidP="00F639CF">
      <w:pPr>
        <w:spacing w:after="0"/>
        <w:ind w:firstLine="284"/>
        <w:jc w:val="both"/>
        <w:rPr>
          <w:rFonts w:ascii="Arial" w:hAnsi="Arial" w:cs="Arial"/>
        </w:rPr>
      </w:pPr>
      <w:r w:rsidRPr="00EA6C78">
        <w:rPr>
          <w:rFonts w:ascii="Arial" w:hAnsi="Arial" w:cs="Arial"/>
        </w:rPr>
        <w:t xml:space="preserve">в) нанесение горизонтальной дорожной разметки: </w:t>
      </w:r>
    </w:p>
    <w:p w:rsidR="00F639CF" w:rsidRPr="00EA6C78" w:rsidRDefault="00F639CF" w:rsidP="00F639CF">
      <w:pPr>
        <w:spacing w:after="0"/>
        <w:ind w:firstLine="284"/>
        <w:jc w:val="both"/>
        <w:rPr>
          <w:rFonts w:ascii="Arial" w:hAnsi="Arial" w:cs="Arial"/>
        </w:rPr>
      </w:pPr>
      <w:r w:rsidRPr="00EA6C78">
        <w:rPr>
          <w:rFonts w:ascii="Arial" w:hAnsi="Arial" w:cs="Arial"/>
        </w:rPr>
        <w:t xml:space="preserve">1.1. Обозначение полос движения. Разделение транспортных потоков противоположных направлений – 118 пм, </w:t>
      </w:r>
    </w:p>
    <w:p w:rsidR="00F639CF" w:rsidRPr="00EA6C78" w:rsidRDefault="00F639CF" w:rsidP="00F639CF">
      <w:pPr>
        <w:spacing w:after="0"/>
        <w:ind w:firstLine="284"/>
        <w:jc w:val="both"/>
        <w:rPr>
          <w:rFonts w:ascii="Arial" w:hAnsi="Arial" w:cs="Arial"/>
        </w:rPr>
      </w:pPr>
      <w:r w:rsidRPr="00EA6C78">
        <w:rPr>
          <w:rFonts w:ascii="Arial" w:hAnsi="Arial" w:cs="Arial"/>
        </w:rPr>
        <w:t xml:space="preserve">1.5. Обозначение полос движения – 164 пм, </w:t>
      </w:r>
    </w:p>
    <w:p w:rsidR="00F639CF" w:rsidRPr="00EA6C78" w:rsidRDefault="00F639CF" w:rsidP="00F639CF">
      <w:pPr>
        <w:spacing w:after="0"/>
        <w:ind w:firstLine="284"/>
        <w:jc w:val="both"/>
        <w:rPr>
          <w:rFonts w:ascii="Arial" w:hAnsi="Arial" w:cs="Arial"/>
        </w:rPr>
      </w:pPr>
      <w:r w:rsidRPr="00EA6C78">
        <w:rPr>
          <w:rFonts w:ascii="Arial" w:hAnsi="Arial" w:cs="Arial"/>
        </w:rPr>
        <w:t xml:space="preserve">1.6. Обозначение приближения к сплошной линии продольной разметки – 94 пм, 1.8. Обозначение границы между полосой разгона или торможения и основной полосой проезжей части – 69 пм, </w:t>
      </w:r>
    </w:p>
    <w:p w:rsidR="00F639CF" w:rsidRPr="00EA6C78" w:rsidRDefault="00F639CF" w:rsidP="00F639CF">
      <w:pPr>
        <w:spacing w:after="0"/>
        <w:ind w:firstLine="284"/>
        <w:jc w:val="both"/>
        <w:rPr>
          <w:rFonts w:ascii="Arial" w:hAnsi="Arial" w:cs="Arial"/>
        </w:rPr>
      </w:pPr>
      <w:r w:rsidRPr="00EA6C78">
        <w:rPr>
          <w:rFonts w:ascii="Arial" w:hAnsi="Arial" w:cs="Arial"/>
        </w:rPr>
        <w:t xml:space="preserve">1.14.1. Обозначение пешеходного перехода при 6.00 = Р = 4.00 – </w:t>
      </w:r>
      <w:smartTag w:uri="urn:schemas-microsoft-com:office:smarttags" w:element="metricconverter">
        <w:smartTagPr>
          <w:attr w:name="ProductID" w:val="19,2 м2"/>
        </w:smartTagPr>
        <w:r w:rsidRPr="00EA6C78">
          <w:rPr>
            <w:rFonts w:ascii="Arial" w:hAnsi="Arial" w:cs="Arial"/>
          </w:rPr>
          <w:t>19,2 м</w:t>
        </w:r>
        <w:r w:rsidRPr="00EA6C78">
          <w:rPr>
            <w:rFonts w:ascii="Arial" w:hAnsi="Arial" w:cs="Arial"/>
            <w:vertAlign w:val="superscript"/>
          </w:rPr>
          <w:t>2</w:t>
        </w:r>
      </w:smartTag>
      <w:r w:rsidRPr="00EA6C78">
        <w:rPr>
          <w:rFonts w:ascii="Arial" w:hAnsi="Arial" w:cs="Arial"/>
        </w:rPr>
        <w:t xml:space="preserve">, </w:t>
      </w:r>
    </w:p>
    <w:p w:rsidR="00F639CF" w:rsidRPr="00EA6C78" w:rsidRDefault="00F639CF" w:rsidP="00F639CF">
      <w:pPr>
        <w:spacing w:after="0"/>
        <w:ind w:firstLine="284"/>
        <w:jc w:val="both"/>
        <w:rPr>
          <w:rFonts w:ascii="Arial" w:hAnsi="Arial" w:cs="Arial"/>
        </w:rPr>
      </w:pPr>
      <w:r w:rsidRPr="00EA6C78">
        <w:rPr>
          <w:rFonts w:ascii="Arial" w:hAnsi="Arial" w:cs="Arial"/>
        </w:rPr>
        <w:t xml:space="preserve">1.17. Обозначение остановок маршрутных транспортных средств - </w:t>
      </w:r>
      <w:smartTag w:uri="urn:schemas-microsoft-com:office:smarttags" w:element="metricconverter">
        <w:smartTagPr>
          <w:attr w:name="ProductID" w:val="2,7 м2"/>
        </w:smartTagPr>
        <w:r w:rsidRPr="00EA6C78">
          <w:rPr>
            <w:rFonts w:ascii="Arial" w:hAnsi="Arial" w:cs="Arial"/>
          </w:rPr>
          <w:t>2,7 м</w:t>
        </w:r>
        <w:r w:rsidRPr="00EA6C78">
          <w:rPr>
            <w:rFonts w:ascii="Arial" w:hAnsi="Arial" w:cs="Arial"/>
            <w:vertAlign w:val="superscript"/>
          </w:rPr>
          <w:t>2</w:t>
        </w:r>
      </w:smartTag>
      <w:r w:rsidRPr="00EA6C78">
        <w:rPr>
          <w:rFonts w:ascii="Arial" w:hAnsi="Arial" w:cs="Arial"/>
        </w:rPr>
        <w:t xml:space="preserve">, </w:t>
      </w:r>
    </w:p>
    <w:p w:rsidR="00F639CF" w:rsidRPr="00EA6C78" w:rsidRDefault="00F639CF" w:rsidP="00F639CF">
      <w:pPr>
        <w:spacing w:after="0"/>
        <w:ind w:firstLine="284"/>
        <w:jc w:val="both"/>
        <w:rPr>
          <w:rFonts w:ascii="Arial" w:hAnsi="Arial" w:cs="Arial"/>
        </w:rPr>
      </w:pPr>
      <w:r w:rsidRPr="00EA6C78">
        <w:rPr>
          <w:rFonts w:ascii="Arial" w:hAnsi="Arial" w:cs="Arial"/>
        </w:rPr>
        <w:t xml:space="preserve">1.18. Обозначение направлений движения по полосам – </w:t>
      </w:r>
      <w:smartTag w:uri="urn:schemas-microsoft-com:office:smarttags" w:element="metricconverter">
        <w:smartTagPr>
          <w:attr w:name="ProductID" w:val="4,6 м2"/>
        </w:smartTagPr>
        <w:r w:rsidRPr="00EA6C78">
          <w:rPr>
            <w:rFonts w:ascii="Arial" w:hAnsi="Arial" w:cs="Arial"/>
          </w:rPr>
          <w:t>4,6 м</w:t>
        </w:r>
        <w:r w:rsidRPr="00EA6C78">
          <w:rPr>
            <w:rFonts w:ascii="Arial" w:hAnsi="Arial" w:cs="Arial"/>
            <w:vertAlign w:val="superscript"/>
          </w:rPr>
          <w:t>2</w:t>
        </w:r>
      </w:smartTag>
      <w:r w:rsidRPr="00EA6C78">
        <w:rPr>
          <w:rFonts w:ascii="Arial" w:hAnsi="Arial" w:cs="Arial"/>
        </w:rPr>
        <w:t xml:space="preserve">, </w:t>
      </w:r>
    </w:p>
    <w:p w:rsidR="00F639CF" w:rsidRPr="00EA6C78" w:rsidRDefault="00F639CF" w:rsidP="00F639CF">
      <w:pPr>
        <w:spacing w:after="0"/>
        <w:ind w:firstLine="284"/>
        <w:jc w:val="both"/>
        <w:rPr>
          <w:rFonts w:ascii="Arial" w:hAnsi="Arial" w:cs="Arial"/>
        </w:rPr>
      </w:pPr>
      <w:r w:rsidRPr="00EA6C78">
        <w:rPr>
          <w:rFonts w:ascii="Arial" w:hAnsi="Arial" w:cs="Arial"/>
        </w:rPr>
        <w:t xml:space="preserve">1.25. Обозначение искусственной неровности, предназначенной для принудительного снижения скорости - </w:t>
      </w:r>
      <w:smartTag w:uri="urn:schemas-microsoft-com:office:smarttags" w:element="metricconverter">
        <w:smartTagPr>
          <w:attr w:name="ProductID" w:val="9.6 м2"/>
        </w:smartTagPr>
        <w:r w:rsidRPr="00EA6C78">
          <w:rPr>
            <w:rFonts w:ascii="Arial" w:hAnsi="Arial" w:cs="Arial"/>
          </w:rPr>
          <w:t>9.6 м</w:t>
        </w:r>
        <w:r w:rsidRPr="00EA6C78">
          <w:rPr>
            <w:rFonts w:ascii="Arial" w:hAnsi="Arial" w:cs="Arial"/>
            <w:vertAlign w:val="superscript"/>
          </w:rPr>
          <w:t>2</w:t>
        </w:r>
      </w:smartTag>
      <w:r w:rsidRPr="00EA6C78">
        <w:rPr>
          <w:rFonts w:ascii="Arial" w:hAnsi="Arial" w:cs="Arial"/>
        </w:rPr>
        <w:t xml:space="preserve">. </w:t>
      </w:r>
    </w:p>
    <w:p w:rsidR="00F639CF" w:rsidRPr="00EA6C78" w:rsidRDefault="00F639CF" w:rsidP="00F639CF">
      <w:pPr>
        <w:spacing w:after="0"/>
        <w:ind w:firstLine="284"/>
        <w:jc w:val="both"/>
        <w:rPr>
          <w:rFonts w:ascii="Arial" w:hAnsi="Arial" w:cs="Arial"/>
        </w:rPr>
      </w:pPr>
      <w:r w:rsidRPr="00EA6C78">
        <w:rPr>
          <w:rFonts w:ascii="Arial" w:hAnsi="Arial" w:cs="Arial"/>
        </w:rPr>
        <w:t>Конструкция дорожной одежды реконструируемого проезда выполняется по типу 1-05: очистка существующего асфальтобетонного покрытия от пыли и грязи -2320 м</w:t>
      </w:r>
      <w:r w:rsidRPr="00EA6C78">
        <w:rPr>
          <w:rFonts w:ascii="Arial" w:hAnsi="Arial" w:cs="Arial"/>
          <w:vertAlign w:val="superscript"/>
        </w:rPr>
        <w:t>2</w:t>
      </w:r>
      <w:r w:rsidRPr="00EA6C78">
        <w:rPr>
          <w:rFonts w:ascii="Arial" w:hAnsi="Arial" w:cs="Arial"/>
        </w:rPr>
        <w:t>, розлив битума по существующему асфальтобетонному покрытию 0,7 л/м</w:t>
      </w:r>
      <w:r w:rsidRPr="00EA6C78">
        <w:rPr>
          <w:rFonts w:ascii="Arial" w:hAnsi="Arial" w:cs="Arial"/>
          <w:vertAlign w:val="superscript"/>
        </w:rPr>
        <w:t>2</w:t>
      </w:r>
      <w:r w:rsidRPr="00EA6C78">
        <w:rPr>
          <w:rFonts w:ascii="Arial" w:hAnsi="Arial" w:cs="Arial"/>
        </w:rPr>
        <w:t xml:space="preserve"> - 2320 м</w:t>
      </w:r>
      <w:r w:rsidRPr="00EA6C78">
        <w:rPr>
          <w:rFonts w:ascii="Arial" w:hAnsi="Arial" w:cs="Arial"/>
          <w:vertAlign w:val="superscript"/>
        </w:rPr>
        <w:t>2</w:t>
      </w:r>
      <w:r w:rsidRPr="00EA6C78">
        <w:rPr>
          <w:rFonts w:ascii="Arial" w:hAnsi="Arial" w:cs="Arial"/>
        </w:rPr>
        <w:t>, заделка выбоин фракционированным щебнем с розливом битума 2.5 л/м</w:t>
      </w:r>
      <w:r w:rsidRPr="00EA6C78">
        <w:rPr>
          <w:rFonts w:ascii="Arial" w:hAnsi="Arial" w:cs="Arial"/>
          <w:vertAlign w:val="superscript"/>
        </w:rPr>
        <w:t>2</w:t>
      </w:r>
      <w:r w:rsidRPr="00EA6C78">
        <w:rPr>
          <w:rFonts w:ascii="Arial" w:hAnsi="Arial" w:cs="Arial"/>
        </w:rPr>
        <w:t xml:space="preserve"> – </w:t>
      </w:r>
      <w:smartTag w:uri="urn:schemas-microsoft-com:office:smarttags" w:element="metricconverter">
        <w:smartTagPr>
          <w:attr w:name="ProductID" w:val="350 м2"/>
        </w:smartTagPr>
        <w:r w:rsidRPr="00EA6C78">
          <w:rPr>
            <w:rFonts w:ascii="Arial" w:hAnsi="Arial" w:cs="Arial"/>
          </w:rPr>
          <w:t>350 м</w:t>
        </w:r>
        <w:r w:rsidRPr="00EA6C78">
          <w:rPr>
            <w:rFonts w:ascii="Arial" w:hAnsi="Arial" w:cs="Arial"/>
            <w:vertAlign w:val="superscript"/>
          </w:rPr>
          <w:t>2</w:t>
        </w:r>
      </w:smartTag>
      <w:r w:rsidRPr="00EA6C78">
        <w:rPr>
          <w:rFonts w:ascii="Arial" w:hAnsi="Arial" w:cs="Arial"/>
          <w:vertAlign w:val="superscript"/>
        </w:rPr>
        <w:t xml:space="preserve"> </w:t>
      </w:r>
      <w:r w:rsidRPr="00EA6C78">
        <w:rPr>
          <w:rFonts w:ascii="Arial" w:hAnsi="Arial" w:cs="Arial"/>
        </w:rPr>
        <w:t>(</w:t>
      </w:r>
      <w:smartTag w:uri="urn:schemas-microsoft-com:office:smarttags" w:element="metricconverter">
        <w:smartTagPr>
          <w:attr w:name="ProductID" w:val="53 м3"/>
        </w:smartTagPr>
        <w:r w:rsidRPr="00EA6C78">
          <w:rPr>
            <w:rFonts w:ascii="Arial" w:hAnsi="Arial" w:cs="Arial"/>
          </w:rPr>
          <w:t>53 м</w:t>
        </w:r>
        <w:r w:rsidRPr="00EA6C78">
          <w:rPr>
            <w:rFonts w:ascii="Arial" w:hAnsi="Arial" w:cs="Arial"/>
            <w:vertAlign w:val="superscript"/>
          </w:rPr>
          <w:t>3</w:t>
        </w:r>
      </w:smartTag>
      <w:r w:rsidRPr="00EA6C78">
        <w:rPr>
          <w:rFonts w:ascii="Arial" w:hAnsi="Arial" w:cs="Arial"/>
        </w:rPr>
        <w:t xml:space="preserve">), выравнивание выбоин горячей крупнозернистой  асфальтобетонной смесью  марки </w:t>
      </w:r>
      <w:r w:rsidRPr="00EA6C78">
        <w:rPr>
          <w:rFonts w:ascii="Arial" w:hAnsi="Arial" w:cs="Arial"/>
          <w:lang w:val="en-US"/>
        </w:rPr>
        <w:t>II</w:t>
      </w:r>
      <w:r w:rsidRPr="00EA6C78">
        <w:rPr>
          <w:rFonts w:ascii="Arial" w:hAnsi="Arial" w:cs="Arial"/>
        </w:rPr>
        <w:t>, с розливом битума 0.7 л/м</w:t>
      </w:r>
      <w:r w:rsidRPr="00EA6C78">
        <w:rPr>
          <w:rFonts w:ascii="Arial" w:hAnsi="Arial" w:cs="Arial"/>
          <w:vertAlign w:val="superscript"/>
        </w:rPr>
        <w:t>2</w:t>
      </w:r>
      <w:r w:rsidRPr="00EA6C78">
        <w:rPr>
          <w:rFonts w:ascii="Arial" w:hAnsi="Arial" w:cs="Arial"/>
        </w:rPr>
        <w:t xml:space="preserve"> - </w:t>
      </w:r>
      <w:smartTag w:uri="urn:schemas-microsoft-com:office:smarttags" w:element="metricconverter">
        <w:smartTagPr>
          <w:attr w:name="ProductID" w:val="350 м2"/>
        </w:smartTagPr>
        <w:r w:rsidRPr="00EA6C78">
          <w:rPr>
            <w:rFonts w:ascii="Arial" w:hAnsi="Arial" w:cs="Arial"/>
          </w:rPr>
          <w:t>350 м</w:t>
        </w:r>
        <w:r w:rsidRPr="00EA6C78">
          <w:rPr>
            <w:rFonts w:ascii="Arial" w:hAnsi="Arial" w:cs="Arial"/>
            <w:vertAlign w:val="superscript"/>
          </w:rPr>
          <w:t>2</w:t>
        </w:r>
      </w:smartTag>
      <w:r w:rsidRPr="00EA6C78">
        <w:rPr>
          <w:rFonts w:ascii="Arial" w:hAnsi="Arial" w:cs="Arial"/>
          <w:vertAlign w:val="superscript"/>
        </w:rPr>
        <w:t xml:space="preserve"> </w:t>
      </w:r>
      <w:r w:rsidRPr="00EA6C78">
        <w:rPr>
          <w:rFonts w:ascii="Arial" w:hAnsi="Arial" w:cs="Arial"/>
        </w:rPr>
        <w:t>(</w:t>
      </w:r>
      <w:smartTag w:uri="urn:schemas-microsoft-com:office:smarttags" w:element="metricconverter">
        <w:smartTagPr>
          <w:attr w:name="ProductID" w:val="18 м3"/>
        </w:smartTagPr>
        <w:r w:rsidRPr="00EA6C78">
          <w:rPr>
            <w:rFonts w:ascii="Arial" w:hAnsi="Arial" w:cs="Arial"/>
          </w:rPr>
          <w:t>18 м</w:t>
        </w:r>
        <w:r w:rsidRPr="00EA6C78">
          <w:rPr>
            <w:rFonts w:ascii="Arial" w:hAnsi="Arial" w:cs="Arial"/>
            <w:vertAlign w:val="superscript"/>
          </w:rPr>
          <w:t>3</w:t>
        </w:r>
      </w:smartTag>
      <w:r w:rsidRPr="00EA6C78">
        <w:rPr>
          <w:rFonts w:ascii="Arial" w:hAnsi="Arial" w:cs="Arial"/>
        </w:rPr>
        <w:t xml:space="preserve">), устройство выравнивающего слоя покрытия из горячей крупнозернистой  асфальтобетонной смеси  марки </w:t>
      </w:r>
      <w:r w:rsidRPr="00EA6C78">
        <w:rPr>
          <w:rFonts w:ascii="Arial" w:hAnsi="Arial" w:cs="Arial"/>
          <w:lang w:val="en-US"/>
        </w:rPr>
        <w:t>II</w:t>
      </w:r>
      <w:r w:rsidRPr="00EA6C78">
        <w:rPr>
          <w:rFonts w:ascii="Arial" w:hAnsi="Arial" w:cs="Arial"/>
        </w:rPr>
        <w:t xml:space="preserve"> с розливом битума 0.7 л/м</w:t>
      </w:r>
      <w:r w:rsidRPr="00EA6C78">
        <w:rPr>
          <w:rFonts w:ascii="Arial" w:hAnsi="Arial" w:cs="Arial"/>
          <w:vertAlign w:val="superscript"/>
        </w:rPr>
        <w:t>2</w:t>
      </w:r>
      <w:r w:rsidRPr="00EA6C78">
        <w:rPr>
          <w:rFonts w:ascii="Arial" w:hAnsi="Arial" w:cs="Arial"/>
        </w:rPr>
        <w:t xml:space="preserve"> по всей ширине дороги Нср = 0.10 - </w:t>
      </w:r>
      <w:smartTag w:uri="urn:schemas-microsoft-com:office:smarttags" w:element="metricconverter">
        <w:smartTagPr>
          <w:attr w:name="ProductID" w:val="2320 м2"/>
        </w:smartTagPr>
        <w:r w:rsidRPr="00EA6C78">
          <w:rPr>
            <w:rFonts w:ascii="Arial" w:hAnsi="Arial" w:cs="Arial"/>
          </w:rPr>
          <w:t>2320 м</w:t>
        </w:r>
        <w:r w:rsidRPr="00EA6C78">
          <w:rPr>
            <w:rFonts w:ascii="Arial" w:hAnsi="Arial" w:cs="Arial"/>
            <w:vertAlign w:val="superscript"/>
          </w:rPr>
          <w:t>2</w:t>
        </w:r>
      </w:smartTag>
      <w:r w:rsidRPr="00EA6C78">
        <w:rPr>
          <w:rFonts w:ascii="Arial" w:hAnsi="Arial" w:cs="Arial"/>
          <w:vertAlign w:val="superscript"/>
        </w:rPr>
        <w:t xml:space="preserve"> </w:t>
      </w:r>
      <w:r w:rsidRPr="00EA6C78">
        <w:rPr>
          <w:rFonts w:ascii="Arial" w:hAnsi="Arial" w:cs="Arial"/>
        </w:rPr>
        <w:t>(</w:t>
      </w:r>
      <w:smartTag w:uri="urn:schemas-microsoft-com:office:smarttags" w:element="metricconverter">
        <w:smartTagPr>
          <w:attr w:name="ProductID" w:val="232 м3"/>
        </w:smartTagPr>
        <w:r w:rsidRPr="00EA6C78">
          <w:rPr>
            <w:rFonts w:ascii="Arial" w:hAnsi="Arial" w:cs="Arial"/>
          </w:rPr>
          <w:t>232 м</w:t>
        </w:r>
        <w:r w:rsidRPr="00EA6C78">
          <w:rPr>
            <w:rFonts w:ascii="Arial" w:hAnsi="Arial" w:cs="Arial"/>
            <w:vertAlign w:val="superscript"/>
          </w:rPr>
          <w:t>3</w:t>
        </w:r>
      </w:smartTag>
      <w:r w:rsidRPr="00EA6C78">
        <w:rPr>
          <w:rFonts w:ascii="Arial" w:hAnsi="Arial" w:cs="Arial"/>
        </w:rPr>
        <w:t xml:space="preserve">), устройство слоя из горячей мелкозернистой асфальтобетонной смеси  типа Б марки </w:t>
      </w:r>
      <w:r w:rsidRPr="00EA6C78">
        <w:rPr>
          <w:rFonts w:ascii="Arial" w:hAnsi="Arial" w:cs="Arial"/>
          <w:lang w:val="en-US"/>
        </w:rPr>
        <w:t>II</w:t>
      </w:r>
      <w:r w:rsidRPr="00EA6C78">
        <w:rPr>
          <w:rFonts w:ascii="Arial" w:hAnsi="Arial" w:cs="Arial"/>
        </w:rPr>
        <w:t xml:space="preserve">  Н = </w:t>
      </w:r>
      <w:smartTag w:uri="urn:schemas-microsoft-com:office:smarttags" w:element="metricconverter">
        <w:smartTagPr>
          <w:attr w:name="ProductID" w:val="0,05 м"/>
        </w:smartTagPr>
        <w:r w:rsidRPr="00EA6C78">
          <w:rPr>
            <w:rFonts w:ascii="Arial" w:hAnsi="Arial" w:cs="Arial"/>
          </w:rPr>
          <w:t>0,05 м</w:t>
        </w:r>
      </w:smartTag>
      <w:r w:rsidRPr="00EA6C78">
        <w:rPr>
          <w:rFonts w:ascii="Arial" w:hAnsi="Arial" w:cs="Arial"/>
        </w:rPr>
        <w:t xml:space="preserve"> – </w:t>
      </w:r>
      <w:smartTag w:uri="urn:schemas-microsoft-com:office:smarttags" w:element="metricconverter">
        <w:smartTagPr>
          <w:attr w:name="ProductID" w:val="2320 м2"/>
        </w:smartTagPr>
        <w:r w:rsidRPr="00EA6C78">
          <w:rPr>
            <w:rFonts w:ascii="Arial" w:hAnsi="Arial" w:cs="Arial"/>
          </w:rPr>
          <w:t>2320 м</w:t>
        </w:r>
        <w:r w:rsidRPr="00EA6C78">
          <w:rPr>
            <w:rFonts w:ascii="Arial" w:hAnsi="Arial" w:cs="Arial"/>
            <w:vertAlign w:val="superscript"/>
          </w:rPr>
          <w:t>2</w:t>
        </w:r>
      </w:smartTag>
      <w:r w:rsidRPr="00EA6C78">
        <w:rPr>
          <w:rFonts w:ascii="Arial" w:hAnsi="Arial" w:cs="Arial"/>
        </w:rPr>
        <w:t xml:space="preserve">, рытье траншеи (грунт </w:t>
      </w:r>
      <w:r w:rsidRPr="00EA6C78">
        <w:rPr>
          <w:rFonts w:ascii="Arial" w:hAnsi="Arial" w:cs="Arial"/>
          <w:lang w:val="en-US"/>
        </w:rPr>
        <w:t>I</w:t>
      </w:r>
      <w:r w:rsidRPr="00EA6C78">
        <w:rPr>
          <w:rFonts w:ascii="Arial" w:hAnsi="Arial" w:cs="Arial"/>
        </w:rPr>
        <w:t xml:space="preserve"> гр.)  </w:t>
      </w:r>
      <w:smartTag w:uri="urn:schemas-microsoft-com:office:smarttags" w:element="metricconverter">
        <w:smartTagPr>
          <w:attr w:name="ProductID" w:val="0,35 м3"/>
        </w:smartTagPr>
        <w:r w:rsidRPr="00EA6C78">
          <w:rPr>
            <w:rFonts w:ascii="Arial" w:hAnsi="Arial" w:cs="Arial"/>
          </w:rPr>
          <w:t>0,35 м</w:t>
        </w:r>
        <w:r w:rsidRPr="00EA6C78">
          <w:rPr>
            <w:rFonts w:ascii="Arial" w:hAnsi="Arial" w:cs="Arial"/>
            <w:vertAlign w:val="superscript"/>
          </w:rPr>
          <w:t>3</w:t>
        </w:r>
      </w:smartTag>
      <w:r w:rsidRPr="00EA6C78">
        <w:rPr>
          <w:rFonts w:ascii="Arial" w:hAnsi="Arial" w:cs="Arial"/>
        </w:rPr>
        <w:t xml:space="preserve"> под бортовой камень в отвал – </w:t>
      </w:r>
      <w:smartTag w:uri="urn:schemas-microsoft-com:office:smarttags" w:element="metricconverter">
        <w:smartTagPr>
          <w:attr w:name="ProductID" w:val="7,9 м3"/>
        </w:smartTagPr>
        <w:r w:rsidRPr="00EA6C78">
          <w:rPr>
            <w:rFonts w:ascii="Arial" w:hAnsi="Arial" w:cs="Arial"/>
          </w:rPr>
          <w:t>7,9 м</w:t>
        </w:r>
        <w:r w:rsidRPr="00EA6C78">
          <w:rPr>
            <w:rFonts w:ascii="Arial" w:hAnsi="Arial" w:cs="Arial"/>
            <w:vertAlign w:val="superscript"/>
          </w:rPr>
          <w:t>3</w:t>
        </w:r>
      </w:smartTag>
      <w:r w:rsidRPr="00EA6C78">
        <w:rPr>
          <w:rFonts w:ascii="Arial" w:hAnsi="Arial" w:cs="Arial"/>
        </w:rPr>
        <w:t xml:space="preserve">, зачистка траншеи под бортовой камень – </w:t>
      </w:r>
      <w:smartTag w:uri="urn:schemas-microsoft-com:office:smarttags" w:element="metricconverter">
        <w:smartTagPr>
          <w:attr w:name="ProductID" w:val="5,3 м3"/>
        </w:smartTagPr>
        <w:r w:rsidRPr="00EA6C78">
          <w:rPr>
            <w:rFonts w:ascii="Arial" w:hAnsi="Arial" w:cs="Arial"/>
          </w:rPr>
          <w:t>5,3 м</w:t>
        </w:r>
        <w:r w:rsidRPr="00EA6C78">
          <w:rPr>
            <w:rFonts w:ascii="Arial" w:hAnsi="Arial" w:cs="Arial"/>
            <w:vertAlign w:val="superscript"/>
          </w:rPr>
          <w:t>3</w:t>
        </w:r>
      </w:smartTag>
      <w:r w:rsidRPr="00EA6C78">
        <w:rPr>
          <w:rFonts w:ascii="Arial" w:hAnsi="Arial" w:cs="Arial"/>
        </w:rPr>
        <w:t xml:space="preserve">, щебеночная подготовка </w:t>
      </w:r>
      <w:r w:rsidRPr="00EA6C78">
        <w:rPr>
          <w:rFonts w:ascii="Arial" w:hAnsi="Arial" w:cs="Arial"/>
          <w:lang w:val="en-US"/>
        </w:rPr>
        <w:t>h</w:t>
      </w:r>
      <w:r w:rsidRPr="00EA6C78">
        <w:rPr>
          <w:rFonts w:ascii="Arial" w:hAnsi="Arial" w:cs="Arial"/>
        </w:rPr>
        <w:t xml:space="preserve"> = 0.10 м. под бортовой камень – </w:t>
      </w:r>
      <w:smartTag w:uri="urn:schemas-microsoft-com:office:smarttags" w:element="metricconverter">
        <w:smartTagPr>
          <w:attr w:name="ProductID" w:val="10,5 м3"/>
        </w:smartTagPr>
        <w:r w:rsidRPr="00EA6C78">
          <w:rPr>
            <w:rFonts w:ascii="Arial" w:hAnsi="Arial" w:cs="Arial"/>
          </w:rPr>
          <w:t>10,5 м</w:t>
        </w:r>
        <w:r w:rsidRPr="00EA6C78">
          <w:rPr>
            <w:rFonts w:ascii="Arial" w:hAnsi="Arial" w:cs="Arial"/>
            <w:vertAlign w:val="superscript"/>
          </w:rPr>
          <w:t>3</w:t>
        </w:r>
      </w:smartTag>
      <w:r w:rsidRPr="00EA6C78">
        <w:rPr>
          <w:rFonts w:ascii="Arial" w:hAnsi="Arial" w:cs="Arial"/>
        </w:rPr>
        <w:t xml:space="preserve">, бетонное основание под бортовой камень – </w:t>
      </w:r>
      <w:smartTag w:uri="urn:schemas-microsoft-com:office:smarttags" w:element="metricconverter">
        <w:smartTagPr>
          <w:attr w:name="ProductID" w:val="21,1 м3"/>
        </w:smartTagPr>
        <w:r w:rsidRPr="00EA6C78">
          <w:rPr>
            <w:rFonts w:ascii="Arial" w:hAnsi="Arial" w:cs="Arial"/>
          </w:rPr>
          <w:t>21,1 м</w:t>
        </w:r>
        <w:r w:rsidRPr="00EA6C78">
          <w:rPr>
            <w:rFonts w:ascii="Arial" w:hAnsi="Arial" w:cs="Arial"/>
            <w:vertAlign w:val="superscript"/>
          </w:rPr>
          <w:t>3</w:t>
        </w:r>
      </w:smartTag>
      <w:r w:rsidRPr="00EA6C78">
        <w:rPr>
          <w:rFonts w:ascii="Arial" w:hAnsi="Arial" w:cs="Arial"/>
        </w:rPr>
        <w:t xml:space="preserve">, установка бортового камня БР 100.30.15 на бетонной подушке - </w:t>
      </w:r>
      <w:smartTag w:uri="urn:schemas-microsoft-com:office:smarttags" w:element="metricconverter">
        <w:smartTagPr>
          <w:attr w:name="ProductID" w:val="351 м2"/>
        </w:smartTagPr>
        <w:r w:rsidRPr="00EA6C78">
          <w:rPr>
            <w:rFonts w:ascii="Arial" w:hAnsi="Arial" w:cs="Arial"/>
          </w:rPr>
          <w:t>351 м</w:t>
        </w:r>
        <w:r w:rsidRPr="00EA6C78">
          <w:rPr>
            <w:rFonts w:ascii="Arial" w:hAnsi="Arial" w:cs="Arial"/>
            <w:vertAlign w:val="superscript"/>
          </w:rPr>
          <w:t>2</w:t>
        </w:r>
      </w:smartTag>
      <w:r w:rsidRPr="00EA6C78">
        <w:rPr>
          <w:rFonts w:ascii="Arial" w:hAnsi="Arial" w:cs="Arial"/>
          <w:vertAlign w:val="superscript"/>
        </w:rPr>
        <w:t xml:space="preserve"> </w:t>
      </w:r>
      <w:r w:rsidRPr="00EA6C78">
        <w:rPr>
          <w:rFonts w:ascii="Arial" w:hAnsi="Arial" w:cs="Arial"/>
        </w:rPr>
        <w:t>(</w:t>
      </w:r>
      <w:smartTag w:uri="urn:schemas-microsoft-com:office:smarttags" w:element="metricconverter">
        <w:smartTagPr>
          <w:attr w:name="ProductID" w:val="15,1 м3"/>
        </w:smartTagPr>
        <w:r w:rsidRPr="00EA6C78">
          <w:rPr>
            <w:rFonts w:ascii="Arial" w:hAnsi="Arial" w:cs="Arial"/>
          </w:rPr>
          <w:t>15,1 м</w:t>
        </w:r>
        <w:r w:rsidRPr="00EA6C78">
          <w:rPr>
            <w:rFonts w:ascii="Arial" w:hAnsi="Arial" w:cs="Arial"/>
            <w:vertAlign w:val="superscript"/>
          </w:rPr>
          <w:t>3</w:t>
        </w:r>
      </w:smartTag>
      <w:r w:rsidRPr="00EA6C78">
        <w:rPr>
          <w:rFonts w:ascii="Arial" w:hAnsi="Arial" w:cs="Arial"/>
        </w:rPr>
        <w:t xml:space="preserve">), устройство искусственных неровностей из мелкозернистого асфальтобетона типа Б марки </w:t>
      </w:r>
      <w:r w:rsidRPr="00EA6C78">
        <w:rPr>
          <w:rFonts w:ascii="Arial" w:hAnsi="Arial" w:cs="Arial"/>
          <w:lang w:val="en-US"/>
        </w:rPr>
        <w:t>II</w:t>
      </w:r>
      <w:r w:rsidRPr="00EA6C78">
        <w:rPr>
          <w:rFonts w:ascii="Arial" w:hAnsi="Arial" w:cs="Arial"/>
        </w:rPr>
        <w:t xml:space="preserve"> – </w:t>
      </w:r>
      <w:smartTag w:uri="urn:schemas-microsoft-com:office:smarttags" w:element="metricconverter">
        <w:smartTagPr>
          <w:attr w:name="ProductID" w:val="5,04 м3"/>
        </w:smartTagPr>
        <w:r w:rsidRPr="00EA6C78">
          <w:rPr>
            <w:rFonts w:ascii="Arial" w:hAnsi="Arial" w:cs="Arial"/>
          </w:rPr>
          <w:t>5,04 м</w:t>
        </w:r>
        <w:r w:rsidRPr="00EA6C78">
          <w:rPr>
            <w:rFonts w:ascii="Arial" w:hAnsi="Arial" w:cs="Arial"/>
            <w:vertAlign w:val="superscript"/>
          </w:rPr>
          <w:t>3</w:t>
        </w:r>
      </w:smartTag>
      <w:r w:rsidRPr="00EA6C78">
        <w:rPr>
          <w:rFonts w:ascii="Arial" w:hAnsi="Arial" w:cs="Arial"/>
        </w:rPr>
        <w:t xml:space="preserve">. </w:t>
      </w:r>
    </w:p>
    <w:p w:rsidR="00F639CF" w:rsidRPr="00EA6C78" w:rsidRDefault="00F639CF" w:rsidP="00F639CF">
      <w:pPr>
        <w:spacing w:after="0"/>
        <w:ind w:firstLine="284"/>
        <w:jc w:val="both"/>
        <w:rPr>
          <w:rFonts w:ascii="Arial" w:hAnsi="Arial" w:cs="Arial"/>
          <w:highlight w:val="yellow"/>
        </w:rPr>
      </w:pPr>
      <w:r w:rsidRPr="00EA6C78">
        <w:rPr>
          <w:rFonts w:ascii="Arial" w:hAnsi="Arial" w:cs="Arial"/>
        </w:rPr>
        <w:t xml:space="preserve">На уширениях проезжей части, съездах в улицы и дорожная одежда заездного кармана выполняется по типу 1-47: устройство на всю ширину земполотна подстилающего слоя из щебеночной смеси  Н = </w:t>
      </w:r>
      <w:smartTag w:uri="urn:schemas-microsoft-com:office:smarttags" w:element="metricconverter">
        <w:smartTagPr>
          <w:attr w:name="ProductID" w:val="0,20 м"/>
        </w:smartTagPr>
        <w:r w:rsidRPr="00EA6C78">
          <w:rPr>
            <w:rFonts w:ascii="Arial" w:hAnsi="Arial" w:cs="Arial"/>
          </w:rPr>
          <w:t>0,20 м</w:t>
        </w:r>
      </w:smartTag>
      <w:r w:rsidRPr="00EA6C78">
        <w:rPr>
          <w:rFonts w:ascii="Arial" w:hAnsi="Arial" w:cs="Arial"/>
        </w:rPr>
        <w:t xml:space="preserve"> – </w:t>
      </w:r>
      <w:smartTag w:uri="urn:schemas-microsoft-com:office:smarttags" w:element="metricconverter">
        <w:smartTagPr>
          <w:attr w:name="ProductID" w:val="116 м3"/>
        </w:smartTagPr>
        <w:r w:rsidRPr="00EA6C78">
          <w:rPr>
            <w:rFonts w:ascii="Arial" w:hAnsi="Arial" w:cs="Arial"/>
          </w:rPr>
          <w:t>116 м</w:t>
        </w:r>
        <w:r w:rsidRPr="00EA6C78">
          <w:rPr>
            <w:rFonts w:ascii="Arial" w:hAnsi="Arial" w:cs="Arial"/>
            <w:vertAlign w:val="superscript"/>
          </w:rPr>
          <w:t>3</w:t>
        </w:r>
      </w:smartTag>
      <w:r w:rsidRPr="00EA6C78">
        <w:rPr>
          <w:rFonts w:ascii="Arial" w:hAnsi="Arial" w:cs="Arial"/>
        </w:rPr>
        <w:t xml:space="preserve">, устройство основания из фракционированного щебня </w:t>
      </w:r>
      <w:r w:rsidRPr="00EA6C78">
        <w:rPr>
          <w:rFonts w:ascii="Arial" w:hAnsi="Arial" w:cs="Arial"/>
        </w:rPr>
        <w:lastRenderedPageBreak/>
        <w:t xml:space="preserve">Н = </w:t>
      </w:r>
      <w:smartTag w:uri="urn:schemas-microsoft-com:office:smarttags" w:element="metricconverter">
        <w:smartTagPr>
          <w:attr w:name="ProductID" w:val="0,15 м"/>
        </w:smartTagPr>
        <w:r w:rsidRPr="00EA6C78">
          <w:rPr>
            <w:rFonts w:ascii="Arial" w:hAnsi="Arial" w:cs="Arial"/>
          </w:rPr>
          <w:t>0,15 м</w:t>
        </w:r>
      </w:smartTag>
      <w:r w:rsidRPr="00EA6C78">
        <w:rPr>
          <w:rFonts w:ascii="Arial" w:hAnsi="Arial" w:cs="Arial"/>
        </w:rPr>
        <w:t xml:space="preserve">  с розливом битума из расчета  2,5 л/м</w:t>
      </w:r>
      <w:r w:rsidRPr="00EA6C78">
        <w:rPr>
          <w:rFonts w:ascii="Arial" w:hAnsi="Arial" w:cs="Arial"/>
          <w:vertAlign w:val="superscript"/>
        </w:rPr>
        <w:t>2</w:t>
      </w:r>
      <w:r w:rsidRPr="00EA6C78">
        <w:rPr>
          <w:rFonts w:ascii="Arial" w:hAnsi="Arial" w:cs="Arial"/>
        </w:rPr>
        <w:t xml:space="preserve"> – </w:t>
      </w:r>
      <w:smartTag w:uri="urn:schemas-microsoft-com:office:smarttags" w:element="metricconverter">
        <w:smartTagPr>
          <w:attr w:name="ProductID" w:val="580 м2"/>
        </w:smartTagPr>
        <w:r w:rsidRPr="00EA6C78">
          <w:rPr>
            <w:rFonts w:ascii="Arial" w:hAnsi="Arial" w:cs="Arial"/>
          </w:rPr>
          <w:t>580 м</w:t>
        </w:r>
        <w:r w:rsidRPr="00EA6C78">
          <w:rPr>
            <w:rFonts w:ascii="Arial" w:hAnsi="Arial" w:cs="Arial"/>
            <w:vertAlign w:val="superscript"/>
          </w:rPr>
          <w:t>2</w:t>
        </w:r>
      </w:smartTag>
      <w:r w:rsidRPr="00EA6C78">
        <w:rPr>
          <w:rFonts w:ascii="Arial" w:hAnsi="Arial" w:cs="Arial"/>
        </w:rPr>
        <w:t xml:space="preserve">, устройство нижнего слоя покрытия из горячей крупнозернистой  асфальтобетонной смеси  марки </w:t>
      </w:r>
      <w:r w:rsidRPr="00EA6C78">
        <w:rPr>
          <w:rFonts w:ascii="Arial" w:hAnsi="Arial" w:cs="Arial"/>
          <w:lang w:val="en-US"/>
        </w:rPr>
        <w:t>II</w:t>
      </w:r>
      <w:r w:rsidRPr="00EA6C78">
        <w:rPr>
          <w:rFonts w:ascii="Arial" w:hAnsi="Arial" w:cs="Arial"/>
        </w:rPr>
        <w:t xml:space="preserve"> Н = </w:t>
      </w:r>
      <w:smartTag w:uri="urn:schemas-microsoft-com:office:smarttags" w:element="metricconverter">
        <w:smartTagPr>
          <w:attr w:name="ProductID" w:val="0,07 м"/>
        </w:smartTagPr>
        <w:r w:rsidRPr="00EA6C78">
          <w:rPr>
            <w:rFonts w:ascii="Arial" w:hAnsi="Arial" w:cs="Arial"/>
          </w:rPr>
          <w:t>0,07 м</w:t>
        </w:r>
      </w:smartTag>
      <w:r w:rsidRPr="00EA6C78">
        <w:rPr>
          <w:rFonts w:ascii="Arial" w:hAnsi="Arial" w:cs="Arial"/>
        </w:rPr>
        <w:t xml:space="preserve"> - </w:t>
      </w:r>
      <w:smartTag w:uri="urn:schemas-microsoft-com:office:smarttags" w:element="metricconverter">
        <w:smartTagPr>
          <w:attr w:name="ProductID" w:val="580 м2"/>
        </w:smartTagPr>
        <w:r w:rsidRPr="00EA6C78">
          <w:rPr>
            <w:rFonts w:ascii="Arial" w:hAnsi="Arial" w:cs="Arial"/>
          </w:rPr>
          <w:t>580 м</w:t>
        </w:r>
        <w:r w:rsidRPr="00EA6C78">
          <w:rPr>
            <w:rFonts w:ascii="Arial" w:hAnsi="Arial" w:cs="Arial"/>
            <w:vertAlign w:val="superscript"/>
          </w:rPr>
          <w:t>2</w:t>
        </w:r>
      </w:smartTag>
      <w:r w:rsidRPr="00EA6C78">
        <w:rPr>
          <w:rFonts w:ascii="Arial" w:hAnsi="Arial" w:cs="Arial"/>
        </w:rPr>
        <w:t xml:space="preserve">, устройство верхнего слоя из горячей мелкозернистой асфальтобетонной смеси  типа Б марки </w:t>
      </w:r>
      <w:r w:rsidRPr="00EA6C78">
        <w:rPr>
          <w:rFonts w:ascii="Arial" w:hAnsi="Arial" w:cs="Arial"/>
          <w:lang w:val="en-US"/>
        </w:rPr>
        <w:t>II</w:t>
      </w:r>
      <w:r w:rsidRPr="00EA6C78">
        <w:rPr>
          <w:rFonts w:ascii="Arial" w:hAnsi="Arial" w:cs="Arial"/>
        </w:rPr>
        <w:t xml:space="preserve">  Н = </w:t>
      </w:r>
      <w:smartTag w:uri="urn:schemas-microsoft-com:office:smarttags" w:element="metricconverter">
        <w:smartTagPr>
          <w:attr w:name="ProductID" w:val="0,05 м"/>
        </w:smartTagPr>
        <w:r w:rsidRPr="00EA6C78">
          <w:rPr>
            <w:rFonts w:ascii="Arial" w:hAnsi="Arial" w:cs="Arial"/>
          </w:rPr>
          <w:t>0,05 м</w:t>
        </w:r>
      </w:smartTag>
      <w:r w:rsidRPr="00EA6C78">
        <w:rPr>
          <w:rFonts w:ascii="Arial" w:hAnsi="Arial" w:cs="Arial"/>
        </w:rPr>
        <w:t xml:space="preserve"> – </w:t>
      </w:r>
      <w:smartTag w:uri="urn:schemas-microsoft-com:office:smarttags" w:element="metricconverter">
        <w:smartTagPr>
          <w:attr w:name="ProductID" w:val="580 м2"/>
        </w:smartTagPr>
        <w:r w:rsidRPr="00EA6C78">
          <w:rPr>
            <w:rFonts w:ascii="Arial" w:hAnsi="Arial" w:cs="Arial"/>
          </w:rPr>
          <w:t>580 м</w:t>
        </w:r>
        <w:r w:rsidRPr="00EA6C78">
          <w:rPr>
            <w:rFonts w:ascii="Arial" w:hAnsi="Arial" w:cs="Arial"/>
            <w:vertAlign w:val="superscript"/>
          </w:rPr>
          <w:t>2</w:t>
        </w:r>
      </w:smartTag>
      <w:r w:rsidRPr="00EA6C78">
        <w:rPr>
          <w:rFonts w:ascii="Arial" w:hAnsi="Arial" w:cs="Arial"/>
        </w:rPr>
        <w:t xml:space="preserve">, рытье траншеи (грунт </w:t>
      </w:r>
      <w:r w:rsidRPr="00EA6C78">
        <w:rPr>
          <w:rFonts w:ascii="Arial" w:hAnsi="Arial" w:cs="Arial"/>
          <w:lang w:val="en-US"/>
        </w:rPr>
        <w:t>I</w:t>
      </w:r>
      <w:r w:rsidRPr="00EA6C78">
        <w:rPr>
          <w:rFonts w:ascii="Arial" w:hAnsi="Arial" w:cs="Arial"/>
        </w:rPr>
        <w:t xml:space="preserve"> гр.)  </w:t>
      </w:r>
      <w:smartTag w:uri="urn:schemas-microsoft-com:office:smarttags" w:element="metricconverter">
        <w:smartTagPr>
          <w:attr w:name="ProductID" w:val="0,35 м3"/>
        </w:smartTagPr>
        <w:r w:rsidRPr="00EA6C78">
          <w:rPr>
            <w:rFonts w:ascii="Arial" w:hAnsi="Arial" w:cs="Arial"/>
          </w:rPr>
          <w:t>0,35 м</w:t>
        </w:r>
        <w:r w:rsidRPr="00EA6C78">
          <w:rPr>
            <w:rFonts w:ascii="Arial" w:hAnsi="Arial" w:cs="Arial"/>
            <w:vertAlign w:val="superscript"/>
          </w:rPr>
          <w:t>3</w:t>
        </w:r>
      </w:smartTag>
      <w:r w:rsidRPr="00EA6C78">
        <w:rPr>
          <w:rFonts w:ascii="Arial" w:hAnsi="Arial" w:cs="Arial"/>
        </w:rPr>
        <w:t xml:space="preserve"> под бортовой камень в отвал – </w:t>
      </w:r>
      <w:smartTag w:uri="urn:schemas-microsoft-com:office:smarttags" w:element="metricconverter">
        <w:smartTagPr>
          <w:attr w:name="ProductID" w:val="2,9 м3"/>
        </w:smartTagPr>
        <w:r w:rsidRPr="00EA6C78">
          <w:rPr>
            <w:rFonts w:ascii="Arial" w:hAnsi="Arial" w:cs="Arial"/>
          </w:rPr>
          <w:t>2,9 м</w:t>
        </w:r>
        <w:r w:rsidRPr="00EA6C78">
          <w:rPr>
            <w:rFonts w:ascii="Arial" w:hAnsi="Arial" w:cs="Arial"/>
            <w:vertAlign w:val="superscript"/>
          </w:rPr>
          <w:t>3</w:t>
        </w:r>
      </w:smartTag>
      <w:r w:rsidRPr="00EA6C78">
        <w:rPr>
          <w:rFonts w:ascii="Arial" w:hAnsi="Arial" w:cs="Arial"/>
        </w:rPr>
        <w:t xml:space="preserve">, зачистка траншеи под бортовой камень – </w:t>
      </w:r>
      <w:smartTag w:uri="urn:schemas-microsoft-com:office:smarttags" w:element="metricconverter">
        <w:smartTagPr>
          <w:attr w:name="ProductID" w:val="1,9 м3"/>
        </w:smartTagPr>
        <w:r w:rsidRPr="00EA6C78">
          <w:rPr>
            <w:rFonts w:ascii="Arial" w:hAnsi="Arial" w:cs="Arial"/>
          </w:rPr>
          <w:t>1,9 м</w:t>
        </w:r>
        <w:r w:rsidRPr="00EA6C78">
          <w:rPr>
            <w:rFonts w:ascii="Arial" w:hAnsi="Arial" w:cs="Arial"/>
            <w:vertAlign w:val="superscript"/>
          </w:rPr>
          <w:t>3</w:t>
        </w:r>
      </w:smartTag>
      <w:r w:rsidRPr="00EA6C78">
        <w:rPr>
          <w:rFonts w:ascii="Arial" w:hAnsi="Arial" w:cs="Arial"/>
        </w:rPr>
        <w:t xml:space="preserve">, щебеночная подготовка </w:t>
      </w:r>
      <w:r w:rsidRPr="00EA6C78">
        <w:rPr>
          <w:rFonts w:ascii="Arial" w:hAnsi="Arial" w:cs="Arial"/>
          <w:lang w:val="en-US"/>
        </w:rPr>
        <w:t>h</w:t>
      </w:r>
      <w:r w:rsidRPr="00EA6C78">
        <w:rPr>
          <w:rFonts w:ascii="Arial" w:hAnsi="Arial" w:cs="Arial"/>
        </w:rPr>
        <w:t xml:space="preserve"> = </w:t>
      </w:r>
      <w:smartTag w:uri="urn:schemas-microsoft-com:office:smarttags" w:element="metricconverter">
        <w:smartTagPr>
          <w:attr w:name="ProductID" w:val="0.10 м"/>
        </w:smartTagPr>
        <w:r w:rsidRPr="00EA6C78">
          <w:rPr>
            <w:rFonts w:ascii="Arial" w:hAnsi="Arial" w:cs="Arial"/>
          </w:rPr>
          <w:t>0.10 м</w:t>
        </w:r>
      </w:smartTag>
      <w:r w:rsidRPr="00EA6C78">
        <w:rPr>
          <w:rFonts w:ascii="Arial" w:hAnsi="Arial" w:cs="Arial"/>
        </w:rPr>
        <w:t xml:space="preserve">. под бортовой камень – </w:t>
      </w:r>
      <w:smartTag w:uri="urn:schemas-microsoft-com:office:smarttags" w:element="metricconverter">
        <w:smartTagPr>
          <w:attr w:name="ProductID" w:val="3,8 м3"/>
        </w:smartTagPr>
        <w:r w:rsidRPr="00EA6C78">
          <w:rPr>
            <w:rFonts w:ascii="Arial" w:hAnsi="Arial" w:cs="Arial"/>
          </w:rPr>
          <w:t>3,8 м</w:t>
        </w:r>
        <w:r w:rsidRPr="00EA6C78">
          <w:rPr>
            <w:rFonts w:ascii="Arial" w:hAnsi="Arial" w:cs="Arial"/>
            <w:vertAlign w:val="superscript"/>
          </w:rPr>
          <w:t>3</w:t>
        </w:r>
      </w:smartTag>
      <w:r w:rsidRPr="00EA6C78">
        <w:rPr>
          <w:rFonts w:ascii="Arial" w:hAnsi="Arial" w:cs="Arial"/>
        </w:rPr>
        <w:t xml:space="preserve">, устройство бетонного основание под бортовой камень – </w:t>
      </w:r>
      <w:smartTag w:uri="urn:schemas-microsoft-com:office:smarttags" w:element="metricconverter">
        <w:smartTagPr>
          <w:attr w:name="ProductID" w:val="7,6 м3"/>
        </w:smartTagPr>
        <w:r w:rsidRPr="00EA6C78">
          <w:rPr>
            <w:rFonts w:ascii="Arial" w:hAnsi="Arial" w:cs="Arial"/>
          </w:rPr>
          <w:t>7,6 м</w:t>
        </w:r>
        <w:r w:rsidRPr="00EA6C78">
          <w:rPr>
            <w:rFonts w:ascii="Arial" w:hAnsi="Arial" w:cs="Arial"/>
            <w:vertAlign w:val="superscript"/>
          </w:rPr>
          <w:t>3</w:t>
        </w:r>
      </w:smartTag>
      <w:r w:rsidRPr="00EA6C78">
        <w:rPr>
          <w:rFonts w:ascii="Arial" w:hAnsi="Arial" w:cs="Arial"/>
        </w:rPr>
        <w:t>, установка бортового камня БР 100.30.15 на бетонной подушке – 127 пм (</w:t>
      </w:r>
      <w:smartTag w:uri="urn:schemas-microsoft-com:office:smarttags" w:element="metricconverter">
        <w:smartTagPr>
          <w:attr w:name="ProductID" w:val="5,5 м3"/>
        </w:smartTagPr>
        <w:r w:rsidRPr="00EA6C78">
          <w:rPr>
            <w:rFonts w:ascii="Arial" w:hAnsi="Arial" w:cs="Arial"/>
          </w:rPr>
          <w:t>5,5 м</w:t>
        </w:r>
        <w:r w:rsidRPr="00EA6C78">
          <w:rPr>
            <w:rFonts w:ascii="Arial" w:hAnsi="Arial" w:cs="Arial"/>
            <w:vertAlign w:val="superscript"/>
          </w:rPr>
          <w:t>3</w:t>
        </w:r>
      </w:smartTag>
      <w:r w:rsidRPr="00EA6C78">
        <w:rPr>
          <w:rFonts w:ascii="Arial" w:hAnsi="Arial" w:cs="Arial"/>
        </w:rPr>
        <w:t>).</w:t>
      </w:r>
      <w:r w:rsidRPr="00EA6C78">
        <w:rPr>
          <w:rFonts w:ascii="Arial" w:hAnsi="Arial" w:cs="Arial"/>
          <w:highlight w:val="yellow"/>
        </w:rPr>
        <w:t xml:space="preserve"> </w:t>
      </w:r>
    </w:p>
    <w:p w:rsidR="00F639CF" w:rsidRPr="00EA6C78" w:rsidRDefault="00F639CF" w:rsidP="00F639CF">
      <w:pPr>
        <w:spacing w:after="0"/>
        <w:ind w:firstLine="284"/>
        <w:jc w:val="both"/>
        <w:rPr>
          <w:rFonts w:ascii="Arial" w:hAnsi="Arial" w:cs="Arial"/>
          <w:b/>
        </w:rPr>
      </w:pPr>
      <w:r w:rsidRPr="00EA6C78">
        <w:rPr>
          <w:rFonts w:ascii="Arial" w:hAnsi="Arial" w:cs="Arial"/>
        </w:rPr>
        <w:t>На парковках и заездах-выездах с парковки дорожную одежду выполнить по типу 1-37:</w:t>
      </w:r>
      <w:r w:rsidRPr="00EA6C78">
        <w:rPr>
          <w:rFonts w:ascii="Arial" w:hAnsi="Arial" w:cs="Arial"/>
          <w:b/>
        </w:rPr>
        <w:t xml:space="preserve"> </w:t>
      </w:r>
      <w:r w:rsidRPr="00EA6C78">
        <w:rPr>
          <w:rFonts w:ascii="Arial" w:hAnsi="Arial" w:cs="Arial"/>
        </w:rPr>
        <w:t xml:space="preserve">устройство подстилающего слоя из щебеночной смеси   Н = </w:t>
      </w:r>
      <w:smartTag w:uri="urn:schemas-microsoft-com:office:smarttags" w:element="metricconverter">
        <w:smartTagPr>
          <w:attr w:name="ProductID" w:val="0,15 м"/>
        </w:smartTagPr>
        <w:r w:rsidRPr="00EA6C78">
          <w:rPr>
            <w:rFonts w:ascii="Arial" w:hAnsi="Arial" w:cs="Arial"/>
          </w:rPr>
          <w:t>0,15 м</w:t>
        </w:r>
      </w:smartTag>
      <w:r w:rsidRPr="00EA6C78">
        <w:rPr>
          <w:rFonts w:ascii="Arial" w:hAnsi="Arial" w:cs="Arial"/>
        </w:rPr>
        <w:t xml:space="preserve"> – </w:t>
      </w:r>
      <w:smartTag w:uri="urn:schemas-microsoft-com:office:smarttags" w:element="metricconverter">
        <w:smartTagPr>
          <w:attr w:name="ProductID" w:val="180,3 м3"/>
        </w:smartTagPr>
        <w:r w:rsidRPr="00EA6C78">
          <w:rPr>
            <w:rFonts w:ascii="Arial" w:hAnsi="Arial" w:cs="Arial"/>
          </w:rPr>
          <w:t>180,3 м</w:t>
        </w:r>
        <w:r w:rsidRPr="00EA6C78">
          <w:rPr>
            <w:rFonts w:ascii="Arial" w:hAnsi="Arial" w:cs="Arial"/>
            <w:vertAlign w:val="superscript"/>
          </w:rPr>
          <w:t>3</w:t>
        </w:r>
      </w:smartTag>
      <w:r w:rsidRPr="00EA6C78">
        <w:rPr>
          <w:rFonts w:ascii="Arial" w:hAnsi="Arial" w:cs="Arial"/>
        </w:rPr>
        <w:t xml:space="preserve">, устройство основания из фракционированного щебня Н = </w:t>
      </w:r>
      <w:smartTag w:uri="urn:schemas-microsoft-com:office:smarttags" w:element="metricconverter">
        <w:smartTagPr>
          <w:attr w:name="ProductID" w:val="0,15 м"/>
        </w:smartTagPr>
        <w:r w:rsidRPr="00EA6C78">
          <w:rPr>
            <w:rFonts w:ascii="Arial" w:hAnsi="Arial" w:cs="Arial"/>
          </w:rPr>
          <w:t>0,15 м</w:t>
        </w:r>
      </w:smartTag>
      <w:r w:rsidRPr="00EA6C78">
        <w:rPr>
          <w:rFonts w:ascii="Arial" w:hAnsi="Arial" w:cs="Arial"/>
        </w:rPr>
        <w:t>. с розливом битума из расчета  2,5 л/м</w:t>
      </w:r>
      <w:r w:rsidRPr="00EA6C78">
        <w:rPr>
          <w:rFonts w:ascii="Arial" w:hAnsi="Arial" w:cs="Arial"/>
          <w:vertAlign w:val="superscript"/>
        </w:rPr>
        <w:t>2</w:t>
      </w:r>
      <w:r w:rsidRPr="00EA6C78">
        <w:rPr>
          <w:rFonts w:ascii="Arial" w:hAnsi="Arial" w:cs="Arial"/>
        </w:rPr>
        <w:t xml:space="preserve"> - </w:t>
      </w:r>
      <w:smartTag w:uri="urn:schemas-microsoft-com:office:smarttags" w:element="metricconverter">
        <w:smartTagPr>
          <w:attr w:name="ProductID" w:val="1202 м2"/>
        </w:smartTagPr>
        <w:r w:rsidRPr="00EA6C78">
          <w:rPr>
            <w:rFonts w:ascii="Arial" w:hAnsi="Arial" w:cs="Arial"/>
          </w:rPr>
          <w:t>1202 м</w:t>
        </w:r>
        <w:r w:rsidRPr="00EA6C78">
          <w:rPr>
            <w:rFonts w:ascii="Arial" w:hAnsi="Arial" w:cs="Arial"/>
            <w:vertAlign w:val="superscript"/>
          </w:rPr>
          <w:t>2</w:t>
        </w:r>
      </w:smartTag>
      <w:r w:rsidRPr="00EA6C78">
        <w:rPr>
          <w:rFonts w:ascii="Arial" w:hAnsi="Arial" w:cs="Arial"/>
        </w:rPr>
        <w:t xml:space="preserve">, устройство верхнего слоя покрытия  из горячей мелкозернистой асфальтобетонной смеси  типа Б марки </w:t>
      </w:r>
      <w:r w:rsidRPr="00EA6C78">
        <w:rPr>
          <w:rFonts w:ascii="Arial" w:hAnsi="Arial" w:cs="Arial"/>
          <w:lang w:val="en-US"/>
        </w:rPr>
        <w:t>II</w:t>
      </w:r>
      <w:r w:rsidRPr="00EA6C78">
        <w:rPr>
          <w:rFonts w:ascii="Arial" w:hAnsi="Arial" w:cs="Arial"/>
        </w:rPr>
        <w:t xml:space="preserve"> Н = </w:t>
      </w:r>
      <w:smartTag w:uri="urn:schemas-microsoft-com:office:smarttags" w:element="metricconverter">
        <w:smartTagPr>
          <w:attr w:name="ProductID" w:val="0,05 м"/>
        </w:smartTagPr>
        <w:r w:rsidRPr="00EA6C78">
          <w:rPr>
            <w:rFonts w:ascii="Arial" w:hAnsi="Arial" w:cs="Arial"/>
          </w:rPr>
          <w:t>0,05 м</w:t>
        </w:r>
      </w:smartTag>
      <w:r w:rsidRPr="00EA6C78">
        <w:rPr>
          <w:rFonts w:ascii="Arial" w:hAnsi="Arial" w:cs="Arial"/>
        </w:rPr>
        <w:t xml:space="preserve"> - </w:t>
      </w:r>
      <w:smartTag w:uri="urn:schemas-microsoft-com:office:smarttags" w:element="metricconverter">
        <w:smartTagPr>
          <w:attr w:name="ProductID" w:val="1202 м2"/>
        </w:smartTagPr>
        <w:r w:rsidRPr="00EA6C78">
          <w:rPr>
            <w:rFonts w:ascii="Arial" w:hAnsi="Arial" w:cs="Arial"/>
          </w:rPr>
          <w:t>1202 м</w:t>
        </w:r>
        <w:r w:rsidRPr="00EA6C78">
          <w:rPr>
            <w:rFonts w:ascii="Arial" w:hAnsi="Arial" w:cs="Arial"/>
            <w:vertAlign w:val="superscript"/>
          </w:rPr>
          <w:t>2</w:t>
        </w:r>
      </w:smartTag>
      <w:r w:rsidRPr="00EA6C78">
        <w:rPr>
          <w:rFonts w:ascii="Arial" w:hAnsi="Arial" w:cs="Arial"/>
        </w:rPr>
        <w:t xml:space="preserve">, рытье траншеи (грунт </w:t>
      </w:r>
      <w:r w:rsidRPr="00EA6C78">
        <w:rPr>
          <w:rFonts w:ascii="Arial" w:hAnsi="Arial" w:cs="Arial"/>
          <w:lang w:val="en-US"/>
        </w:rPr>
        <w:t>I</w:t>
      </w:r>
      <w:r w:rsidRPr="00EA6C78">
        <w:rPr>
          <w:rFonts w:ascii="Arial" w:hAnsi="Arial" w:cs="Arial"/>
        </w:rPr>
        <w:t xml:space="preserve"> гр.)  </w:t>
      </w:r>
      <w:smartTag w:uri="urn:schemas-microsoft-com:office:smarttags" w:element="metricconverter">
        <w:smartTagPr>
          <w:attr w:name="ProductID" w:val="0,35 м3"/>
        </w:smartTagPr>
        <w:r w:rsidRPr="00EA6C78">
          <w:rPr>
            <w:rFonts w:ascii="Arial" w:hAnsi="Arial" w:cs="Arial"/>
          </w:rPr>
          <w:t>0,35 м</w:t>
        </w:r>
        <w:r w:rsidRPr="00EA6C78">
          <w:rPr>
            <w:rFonts w:ascii="Arial" w:hAnsi="Arial" w:cs="Arial"/>
            <w:vertAlign w:val="superscript"/>
          </w:rPr>
          <w:t>3</w:t>
        </w:r>
      </w:smartTag>
      <w:r w:rsidRPr="00EA6C78">
        <w:rPr>
          <w:rFonts w:ascii="Arial" w:hAnsi="Arial" w:cs="Arial"/>
        </w:rPr>
        <w:t xml:space="preserve"> под бортовой камень в отвал - </w:t>
      </w:r>
      <w:smartTag w:uri="urn:schemas-microsoft-com:office:smarttags" w:element="metricconverter">
        <w:smartTagPr>
          <w:attr w:name="ProductID" w:val="6,9 м3"/>
        </w:smartTagPr>
        <w:r w:rsidRPr="00EA6C78">
          <w:rPr>
            <w:rFonts w:ascii="Arial" w:hAnsi="Arial" w:cs="Arial"/>
          </w:rPr>
          <w:t>6,9 м</w:t>
        </w:r>
        <w:r w:rsidRPr="00EA6C78">
          <w:rPr>
            <w:rFonts w:ascii="Arial" w:hAnsi="Arial" w:cs="Arial"/>
            <w:vertAlign w:val="superscript"/>
          </w:rPr>
          <w:t>3</w:t>
        </w:r>
      </w:smartTag>
      <w:r w:rsidRPr="00EA6C78">
        <w:rPr>
          <w:rFonts w:ascii="Arial" w:hAnsi="Arial" w:cs="Arial"/>
        </w:rPr>
        <w:t xml:space="preserve">, зачистка траншеи под бортовой камень - </w:t>
      </w:r>
      <w:smartTag w:uri="urn:schemas-microsoft-com:office:smarttags" w:element="metricconverter">
        <w:smartTagPr>
          <w:attr w:name="ProductID" w:val="4,6 м3"/>
        </w:smartTagPr>
        <w:r w:rsidRPr="00EA6C78">
          <w:rPr>
            <w:rFonts w:ascii="Arial" w:hAnsi="Arial" w:cs="Arial"/>
          </w:rPr>
          <w:t>4,6 м</w:t>
        </w:r>
        <w:r w:rsidRPr="00EA6C78">
          <w:rPr>
            <w:rFonts w:ascii="Arial" w:hAnsi="Arial" w:cs="Arial"/>
            <w:vertAlign w:val="superscript"/>
          </w:rPr>
          <w:t>3</w:t>
        </w:r>
      </w:smartTag>
      <w:r w:rsidRPr="00EA6C78">
        <w:rPr>
          <w:rFonts w:ascii="Arial" w:hAnsi="Arial" w:cs="Arial"/>
        </w:rPr>
        <w:t xml:space="preserve">, щебеночная подготовка </w:t>
      </w:r>
      <w:r w:rsidRPr="00EA6C78">
        <w:rPr>
          <w:rFonts w:ascii="Arial" w:hAnsi="Arial" w:cs="Arial"/>
          <w:lang w:val="en-US"/>
        </w:rPr>
        <w:t>h</w:t>
      </w:r>
      <w:r w:rsidRPr="00EA6C78">
        <w:rPr>
          <w:rFonts w:ascii="Arial" w:hAnsi="Arial" w:cs="Arial"/>
        </w:rPr>
        <w:t xml:space="preserve"> = </w:t>
      </w:r>
      <w:smartTag w:uri="urn:schemas-microsoft-com:office:smarttags" w:element="metricconverter">
        <w:smartTagPr>
          <w:attr w:name="ProductID" w:val="0,10 м"/>
        </w:smartTagPr>
        <w:r w:rsidRPr="00EA6C78">
          <w:rPr>
            <w:rFonts w:ascii="Arial" w:hAnsi="Arial" w:cs="Arial"/>
          </w:rPr>
          <w:t>0,10 м</w:t>
        </w:r>
      </w:smartTag>
      <w:r w:rsidRPr="00EA6C78">
        <w:rPr>
          <w:rFonts w:ascii="Arial" w:hAnsi="Arial" w:cs="Arial"/>
        </w:rPr>
        <w:t xml:space="preserve">. под бортовой камень - </w:t>
      </w:r>
      <w:smartTag w:uri="urn:schemas-microsoft-com:office:smarttags" w:element="metricconverter">
        <w:smartTagPr>
          <w:attr w:name="ProductID" w:val="9,2 м3"/>
        </w:smartTagPr>
        <w:r w:rsidRPr="00EA6C78">
          <w:rPr>
            <w:rFonts w:ascii="Arial" w:hAnsi="Arial" w:cs="Arial"/>
          </w:rPr>
          <w:t>9,2 м</w:t>
        </w:r>
        <w:r w:rsidRPr="00EA6C78">
          <w:rPr>
            <w:rFonts w:ascii="Arial" w:hAnsi="Arial" w:cs="Arial"/>
            <w:vertAlign w:val="superscript"/>
          </w:rPr>
          <w:t>3</w:t>
        </w:r>
      </w:smartTag>
      <w:r w:rsidRPr="00EA6C78">
        <w:rPr>
          <w:rFonts w:ascii="Arial" w:hAnsi="Arial" w:cs="Arial"/>
        </w:rPr>
        <w:t xml:space="preserve">, устройство бетонного основания под бортовой камень - </w:t>
      </w:r>
      <w:smartTag w:uri="urn:schemas-microsoft-com:office:smarttags" w:element="metricconverter">
        <w:smartTagPr>
          <w:attr w:name="ProductID" w:val="18,3 м3"/>
        </w:smartTagPr>
        <w:r w:rsidRPr="00EA6C78">
          <w:rPr>
            <w:rFonts w:ascii="Arial" w:hAnsi="Arial" w:cs="Arial"/>
          </w:rPr>
          <w:t>18,3 м</w:t>
        </w:r>
        <w:r w:rsidRPr="00EA6C78">
          <w:rPr>
            <w:rFonts w:ascii="Arial" w:hAnsi="Arial" w:cs="Arial"/>
            <w:vertAlign w:val="superscript"/>
          </w:rPr>
          <w:t>3</w:t>
        </w:r>
      </w:smartTag>
      <w:r w:rsidRPr="00EA6C78">
        <w:rPr>
          <w:rFonts w:ascii="Arial" w:hAnsi="Arial" w:cs="Arial"/>
        </w:rPr>
        <w:t>, установка бортового камня БР 100.30.15 на бетонной подушке – 305 пм (</w:t>
      </w:r>
      <w:smartTag w:uri="urn:schemas-microsoft-com:office:smarttags" w:element="metricconverter">
        <w:smartTagPr>
          <w:attr w:name="ProductID" w:val="13,1 м3"/>
        </w:smartTagPr>
        <w:r w:rsidRPr="00EA6C78">
          <w:rPr>
            <w:rFonts w:ascii="Arial" w:hAnsi="Arial" w:cs="Arial"/>
          </w:rPr>
          <w:t>13,1 м</w:t>
        </w:r>
        <w:r w:rsidRPr="00EA6C78">
          <w:rPr>
            <w:rFonts w:ascii="Arial" w:hAnsi="Arial" w:cs="Arial"/>
            <w:vertAlign w:val="superscript"/>
          </w:rPr>
          <w:t>3</w:t>
        </w:r>
      </w:smartTag>
      <w:r w:rsidRPr="00EA6C78">
        <w:rPr>
          <w:rFonts w:ascii="Arial" w:hAnsi="Arial" w:cs="Arial"/>
        </w:rPr>
        <w:t>).</w:t>
      </w:r>
    </w:p>
    <w:p w:rsidR="00F639CF" w:rsidRPr="00EA6C78" w:rsidRDefault="00F639CF" w:rsidP="00F639CF">
      <w:pPr>
        <w:spacing w:after="0"/>
        <w:ind w:firstLine="284"/>
        <w:jc w:val="both"/>
        <w:rPr>
          <w:rFonts w:ascii="Arial" w:hAnsi="Arial" w:cs="Arial"/>
        </w:rPr>
      </w:pPr>
      <w:r w:rsidRPr="00EA6C78">
        <w:rPr>
          <w:rFonts w:ascii="Arial" w:hAnsi="Arial" w:cs="Arial"/>
        </w:rPr>
        <w:t xml:space="preserve">На посадочной площадке дорожную одежду выполнить по типу 1-34: устройство основания из песка Н = </w:t>
      </w:r>
      <w:smartTag w:uri="urn:schemas-microsoft-com:office:smarttags" w:element="metricconverter">
        <w:smartTagPr>
          <w:attr w:name="ProductID" w:val="0,20 м"/>
        </w:smartTagPr>
        <w:r w:rsidRPr="00EA6C78">
          <w:rPr>
            <w:rFonts w:ascii="Arial" w:hAnsi="Arial" w:cs="Arial"/>
          </w:rPr>
          <w:t>0,20 м</w:t>
        </w:r>
      </w:smartTag>
      <w:r w:rsidRPr="00EA6C78">
        <w:rPr>
          <w:rFonts w:ascii="Arial" w:hAnsi="Arial" w:cs="Arial"/>
        </w:rPr>
        <w:t xml:space="preserve"> – </w:t>
      </w:r>
      <w:smartTag w:uri="urn:schemas-microsoft-com:office:smarttags" w:element="metricconverter">
        <w:smartTagPr>
          <w:attr w:name="ProductID" w:val="9,6 м3"/>
        </w:smartTagPr>
        <w:r w:rsidRPr="00EA6C78">
          <w:rPr>
            <w:rFonts w:ascii="Arial" w:hAnsi="Arial" w:cs="Arial"/>
          </w:rPr>
          <w:t>9,6 м</w:t>
        </w:r>
        <w:r w:rsidRPr="00EA6C78">
          <w:rPr>
            <w:rFonts w:ascii="Arial" w:hAnsi="Arial" w:cs="Arial"/>
            <w:vertAlign w:val="superscript"/>
          </w:rPr>
          <w:t>3</w:t>
        </w:r>
      </w:smartTag>
      <w:r w:rsidRPr="00EA6C78">
        <w:rPr>
          <w:rFonts w:ascii="Arial" w:hAnsi="Arial" w:cs="Arial"/>
        </w:rPr>
        <w:t>, укладка плит ПДН 2х6х0.14– 4 шт. (</w:t>
      </w:r>
      <w:smartTag w:uri="urn:schemas-microsoft-com:office:smarttags" w:element="metricconverter">
        <w:smartTagPr>
          <w:attr w:name="ProductID" w:val="6,7 м3"/>
        </w:smartTagPr>
        <w:r w:rsidRPr="00EA6C78">
          <w:rPr>
            <w:rFonts w:ascii="Arial" w:hAnsi="Arial" w:cs="Arial"/>
          </w:rPr>
          <w:t>6,7 м</w:t>
        </w:r>
        <w:r w:rsidRPr="00EA6C78">
          <w:rPr>
            <w:rFonts w:ascii="Arial" w:hAnsi="Arial" w:cs="Arial"/>
            <w:vertAlign w:val="superscript"/>
          </w:rPr>
          <w:t>3</w:t>
        </w:r>
      </w:smartTag>
      <w:r w:rsidRPr="00EA6C78">
        <w:rPr>
          <w:rFonts w:ascii="Arial" w:hAnsi="Arial" w:cs="Arial"/>
        </w:rPr>
        <w:t>).</w:t>
      </w:r>
    </w:p>
    <w:p w:rsidR="00F639CF" w:rsidRPr="00EA6C78" w:rsidRDefault="00F639CF" w:rsidP="00F639CF">
      <w:pPr>
        <w:spacing w:after="0"/>
        <w:ind w:firstLine="284"/>
        <w:jc w:val="both"/>
        <w:rPr>
          <w:rFonts w:ascii="Arial" w:hAnsi="Arial" w:cs="Arial"/>
          <w:highlight w:val="yellow"/>
        </w:rPr>
      </w:pPr>
      <w:r w:rsidRPr="00EA6C78">
        <w:rPr>
          <w:rFonts w:ascii="Arial" w:hAnsi="Arial" w:cs="Arial"/>
        </w:rPr>
        <w:t xml:space="preserve">Асфальтобетонный тротуар  выполнить по типу 1-24: устройство тротуара из мелкозернистой асфальтобетонной смеси типа Б марки </w:t>
      </w:r>
      <w:r w:rsidRPr="00EA6C78">
        <w:rPr>
          <w:rFonts w:ascii="Arial" w:hAnsi="Arial" w:cs="Arial"/>
          <w:lang w:val="en-US"/>
        </w:rPr>
        <w:t>III</w:t>
      </w:r>
      <w:r w:rsidRPr="00EA6C78">
        <w:rPr>
          <w:rFonts w:ascii="Arial" w:hAnsi="Arial" w:cs="Arial"/>
        </w:rPr>
        <w:t xml:space="preserve"> Н = </w:t>
      </w:r>
      <w:smartTag w:uri="urn:schemas-microsoft-com:office:smarttags" w:element="metricconverter">
        <w:smartTagPr>
          <w:attr w:name="ProductID" w:val="0,05 м"/>
        </w:smartTagPr>
        <w:r w:rsidRPr="00EA6C78">
          <w:rPr>
            <w:rFonts w:ascii="Arial" w:hAnsi="Arial" w:cs="Arial"/>
          </w:rPr>
          <w:t>0,05 м</w:t>
        </w:r>
      </w:smartTag>
      <w:r w:rsidRPr="00EA6C78">
        <w:rPr>
          <w:rFonts w:ascii="Arial" w:hAnsi="Arial" w:cs="Arial"/>
        </w:rPr>
        <w:t xml:space="preserve"> - </w:t>
      </w:r>
      <w:smartTag w:uri="urn:schemas-microsoft-com:office:smarttags" w:element="metricconverter">
        <w:smartTagPr>
          <w:attr w:name="ProductID" w:val="297 м2"/>
        </w:smartTagPr>
        <w:r w:rsidRPr="00EA6C78">
          <w:rPr>
            <w:rFonts w:ascii="Arial" w:hAnsi="Arial" w:cs="Arial"/>
          </w:rPr>
          <w:t>297 м</w:t>
        </w:r>
        <w:r w:rsidRPr="00EA6C78">
          <w:rPr>
            <w:rFonts w:ascii="Arial" w:hAnsi="Arial" w:cs="Arial"/>
            <w:vertAlign w:val="superscript"/>
          </w:rPr>
          <w:t>2</w:t>
        </w:r>
      </w:smartTag>
      <w:r w:rsidRPr="00EA6C78">
        <w:rPr>
          <w:rFonts w:ascii="Arial" w:hAnsi="Arial" w:cs="Arial"/>
        </w:rPr>
        <w:t xml:space="preserve">, устройство основания из щебня Н = </w:t>
      </w:r>
      <w:smartTag w:uri="urn:schemas-microsoft-com:office:smarttags" w:element="metricconverter">
        <w:smartTagPr>
          <w:attr w:name="ProductID" w:val="0,10 м"/>
        </w:smartTagPr>
        <w:r w:rsidRPr="00EA6C78">
          <w:rPr>
            <w:rFonts w:ascii="Arial" w:hAnsi="Arial" w:cs="Arial"/>
          </w:rPr>
          <w:t>0,10 м</w:t>
        </w:r>
      </w:smartTag>
      <w:r w:rsidRPr="00EA6C78">
        <w:rPr>
          <w:rFonts w:ascii="Arial" w:hAnsi="Arial" w:cs="Arial"/>
        </w:rPr>
        <w:t xml:space="preserve"> - </w:t>
      </w:r>
      <w:smartTag w:uri="urn:schemas-microsoft-com:office:smarttags" w:element="metricconverter">
        <w:smartTagPr>
          <w:attr w:name="ProductID" w:val="297 м2"/>
        </w:smartTagPr>
        <w:r w:rsidRPr="00EA6C78">
          <w:rPr>
            <w:rFonts w:ascii="Arial" w:hAnsi="Arial" w:cs="Arial"/>
          </w:rPr>
          <w:t>297 м</w:t>
        </w:r>
        <w:r w:rsidRPr="00EA6C78">
          <w:rPr>
            <w:rFonts w:ascii="Arial" w:hAnsi="Arial" w:cs="Arial"/>
            <w:vertAlign w:val="superscript"/>
          </w:rPr>
          <w:t>2</w:t>
        </w:r>
      </w:smartTag>
      <w:r w:rsidRPr="00EA6C78">
        <w:rPr>
          <w:rFonts w:ascii="Arial" w:hAnsi="Arial" w:cs="Arial"/>
        </w:rPr>
        <w:t xml:space="preserve">, устройство дополнительного слоя основания из песка  Н = </w:t>
      </w:r>
      <w:smartTag w:uri="urn:schemas-microsoft-com:office:smarttags" w:element="metricconverter">
        <w:smartTagPr>
          <w:attr w:name="ProductID" w:val="0,10 м"/>
        </w:smartTagPr>
        <w:r w:rsidRPr="00EA6C78">
          <w:rPr>
            <w:rFonts w:ascii="Arial" w:hAnsi="Arial" w:cs="Arial"/>
          </w:rPr>
          <w:t>0,10 м</w:t>
        </w:r>
      </w:smartTag>
      <w:r w:rsidRPr="00EA6C78">
        <w:rPr>
          <w:rFonts w:ascii="Arial" w:hAnsi="Arial" w:cs="Arial"/>
        </w:rPr>
        <w:t xml:space="preserve"> – </w:t>
      </w:r>
      <w:smartTag w:uri="urn:schemas-microsoft-com:office:smarttags" w:element="metricconverter">
        <w:smartTagPr>
          <w:attr w:name="ProductID" w:val="29,7 м3"/>
        </w:smartTagPr>
        <w:r w:rsidRPr="00EA6C78">
          <w:rPr>
            <w:rFonts w:ascii="Arial" w:hAnsi="Arial" w:cs="Arial"/>
          </w:rPr>
          <w:t>29,7 м</w:t>
        </w:r>
        <w:r w:rsidRPr="00EA6C78">
          <w:rPr>
            <w:rFonts w:ascii="Arial" w:hAnsi="Arial" w:cs="Arial"/>
            <w:vertAlign w:val="superscript"/>
          </w:rPr>
          <w:t>3</w:t>
        </w:r>
      </w:smartTag>
      <w:r w:rsidRPr="00EA6C78">
        <w:rPr>
          <w:rFonts w:ascii="Arial" w:hAnsi="Arial" w:cs="Arial"/>
        </w:rPr>
        <w:t xml:space="preserve">, щебеночная подготовка </w:t>
      </w:r>
      <w:r w:rsidRPr="00EA6C78">
        <w:rPr>
          <w:rFonts w:ascii="Arial" w:hAnsi="Arial" w:cs="Arial"/>
          <w:lang w:val="en-US"/>
        </w:rPr>
        <w:t>h</w:t>
      </w:r>
      <w:r w:rsidRPr="00EA6C78">
        <w:rPr>
          <w:rFonts w:ascii="Arial" w:hAnsi="Arial" w:cs="Arial"/>
        </w:rPr>
        <w:t xml:space="preserve"> = </w:t>
      </w:r>
      <w:smartTag w:uri="urn:schemas-microsoft-com:office:smarttags" w:element="metricconverter">
        <w:smartTagPr>
          <w:attr w:name="ProductID" w:val="0,05 м"/>
        </w:smartTagPr>
        <w:r w:rsidRPr="00EA6C78">
          <w:rPr>
            <w:rFonts w:ascii="Arial" w:hAnsi="Arial" w:cs="Arial"/>
          </w:rPr>
          <w:t>0,05 м</w:t>
        </w:r>
      </w:smartTag>
      <w:r w:rsidRPr="00EA6C78">
        <w:rPr>
          <w:rFonts w:ascii="Arial" w:hAnsi="Arial" w:cs="Arial"/>
        </w:rPr>
        <w:t xml:space="preserve">. под бортовой камень - </w:t>
      </w:r>
      <w:smartTag w:uri="urn:schemas-microsoft-com:office:smarttags" w:element="metricconverter">
        <w:smartTagPr>
          <w:attr w:name="ProductID" w:val="3,2 м3"/>
        </w:smartTagPr>
        <w:r w:rsidRPr="00EA6C78">
          <w:rPr>
            <w:rFonts w:ascii="Arial" w:hAnsi="Arial" w:cs="Arial"/>
          </w:rPr>
          <w:t>3,2 м</w:t>
        </w:r>
        <w:r w:rsidRPr="00EA6C78">
          <w:rPr>
            <w:rFonts w:ascii="Arial" w:hAnsi="Arial" w:cs="Arial"/>
            <w:vertAlign w:val="superscript"/>
          </w:rPr>
          <w:t>3</w:t>
        </w:r>
      </w:smartTag>
      <w:r w:rsidRPr="00EA6C78">
        <w:rPr>
          <w:rFonts w:ascii="Arial" w:hAnsi="Arial" w:cs="Arial"/>
        </w:rPr>
        <w:t xml:space="preserve">, устройство бетонного основания под бортовой камень - </w:t>
      </w:r>
      <w:smartTag w:uri="urn:schemas-microsoft-com:office:smarttags" w:element="metricconverter">
        <w:smartTagPr>
          <w:attr w:name="ProductID" w:val="8,5 м3"/>
        </w:smartTagPr>
        <w:r w:rsidRPr="00EA6C78">
          <w:rPr>
            <w:rFonts w:ascii="Arial" w:hAnsi="Arial" w:cs="Arial"/>
          </w:rPr>
          <w:t>8,5 м</w:t>
        </w:r>
        <w:r w:rsidRPr="00EA6C78">
          <w:rPr>
            <w:rFonts w:ascii="Arial" w:hAnsi="Arial" w:cs="Arial"/>
            <w:vertAlign w:val="superscript"/>
          </w:rPr>
          <w:t>3</w:t>
        </w:r>
      </w:smartTag>
      <w:r w:rsidRPr="00EA6C78">
        <w:rPr>
          <w:rFonts w:ascii="Arial" w:hAnsi="Arial" w:cs="Arial"/>
        </w:rPr>
        <w:t>, установка бортового камня  БР 100.20.8  на бетонной подушке – 224 пм (</w:t>
      </w:r>
      <w:smartTag w:uri="urn:schemas-microsoft-com:office:smarttags" w:element="metricconverter">
        <w:smartTagPr>
          <w:attr w:name="ProductID" w:val="3,6 м3"/>
        </w:smartTagPr>
        <w:r w:rsidRPr="00EA6C78">
          <w:rPr>
            <w:rFonts w:ascii="Arial" w:hAnsi="Arial" w:cs="Arial"/>
          </w:rPr>
          <w:t>3,6 м</w:t>
        </w:r>
        <w:r w:rsidRPr="00EA6C78">
          <w:rPr>
            <w:rFonts w:ascii="Arial" w:hAnsi="Arial" w:cs="Arial"/>
            <w:vertAlign w:val="superscript"/>
          </w:rPr>
          <w:t>3</w:t>
        </w:r>
      </w:smartTag>
      <w:r w:rsidRPr="00EA6C78">
        <w:rPr>
          <w:rFonts w:ascii="Arial" w:hAnsi="Arial" w:cs="Arial"/>
        </w:rPr>
        <w:t>).</w:t>
      </w:r>
      <w:r w:rsidRPr="00EA6C78">
        <w:rPr>
          <w:rFonts w:ascii="Arial" w:hAnsi="Arial" w:cs="Arial"/>
          <w:highlight w:val="yellow"/>
        </w:rPr>
        <w:t xml:space="preserve"> </w:t>
      </w:r>
    </w:p>
    <w:p w:rsidR="00F639CF" w:rsidRPr="00EA6C78" w:rsidRDefault="00F639CF" w:rsidP="00F639CF">
      <w:pPr>
        <w:spacing w:after="0"/>
        <w:ind w:firstLine="284"/>
        <w:jc w:val="both"/>
        <w:rPr>
          <w:rFonts w:ascii="Arial" w:hAnsi="Arial" w:cs="Arial"/>
        </w:rPr>
      </w:pPr>
      <w:r w:rsidRPr="00EA6C78">
        <w:rPr>
          <w:rFonts w:ascii="Arial" w:hAnsi="Arial" w:cs="Arial"/>
        </w:rPr>
        <w:t xml:space="preserve">Реконструкцию тротуара выполнить по типу 1-04: устройство выравнивающего слоя покрытия из горячей крупнозернистой  асфальтобетонной смеси  марки </w:t>
      </w:r>
      <w:r w:rsidRPr="00EA6C78">
        <w:rPr>
          <w:rFonts w:ascii="Arial" w:hAnsi="Arial" w:cs="Arial"/>
          <w:lang w:val="en-US"/>
        </w:rPr>
        <w:t>II</w:t>
      </w:r>
      <w:r w:rsidRPr="00EA6C78">
        <w:rPr>
          <w:rFonts w:ascii="Arial" w:hAnsi="Arial" w:cs="Arial"/>
        </w:rPr>
        <w:t xml:space="preserve"> с розливом битума 0.7л/м</w:t>
      </w:r>
      <w:r w:rsidRPr="00EA6C78">
        <w:rPr>
          <w:rFonts w:ascii="Arial" w:hAnsi="Arial" w:cs="Arial"/>
          <w:vertAlign w:val="superscript"/>
        </w:rPr>
        <w:t>2</w:t>
      </w:r>
      <w:r w:rsidRPr="00EA6C78">
        <w:rPr>
          <w:rFonts w:ascii="Arial" w:hAnsi="Arial" w:cs="Arial"/>
        </w:rPr>
        <w:t xml:space="preserve"> - </w:t>
      </w:r>
      <w:smartTag w:uri="urn:schemas-microsoft-com:office:smarttags" w:element="metricconverter">
        <w:smartTagPr>
          <w:attr w:name="ProductID" w:val="30 м3"/>
        </w:smartTagPr>
        <w:r w:rsidRPr="00EA6C78">
          <w:rPr>
            <w:rFonts w:ascii="Arial" w:hAnsi="Arial" w:cs="Arial"/>
          </w:rPr>
          <w:t>30 м</w:t>
        </w:r>
        <w:r w:rsidRPr="00EA6C78">
          <w:rPr>
            <w:rFonts w:ascii="Arial" w:hAnsi="Arial" w:cs="Arial"/>
            <w:vertAlign w:val="superscript"/>
          </w:rPr>
          <w:t>3</w:t>
        </w:r>
      </w:smartTag>
      <w:r w:rsidRPr="00EA6C78">
        <w:rPr>
          <w:rFonts w:ascii="Arial" w:hAnsi="Arial" w:cs="Arial"/>
        </w:rPr>
        <w:t xml:space="preserve">, устройство слоя из мелкозернистой асфальтобетонной смеси типа Б марки </w:t>
      </w:r>
      <w:r w:rsidRPr="00EA6C78">
        <w:rPr>
          <w:rFonts w:ascii="Arial" w:hAnsi="Arial" w:cs="Arial"/>
          <w:lang w:val="en-US"/>
        </w:rPr>
        <w:t>III</w:t>
      </w:r>
      <w:r w:rsidRPr="00EA6C78">
        <w:rPr>
          <w:rFonts w:ascii="Arial" w:hAnsi="Arial" w:cs="Arial"/>
        </w:rPr>
        <w:t xml:space="preserve"> Н = </w:t>
      </w:r>
      <w:smartTag w:uri="urn:schemas-microsoft-com:office:smarttags" w:element="metricconverter">
        <w:smartTagPr>
          <w:attr w:name="ProductID" w:val="0,04 м"/>
        </w:smartTagPr>
        <w:r w:rsidRPr="00EA6C78">
          <w:rPr>
            <w:rFonts w:ascii="Arial" w:hAnsi="Arial" w:cs="Arial"/>
          </w:rPr>
          <w:t>0,04 м</w:t>
        </w:r>
      </w:smartTag>
      <w:r w:rsidRPr="00EA6C78">
        <w:rPr>
          <w:rFonts w:ascii="Arial" w:hAnsi="Arial" w:cs="Arial"/>
        </w:rPr>
        <w:t xml:space="preserve"> - </w:t>
      </w:r>
      <w:smartTag w:uri="urn:schemas-microsoft-com:office:smarttags" w:element="metricconverter">
        <w:smartTagPr>
          <w:attr w:name="ProductID" w:val="1011 м2"/>
        </w:smartTagPr>
        <w:r w:rsidRPr="00EA6C78">
          <w:rPr>
            <w:rFonts w:ascii="Arial" w:hAnsi="Arial" w:cs="Arial"/>
          </w:rPr>
          <w:t>1011 м</w:t>
        </w:r>
        <w:r w:rsidRPr="00EA6C78">
          <w:rPr>
            <w:rFonts w:ascii="Arial" w:hAnsi="Arial" w:cs="Arial"/>
            <w:vertAlign w:val="superscript"/>
          </w:rPr>
          <w:t>2</w:t>
        </w:r>
      </w:smartTag>
      <w:r w:rsidRPr="00EA6C78">
        <w:rPr>
          <w:rFonts w:ascii="Arial" w:hAnsi="Arial" w:cs="Arial"/>
        </w:rPr>
        <w:t xml:space="preserve">, щебеночная подготовка - </w:t>
      </w:r>
      <w:smartTag w:uri="urn:schemas-microsoft-com:office:smarttags" w:element="metricconverter">
        <w:smartTagPr>
          <w:attr w:name="ProductID" w:val="4,5 м3"/>
        </w:smartTagPr>
        <w:r w:rsidRPr="00EA6C78">
          <w:rPr>
            <w:rFonts w:ascii="Arial" w:hAnsi="Arial" w:cs="Arial"/>
          </w:rPr>
          <w:t>4,5 м</w:t>
        </w:r>
        <w:r w:rsidRPr="00EA6C78">
          <w:rPr>
            <w:rFonts w:ascii="Arial" w:hAnsi="Arial" w:cs="Arial"/>
            <w:vertAlign w:val="superscript"/>
          </w:rPr>
          <w:t>3</w:t>
        </w:r>
      </w:smartTag>
      <w:r w:rsidRPr="00EA6C78">
        <w:rPr>
          <w:rFonts w:ascii="Arial" w:hAnsi="Arial" w:cs="Arial"/>
        </w:rPr>
        <w:t xml:space="preserve">, устройство бетонного основания под бортовой камень - </w:t>
      </w:r>
      <w:smartTag w:uri="urn:schemas-microsoft-com:office:smarttags" w:element="metricconverter">
        <w:smartTagPr>
          <w:attr w:name="ProductID" w:val="12 м3"/>
        </w:smartTagPr>
        <w:r w:rsidRPr="00EA6C78">
          <w:rPr>
            <w:rFonts w:ascii="Arial" w:hAnsi="Arial" w:cs="Arial"/>
          </w:rPr>
          <w:t>12 м</w:t>
        </w:r>
        <w:r w:rsidRPr="00EA6C78">
          <w:rPr>
            <w:rFonts w:ascii="Arial" w:hAnsi="Arial" w:cs="Arial"/>
            <w:vertAlign w:val="superscript"/>
          </w:rPr>
          <w:t>3</w:t>
        </w:r>
      </w:smartTag>
      <w:r w:rsidRPr="00EA6C78">
        <w:rPr>
          <w:rFonts w:ascii="Arial" w:hAnsi="Arial" w:cs="Arial"/>
        </w:rPr>
        <w:t>, установка бортового камня  БР 100.20.8  на бетонной подушке – 408 пм (</w:t>
      </w:r>
      <w:smartTag w:uri="urn:schemas-microsoft-com:office:smarttags" w:element="metricconverter">
        <w:smartTagPr>
          <w:attr w:name="ProductID" w:val="6,5 м3"/>
        </w:smartTagPr>
        <w:r w:rsidRPr="00EA6C78">
          <w:rPr>
            <w:rFonts w:ascii="Arial" w:hAnsi="Arial" w:cs="Arial"/>
          </w:rPr>
          <w:t>6,5 м</w:t>
        </w:r>
        <w:r w:rsidRPr="00EA6C78">
          <w:rPr>
            <w:rFonts w:ascii="Arial" w:hAnsi="Arial" w:cs="Arial"/>
            <w:vertAlign w:val="superscript"/>
          </w:rPr>
          <w:t>3</w:t>
        </w:r>
      </w:smartTag>
      <w:r w:rsidRPr="00EA6C78">
        <w:rPr>
          <w:rFonts w:ascii="Arial" w:hAnsi="Arial" w:cs="Arial"/>
        </w:rPr>
        <w:t xml:space="preserve">), устройство бетонных ступеней </w:t>
      </w:r>
      <w:r w:rsidRPr="00EA6C78">
        <w:rPr>
          <w:rFonts w:ascii="Arial" w:hAnsi="Arial" w:cs="Arial"/>
          <w:lang w:val="en-US"/>
        </w:rPr>
        <w:t>h</w:t>
      </w:r>
      <w:r w:rsidRPr="00EA6C78">
        <w:rPr>
          <w:rFonts w:ascii="Arial" w:hAnsi="Arial" w:cs="Arial"/>
        </w:rPr>
        <w:t xml:space="preserve"> = </w:t>
      </w:r>
      <w:smartTag w:uri="urn:schemas-microsoft-com:office:smarttags" w:element="metricconverter">
        <w:smartTagPr>
          <w:attr w:name="ProductID" w:val="0,12 м"/>
        </w:smartTagPr>
        <w:r w:rsidRPr="00EA6C78">
          <w:rPr>
            <w:rFonts w:ascii="Arial" w:hAnsi="Arial" w:cs="Arial"/>
          </w:rPr>
          <w:t>0,12 м</w:t>
        </w:r>
      </w:smartTag>
      <w:r w:rsidRPr="00EA6C78">
        <w:rPr>
          <w:rFonts w:ascii="Arial" w:hAnsi="Arial" w:cs="Arial"/>
        </w:rPr>
        <w:t xml:space="preserve">,  </w:t>
      </w:r>
      <w:r w:rsidRPr="00EA6C78">
        <w:rPr>
          <w:rFonts w:ascii="Arial" w:hAnsi="Arial" w:cs="Arial"/>
          <w:lang w:val="en-US"/>
        </w:rPr>
        <w:t>L</w:t>
      </w:r>
      <w:r w:rsidRPr="00EA6C78">
        <w:rPr>
          <w:rFonts w:ascii="Arial" w:hAnsi="Arial" w:cs="Arial"/>
        </w:rPr>
        <w:t xml:space="preserve"> = </w:t>
      </w:r>
      <w:smartTag w:uri="urn:schemas-microsoft-com:office:smarttags" w:element="metricconverter">
        <w:smartTagPr>
          <w:attr w:name="ProductID" w:val="0,40 м"/>
        </w:smartTagPr>
        <w:r w:rsidRPr="00EA6C78">
          <w:rPr>
            <w:rFonts w:ascii="Arial" w:hAnsi="Arial" w:cs="Arial"/>
          </w:rPr>
          <w:t>0,40 м</w:t>
        </w:r>
      </w:smartTag>
      <w:r w:rsidRPr="00EA6C78">
        <w:rPr>
          <w:rFonts w:ascii="Arial" w:hAnsi="Arial" w:cs="Arial"/>
        </w:rPr>
        <w:t xml:space="preserve">., ширина  </w:t>
      </w:r>
      <w:smartTag w:uri="urn:schemas-microsoft-com:office:smarttags" w:element="metricconverter">
        <w:smartTagPr>
          <w:attr w:name="ProductID" w:val="2,0 м"/>
        </w:smartTagPr>
        <w:r w:rsidRPr="00EA6C78">
          <w:rPr>
            <w:rFonts w:ascii="Arial" w:hAnsi="Arial" w:cs="Arial"/>
          </w:rPr>
          <w:t>2,0 м</w:t>
        </w:r>
      </w:smartTag>
      <w:r w:rsidRPr="00EA6C78">
        <w:rPr>
          <w:rFonts w:ascii="Arial" w:hAnsi="Arial" w:cs="Arial"/>
        </w:rPr>
        <w:t xml:space="preserve"> - 9 шт. </w:t>
      </w:r>
    </w:p>
    <w:p w:rsidR="00F639CF" w:rsidRPr="00EA6C78" w:rsidRDefault="00F639CF" w:rsidP="00F639CF">
      <w:pPr>
        <w:spacing w:after="0"/>
        <w:ind w:firstLine="284"/>
        <w:jc w:val="both"/>
        <w:rPr>
          <w:rFonts w:ascii="Arial" w:hAnsi="Arial" w:cs="Arial"/>
        </w:rPr>
      </w:pPr>
      <w:r w:rsidRPr="00EA6C78">
        <w:rPr>
          <w:rFonts w:ascii="Arial" w:hAnsi="Arial" w:cs="Arial"/>
        </w:rPr>
        <w:t>Общее количество площадей дорожной одежды составляет:</w:t>
      </w:r>
    </w:p>
    <w:p w:rsidR="00F639CF" w:rsidRPr="00EA6C78" w:rsidRDefault="00F639CF" w:rsidP="00F639CF">
      <w:pPr>
        <w:spacing w:after="0"/>
        <w:ind w:firstLine="284"/>
        <w:jc w:val="both"/>
        <w:rPr>
          <w:rFonts w:ascii="Arial" w:hAnsi="Arial" w:cs="Arial"/>
        </w:rPr>
      </w:pPr>
      <w:r w:rsidRPr="00EA6C78">
        <w:rPr>
          <w:rFonts w:ascii="Arial" w:hAnsi="Arial" w:cs="Arial"/>
        </w:rPr>
        <w:t xml:space="preserve">- по основной дороге: тип 1-47 -  </w:t>
      </w:r>
      <w:smartTag w:uri="urn:schemas-microsoft-com:office:smarttags" w:element="metricconverter">
        <w:smartTagPr>
          <w:attr w:name="ProductID" w:val="580 м2"/>
        </w:smartTagPr>
        <w:r w:rsidRPr="00EA6C78">
          <w:rPr>
            <w:rFonts w:ascii="Arial" w:hAnsi="Arial" w:cs="Arial"/>
          </w:rPr>
          <w:t>580 м</w:t>
        </w:r>
        <w:r w:rsidRPr="00EA6C78">
          <w:rPr>
            <w:rFonts w:ascii="Arial" w:hAnsi="Arial" w:cs="Arial"/>
            <w:vertAlign w:val="superscript"/>
          </w:rPr>
          <w:t>2</w:t>
        </w:r>
      </w:smartTag>
      <w:r w:rsidRPr="00EA6C78">
        <w:rPr>
          <w:rFonts w:ascii="Arial" w:hAnsi="Arial" w:cs="Arial"/>
        </w:rPr>
        <w:t>, тип 1-05 - 2320 м</w:t>
      </w:r>
      <w:r w:rsidRPr="00EA6C78">
        <w:rPr>
          <w:rFonts w:ascii="Arial" w:hAnsi="Arial" w:cs="Arial"/>
          <w:vertAlign w:val="superscript"/>
        </w:rPr>
        <w:t>2</w:t>
      </w:r>
      <w:r w:rsidRPr="00EA6C78">
        <w:rPr>
          <w:rFonts w:ascii="Arial" w:hAnsi="Arial" w:cs="Arial"/>
        </w:rPr>
        <w:t>;</w:t>
      </w:r>
    </w:p>
    <w:p w:rsidR="00F639CF" w:rsidRPr="00EA6C78" w:rsidRDefault="00F639CF" w:rsidP="00F639CF">
      <w:pPr>
        <w:spacing w:after="0"/>
        <w:ind w:firstLine="284"/>
        <w:jc w:val="both"/>
        <w:rPr>
          <w:rFonts w:ascii="Arial" w:hAnsi="Arial" w:cs="Arial"/>
        </w:rPr>
      </w:pPr>
      <w:r w:rsidRPr="00EA6C78">
        <w:rPr>
          <w:rFonts w:ascii="Arial" w:hAnsi="Arial" w:cs="Arial"/>
        </w:rPr>
        <w:t xml:space="preserve">- по съездам: тип 1-24 - </w:t>
      </w:r>
      <w:smartTag w:uri="urn:schemas-microsoft-com:office:smarttags" w:element="metricconverter">
        <w:smartTagPr>
          <w:attr w:name="ProductID" w:val="297 м2"/>
        </w:smartTagPr>
        <w:r w:rsidRPr="00EA6C78">
          <w:rPr>
            <w:rFonts w:ascii="Arial" w:hAnsi="Arial" w:cs="Arial"/>
          </w:rPr>
          <w:t>297 м</w:t>
        </w:r>
        <w:r w:rsidRPr="00EA6C78">
          <w:rPr>
            <w:rFonts w:ascii="Arial" w:hAnsi="Arial" w:cs="Arial"/>
            <w:vertAlign w:val="superscript"/>
          </w:rPr>
          <w:t>2</w:t>
        </w:r>
      </w:smartTag>
      <w:r w:rsidRPr="00EA6C78">
        <w:rPr>
          <w:rFonts w:ascii="Arial" w:hAnsi="Arial" w:cs="Arial"/>
        </w:rPr>
        <w:t xml:space="preserve">, тип 1-04  - </w:t>
      </w:r>
      <w:smartTag w:uri="urn:schemas-microsoft-com:office:smarttags" w:element="metricconverter">
        <w:smartTagPr>
          <w:attr w:name="ProductID" w:val="1011 м2"/>
        </w:smartTagPr>
        <w:r w:rsidRPr="00EA6C78">
          <w:rPr>
            <w:rFonts w:ascii="Arial" w:hAnsi="Arial" w:cs="Arial"/>
          </w:rPr>
          <w:t>1011 м</w:t>
        </w:r>
        <w:r w:rsidRPr="00EA6C78">
          <w:rPr>
            <w:rFonts w:ascii="Arial" w:hAnsi="Arial" w:cs="Arial"/>
            <w:vertAlign w:val="superscript"/>
          </w:rPr>
          <w:t>2</w:t>
        </w:r>
      </w:smartTag>
      <w:r w:rsidRPr="00EA6C78">
        <w:rPr>
          <w:rFonts w:ascii="Arial" w:hAnsi="Arial" w:cs="Arial"/>
        </w:rPr>
        <w:t xml:space="preserve">, тип 1-34 - </w:t>
      </w:r>
      <w:smartTag w:uri="urn:schemas-microsoft-com:office:smarttags" w:element="metricconverter">
        <w:smartTagPr>
          <w:attr w:name="ProductID" w:val="48 м2"/>
        </w:smartTagPr>
        <w:r w:rsidRPr="00EA6C78">
          <w:rPr>
            <w:rFonts w:ascii="Arial" w:hAnsi="Arial" w:cs="Arial"/>
          </w:rPr>
          <w:t>48 м</w:t>
        </w:r>
        <w:r w:rsidRPr="00EA6C78">
          <w:rPr>
            <w:rFonts w:ascii="Arial" w:hAnsi="Arial" w:cs="Arial"/>
            <w:vertAlign w:val="superscript"/>
          </w:rPr>
          <w:t>2</w:t>
        </w:r>
      </w:smartTag>
      <w:r w:rsidRPr="00EA6C78">
        <w:rPr>
          <w:rFonts w:ascii="Arial" w:hAnsi="Arial" w:cs="Arial"/>
        </w:rPr>
        <w:t xml:space="preserve">. </w:t>
      </w:r>
    </w:p>
    <w:p w:rsidR="00F639CF" w:rsidRPr="00EA6C78" w:rsidRDefault="00F639CF" w:rsidP="00F639CF">
      <w:pPr>
        <w:spacing w:after="0"/>
        <w:ind w:firstLine="284"/>
        <w:jc w:val="both"/>
        <w:rPr>
          <w:rFonts w:ascii="Arial" w:hAnsi="Arial" w:cs="Arial"/>
        </w:rPr>
      </w:pPr>
      <w:r w:rsidRPr="00EA6C78">
        <w:rPr>
          <w:rFonts w:ascii="Arial" w:hAnsi="Arial" w:cs="Arial"/>
        </w:rPr>
        <w:t>При выполнении работ подрядчик</w:t>
      </w:r>
      <w:r w:rsidRPr="00EA6C78">
        <w:rPr>
          <w:rStyle w:val="FontStyle15"/>
          <w:sz w:val="22"/>
          <w:szCs w:val="22"/>
        </w:rPr>
        <w:t xml:space="preserve"> производит подготовительные работы: р</w:t>
      </w:r>
      <w:r w:rsidRPr="00EA6C78">
        <w:rPr>
          <w:rFonts w:ascii="Arial" w:hAnsi="Arial" w:cs="Arial"/>
        </w:rPr>
        <w:t xml:space="preserve">азбивку оси трассы - </w:t>
      </w:r>
      <w:smartTag w:uri="urn:schemas-microsoft-com:office:smarttags" w:element="metricconverter">
        <w:smartTagPr>
          <w:attr w:name="ProductID" w:val="0,29 км"/>
        </w:smartTagPr>
        <w:r w:rsidRPr="00EA6C78">
          <w:rPr>
            <w:rFonts w:ascii="Arial" w:hAnsi="Arial" w:cs="Arial"/>
          </w:rPr>
          <w:t>0,29 км</w:t>
        </w:r>
      </w:smartTag>
      <w:r w:rsidRPr="00EA6C78">
        <w:rPr>
          <w:rFonts w:ascii="Arial" w:hAnsi="Arial" w:cs="Arial"/>
        </w:rPr>
        <w:t>., разбивку оси искусственных сооружений - 185 пм, разборку бортового камня БР 100.30.15 – 590 пм (</w:t>
      </w:r>
      <w:smartTag w:uri="urn:schemas-microsoft-com:office:smarttags" w:element="metricconverter">
        <w:smartTagPr>
          <w:attr w:name="ProductID" w:val="25,4 м3"/>
        </w:smartTagPr>
        <w:r w:rsidRPr="00EA6C78">
          <w:rPr>
            <w:rFonts w:ascii="Arial" w:hAnsi="Arial" w:cs="Arial"/>
          </w:rPr>
          <w:t>25,4 м</w:t>
        </w:r>
        <w:r w:rsidRPr="00EA6C78">
          <w:rPr>
            <w:rFonts w:ascii="Arial" w:hAnsi="Arial" w:cs="Arial"/>
            <w:vertAlign w:val="superscript"/>
          </w:rPr>
          <w:t>3</w:t>
        </w:r>
      </w:smartTag>
      <w:r w:rsidRPr="00EA6C78">
        <w:rPr>
          <w:rFonts w:ascii="Arial" w:hAnsi="Arial" w:cs="Arial"/>
        </w:rPr>
        <w:t>), разборку бортового камня БР 100.20.8 – 411 пм (</w:t>
      </w:r>
      <w:smartTag w:uri="urn:schemas-microsoft-com:office:smarttags" w:element="metricconverter">
        <w:smartTagPr>
          <w:attr w:name="ProductID" w:val="6,58 м3"/>
        </w:smartTagPr>
        <w:r w:rsidRPr="00EA6C78">
          <w:rPr>
            <w:rFonts w:ascii="Arial" w:hAnsi="Arial" w:cs="Arial"/>
          </w:rPr>
          <w:t>6,58 м</w:t>
        </w:r>
        <w:r w:rsidRPr="00EA6C78">
          <w:rPr>
            <w:rFonts w:ascii="Arial" w:hAnsi="Arial" w:cs="Arial"/>
            <w:vertAlign w:val="superscript"/>
          </w:rPr>
          <w:t>3</w:t>
        </w:r>
      </w:smartTag>
      <w:r w:rsidRPr="00EA6C78">
        <w:rPr>
          <w:rFonts w:ascii="Arial" w:hAnsi="Arial" w:cs="Arial"/>
        </w:rPr>
        <w:t xml:space="preserve">), отвоз указанных бортовых камней на базу (расстояние - до </w:t>
      </w:r>
      <w:smartTag w:uri="urn:schemas-microsoft-com:office:smarttags" w:element="metricconverter">
        <w:smartTagPr>
          <w:attr w:name="ProductID" w:val="3 км"/>
        </w:smartTagPr>
        <w:r w:rsidRPr="00EA6C78">
          <w:rPr>
            <w:rFonts w:ascii="Arial" w:hAnsi="Arial" w:cs="Arial"/>
          </w:rPr>
          <w:t>3 км</w:t>
        </w:r>
      </w:smartTag>
      <w:r w:rsidRPr="00EA6C78">
        <w:rPr>
          <w:rFonts w:ascii="Arial" w:hAnsi="Arial" w:cs="Arial"/>
        </w:rPr>
        <w:t xml:space="preserve">), разработку грунта </w:t>
      </w:r>
      <w:r w:rsidRPr="00EA6C78">
        <w:rPr>
          <w:rFonts w:ascii="Arial" w:hAnsi="Arial" w:cs="Arial"/>
          <w:lang w:val="en-US"/>
        </w:rPr>
        <w:t>III</w:t>
      </w:r>
      <w:r w:rsidRPr="00EA6C78">
        <w:rPr>
          <w:rFonts w:ascii="Arial" w:hAnsi="Arial" w:cs="Arial"/>
        </w:rPr>
        <w:t xml:space="preserve"> гр.(</w:t>
      </w:r>
      <w:r w:rsidRPr="00EA6C78">
        <w:rPr>
          <w:rFonts w:ascii="Arial" w:hAnsi="Arial" w:cs="Arial"/>
        </w:rPr>
        <w:sym w:font="Symbol" w:char="F067"/>
      </w:r>
      <w:r w:rsidRPr="00EA6C78">
        <w:rPr>
          <w:rFonts w:ascii="Arial" w:hAnsi="Arial" w:cs="Arial"/>
        </w:rPr>
        <w:t xml:space="preserve"> = 1,95 т/м</w:t>
      </w:r>
      <w:r w:rsidRPr="00EA6C78">
        <w:rPr>
          <w:rFonts w:ascii="Arial" w:hAnsi="Arial" w:cs="Arial"/>
          <w:vertAlign w:val="superscript"/>
        </w:rPr>
        <w:t>3</w:t>
      </w:r>
      <w:r w:rsidRPr="00EA6C78">
        <w:rPr>
          <w:rFonts w:ascii="Arial" w:hAnsi="Arial" w:cs="Arial"/>
        </w:rPr>
        <w:t xml:space="preserve">) с погрузкой в автотранспорт и транспортировкой  на </w:t>
      </w:r>
      <w:smartTag w:uri="urn:schemas-microsoft-com:office:smarttags" w:element="metricconverter">
        <w:smartTagPr>
          <w:attr w:name="ProductID" w:val="3 км"/>
        </w:smartTagPr>
        <w:r w:rsidRPr="00EA6C78">
          <w:rPr>
            <w:rFonts w:ascii="Arial" w:hAnsi="Arial" w:cs="Arial"/>
          </w:rPr>
          <w:t>3 км</w:t>
        </w:r>
      </w:smartTag>
      <w:r w:rsidRPr="00EA6C78">
        <w:rPr>
          <w:rFonts w:ascii="Arial" w:hAnsi="Arial" w:cs="Arial"/>
        </w:rPr>
        <w:t xml:space="preserve"> с работой на отвале – </w:t>
      </w:r>
      <w:smartTag w:uri="urn:schemas-microsoft-com:office:smarttags" w:element="metricconverter">
        <w:smartTagPr>
          <w:attr w:name="ProductID" w:val="711 м3"/>
        </w:smartTagPr>
        <w:r w:rsidRPr="00EA6C78">
          <w:rPr>
            <w:rFonts w:ascii="Arial" w:hAnsi="Arial" w:cs="Arial"/>
          </w:rPr>
          <w:t>711 м</w:t>
        </w:r>
        <w:r w:rsidRPr="00EA6C78">
          <w:rPr>
            <w:rFonts w:ascii="Arial" w:hAnsi="Arial" w:cs="Arial"/>
            <w:vertAlign w:val="superscript"/>
          </w:rPr>
          <w:t>3</w:t>
        </w:r>
      </w:smartTag>
      <w:r w:rsidRPr="00EA6C78">
        <w:rPr>
          <w:rFonts w:ascii="Arial" w:hAnsi="Arial" w:cs="Arial"/>
        </w:rPr>
        <w:t xml:space="preserve">, планировку основания земляного полотна - </w:t>
      </w:r>
      <w:smartTag w:uri="urn:schemas-microsoft-com:office:smarttags" w:element="metricconverter">
        <w:smartTagPr>
          <w:attr w:name="ProductID" w:val="2127 м2"/>
        </w:smartTagPr>
        <w:r w:rsidRPr="00EA6C78">
          <w:rPr>
            <w:rFonts w:ascii="Arial" w:hAnsi="Arial" w:cs="Arial"/>
          </w:rPr>
          <w:t>2127 м</w:t>
        </w:r>
        <w:r w:rsidRPr="00EA6C78">
          <w:rPr>
            <w:rFonts w:ascii="Arial" w:hAnsi="Arial" w:cs="Arial"/>
            <w:vertAlign w:val="superscript"/>
          </w:rPr>
          <w:t>2</w:t>
        </w:r>
      </w:smartTag>
      <w:r w:rsidRPr="00EA6C78">
        <w:rPr>
          <w:rFonts w:ascii="Arial" w:hAnsi="Arial" w:cs="Arial"/>
        </w:rPr>
        <w:t xml:space="preserve">. </w:t>
      </w:r>
    </w:p>
    <w:p w:rsidR="00F639CF" w:rsidRPr="00EA6C78" w:rsidRDefault="00F639CF" w:rsidP="00F639CF">
      <w:pPr>
        <w:spacing w:after="0"/>
        <w:ind w:firstLine="284"/>
        <w:jc w:val="both"/>
        <w:rPr>
          <w:rFonts w:ascii="Arial" w:hAnsi="Arial" w:cs="Arial"/>
        </w:rPr>
      </w:pPr>
    </w:p>
    <w:p w:rsidR="00F639CF" w:rsidRPr="00EA6C78" w:rsidRDefault="00F639CF" w:rsidP="00F639CF">
      <w:pPr>
        <w:spacing w:after="0"/>
        <w:ind w:firstLine="284"/>
        <w:jc w:val="both"/>
        <w:rPr>
          <w:rFonts w:ascii="Arial" w:hAnsi="Arial" w:cs="Arial"/>
        </w:rPr>
      </w:pPr>
      <w:r w:rsidRPr="00EA6C78">
        <w:rPr>
          <w:rFonts w:ascii="Arial" w:hAnsi="Arial" w:cs="Arial"/>
        </w:rPr>
        <w:t xml:space="preserve">Расстановка дорожных знаков осуществляется по 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Знаки устанавливаются изображением навстречу движению транспортных средств, на металлических стойках с устройством фундаментов. В качестве опор применяются металлические стойки СКМ, устанавливаемые на железобетонные фундаменты Ф1. Минимальная высота установки знака от поверхности проезжей части - </w:t>
      </w:r>
      <w:smartTag w:uri="urn:schemas-microsoft-com:office:smarttags" w:element="metricconverter">
        <w:smartTagPr>
          <w:attr w:name="ProductID" w:val="2,0 м"/>
        </w:smartTagPr>
        <w:r w:rsidRPr="00EA6C78">
          <w:rPr>
            <w:rFonts w:ascii="Arial" w:hAnsi="Arial" w:cs="Arial"/>
          </w:rPr>
          <w:t>2,0 м</w:t>
        </w:r>
      </w:smartTag>
      <w:r w:rsidRPr="00EA6C78">
        <w:rPr>
          <w:rFonts w:ascii="Arial" w:hAnsi="Arial" w:cs="Arial"/>
        </w:rPr>
        <w:t>.</w:t>
      </w:r>
    </w:p>
    <w:p w:rsidR="00F639CF" w:rsidRPr="00EA6C78" w:rsidRDefault="00F639CF" w:rsidP="00F639CF">
      <w:pPr>
        <w:spacing w:after="0"/>
        <w:ind w:firstLine="284"/>
        <w:jc w:val="both"/>
        <w:rPr>
          <w:rStyle w:val="FontStyle15"/>
          <w:sz w:val="22"/>
          <w:szCs w:val="22"/>
        </w:rPr>
      </w:pPr>
      <w:r w:rsidRPr="00EA6C78">
        <w:rPr>
          <w:rFonts w:ascii="Arial" w:hAnsi="Arial" w:cs="Arial"/>
          <w:spacing w:val="2"/>
          <w:shd w:val="clear" w:color="auto" w:fill="FFFFFF"/>
        </w:rPr>
        <w:t xml:space="preserve">Горизонтальная дорожная разметка белого цвета </w:t>
      </w:r>
      <w:r w:rsidRPr="00EA6C78">
        <w:rPr>
          <w:rFonts w:ascii="Arial" w:hAnsi="Arial" w:cs="Arial"/>
          <w:shd w:val="clear" w:color="auto" w:fill="FFFFFF"/>
        </w:rPr>
        <w:t xml:space="preserve">наносится </w:t>
      </w:r>
      <w:r w:rsidRPr="00EA6C78">
        <w:rPr>
          <w:rFonts w:ascii="Arial" w:hAnsi="Arial" w:cs="Arial"/>
        </w:rPr>
        <w:t xml:space="preserve">по 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w:t>
      </w:r>
    </w:p>
    <w:p w:rsidR="00F639CF" w:rsidRPr="00EA6C78" w:rsidRDefault="00F639CF" w:rsidP="00F639CF">
      <w:pPr>
        <w:spacing w:after="0"/>
        <w:ind w:firstLine="284"/>
        <w:jc w:val="both"/>
        <w:rPr>
          <w:rFonts w:ascii="Arial" w:hAnsi="Arial" w:cs="Arial"/>
        </w:rPr>
      </w:pPr>
      <w:r w:rsidRPr="00EA6C78">
        <w:rPr>
          <w:rStyle w:val="FontStyle15"/>
          <w:sz w:val="22"/>
          <w:szCs w:val="22"/>
        </w:rPr>
        <w:t>Гарантийный срок на качество выполненных работ по ремонту дорожной одежды – 2 года.</w:t>
      </w:r>
      <w:r w:rsidRPr="00EA6C78">
        <w:rPr>
          <w:rFonts w:ascii="Arial" w:hAnsi="Arial" w:cs="Arial"/>
        </w:rPr>
        <w:t xml:space="preserve"> </w:t>
      </w:r>
    </w:p>
    <w:p w:rsidR="00F639CF" w:rsidRPr="00EA6C78" w:rsidRDefault="00F639CF" w:rsidP="00F639CF">
      <w:pPr>
        <w:spacing w:after="0"/>
        <w:ind w:firstLine="284"/>
        <w:jc w:val="both"/>
        <w:rPr>
          <w:rFonts w:ascii="Arial" w:hAnsi="Arial" w:cs="Arial"/>
          <w:spacing w:val="2"/>
        </w:rPr>
      </w:pPr>
      <w:r w:rsidRPr="00EA6C78">
        <w:rPr>
          <w:rFonts w:ascii="Arial" w:hAnsi="Arial" w:cs="Arial"/>
          <w:spacing w:val="2"/>
        </w:rPr>
        <w:lastRenderedPageBreak/>
        <w:t xml:space="preserve">Гарантийный срок для дорожных знаков, изготовленных с применением: пленки типа А - два года со дня ввода в эксплуатацию, пленки типов Б и В - семь лет со дня ввода в эксплуатацию. </w:t>
      </w:r>
    </w:p>
    <w:p w:rsidR="00F639CF" w:rsidRPr="00EA6C78" w:rsidRDefault="00F639CF" w:rsidP="00F639CF">
      <w:pPr>
        <w:spacing w:after="0"/>
        <w:ind w:firstLine="284"/>
        <w:jc w:val="both"/>
        <w:rPr>
          <w:rFonts w:ascii="Arial" w:hAnsi="Arial" w:cs="Arial"/>
          <w:shd w:val="clear" w:color="auto" w:fill="FFFFFF"/>
        </w:rPr>
      </w:pPr>
      <w:r w:rsidRPr="00EA6C78">
        <w:rPr>
          <w:rFonts w:ascii="Arial" w:hAnsi="Arial" w:cs="Arial"/>
          <w:shd w:val="clear" w:color="auto" w:fill="FFFFFF"/>
        </w:rPr>
        <w:t>Гарантийный срок эксплуатации нанесённой дорожной разметки - 3 месяца с момента подписания акта выполненных работ.</w:t>
      </w:r>
    </w:p>
    <w:p w:rsidR="00F639CF" w:rsidRPr="00EA6C78" w:rsidRDefault="00F639CF" w:rsidP="00F639CF">
      <w:pPr>
        <w:pStyle w:val="formattext"/>
        <w:shd w:val="clear" w:color="auto" w:fill="FFFFFF"/>
        <w:spacing w:before="0" w:beforeAutospacing="0" w:after="0" w:afterAutospacing="0"/>
        <w:ind w:firstLine="284"/>
        <w:jc w:val="both"/>
        <w:textAlignment w:val="baseline"/>
        <w:rPr>
          <w:rStyle w:val="21"/>
          <w:rFonts w:ascii="Arial" w:hAnsi="Arial" w:cs="Arial"/>
          <w:sz w:val="22"/>
          <w:szCs w:val="22"/>
        </w:rPr>
      </w:pPr>
      <w:r w:rsidRPr="00EA6C78">
        <w:rPr>
          <w:rFonts w:ascii="Arial" w:hAnsi="Arial" w:cs="Arial"/>
          <w:sz w:val="22"/>
          <w:szCs w:val="22"/>
        </w:rPr>
        <w:t>Расчеты между заказчиком и подрядчиком производятся за фактически выполненные подрядчиком и принятые заказчиком объемы работ. Подрядчик сдает, а заказчик принимает объемы выполненных работ с оформлением Акта приёмки выполненных работ (форма КС-2), справки стоимости выполненных работ (форма КС-3). Допускается привлечение подрядчиком субподрядных организаций.</w:t>
      </w:r>
      <w:r w:rsidRPr="00EA6C78">
        <w:rPr>
          <w:rStyle w:val="21"/>
          <w:rFonts w:ascii="Arial" w:hAnsi="Arial" w:cs="Arial"/>
          <w:sz w:val="22"/>
          <w:szCs w:val="22"/>
        </w:rPr>
        <w:t xml:space="preserve"> </w:t>
      </w:r>
    </w:p>
    <w:p w:rsidR="00F639CF" w:rsidRPr="00EA6C78" w:rsidRDefault="00F639CF" w:rsidP="00F639CF">
      <w:pPr>
        <w:spacing w:after="0"/>
        <w:ind w:firstLine="284"/>
        <w:jc w:val="both"/>
        <w:rPr>
          <w:rStyle w:val="FontStyle15"/>
          <w:sz w:val="22"/>
          <w:szCs w:val="22"/>
        </w:rPr>
      </w:pPr>
      <w:r w:rsidRPr="00EA6C78">
        <w:rPr>
          <w:rStyle w:val="FontStyle15"/>
          <w:sz w:val="22"/>
          <w:szCs w:val="22"/>
        </w:rPr>
        <w:t xml:space="preserve">Подрядчик ведёт общий журнал производства работ, предоставляет результаты (акты) лабораторных испытаний используемых материалов, грунтов, акты освидетельствования скрытых, промежуточных работ с приложением ведомости контрольных измерений ширины, толщины, ровности, поперечных уклонов конструктивных слоёв, элементов. Недостатки и дефекты, выявленные при приёмке выполненных работ и в гарантийный период эксплуатации, подрядчик устраняет своими силами и за свой счёт. </w:t>
      </w:r>
    </w:p>
    <w:p w:rsidR="00F639CF" w:rsidRPr="00EA6C78" w:rsidRDefault="00F639CF" w:rsidP="00F639CF">
      <w:pPr>
        <w:spacing w:after="0"/>
        <w:ind w:firstLine="284"/>
        <w:jc w:val="both"/>
        <w:rPr>
          <w:rStyle w:val="FontStyle15"/>
          <w:sz w:val="22"/>
          <w:szCs w:val="22"/>
        </w:rPr>
      </w:pPr>
      <w:r w:rsidRPr="00EA6C78">
        <w:rPr>
          <w:rStyle w:val="FontStyle15"/>
          <w:sz w:val="22"/>
          <w:szCs w:val="22"/>
        </w:rPr>
        <w:t xml:space="preserve">Начало работ – с момента заключения контракта, окончание работ - не позднее 20.08.2014 г. </w:t>
      </w:r>
    </w:p>
    <w:p w:rsidR="00F639CF" w:rsidRPr="00EA6C78" w:rsidRDefault="00F639CF" w:rsidP="00F639CF">
      <w:pPr>
        <w:spacing w:after="0"/>
        <w:ind w:firstLine="284"/>
        <w:jc w:val="both"/>
        <w:rPr>
          <w:rFonts w:ascii="Arial" w:hAnsi="Arial" w:cs="Arial"/>
          <w:color w:val="000000"/>
        </w:rPr>
      </w:pPr>
      <w:r w:rsidRPr="00EA6C78">
        <w:rPr>
          <w:rFonts w:ascii="Arial" w:hAnsi="Arial" w:cs="Arial"/>
          <w:color w:val="000000"/>
        </w:rPr>
        <w:t>Место выполнения работ: Курганская область, г. Куртамыш, часть ул. Югова и прилегающая к ней территория. Конкретное место проведения работ по ремонту дорожной одежды, устройству искусственных сооружений, установки каждого дорожного знака, нанесение линий горизонтальной дорожной разметки – в соответствии с предоставленным заказчиком проектом.</w:t>
      </w:r>
    </w:p>
    <w:p w:rsidR="00F639CF" w:rsidRPr="00EA6C78" w:rsidRDefault="00F639CF" w:rsidP="00F639CF">
      <w:pPr>
        <w:spacing w:after="0"/>
        <w:ind w:firstLine="284"/>
        <w:jc w:val="both"/>
        <w:rPr>
          <w:rFonts w:ascii="Arial" w:hAnsi="Arial" w:cs="Arial"/>
        </w:rPr>
      </w:pPr>
    </w:p>
    <w:p w:rsidR="00F639CF" w:rsidRPr="00EA6C78" w:rsidRDefault="00F639CF" w:rsidP="00F639CF">
      <w:pPr>
        <w:pStyle w:val="formattext"/>
        <w:shd w:val="clear" w:color="auto" w:fill="FFFFFF"/>
        <w:spacing w:before="0" w:beforeAutospacing="0" w:after="0" w:afterAutospacing="0"/>
        <w:ind w:firstLine="284"/>
        <w:jc w:val="both"/>
        <w:textAlignment w:val="baseline"/>
        <w:rPr>
          <w:rFonts w:ascii="Arial" w:hAnsi="Arial" w:cs="Arial"/>
          <w:b/>
          <w:bCs/>
          <w:spacing w:val="2"/>
          <w:sz w:val="22"/>
          <w:szCs w:val="22"/>
        </w:rPr>
      </w:pPr>
      <w:r w:rsidRPr="00EA6C78">
        <w:rPr>
          <w:rFonts w:ascii="Arial" w:hAnsi="Arial" w:cs="Arial"/>
          <w:b/>
          <w:bCs/>
          <w:spacing w:val="2"/>
          <w:sz w:val="22"/>
          <w:szCs w:val="22"/>
        </w:rPr>
        <w:t>Технические требования</w:t>
      </w:r>
    </w:p>
    <w:p w:rsidR="00F639CF" w:rsidRPr="00EA6C78" w:rsidRDefault="00F639CF" w:rsidP="00F639CF">
      <w:pPr>
        <w:widowControl w:val="0"/>
        <w:spacing w:after="0"/>
        <w:ind w:firstLine="284"/>
        <w:jc w:val="both"/>
        <w:rPr>
          <w:rFonts w:ascii="Arial" w:hAnsi="Arial" w:cs="Arial"/>
        </w:rPr>
      </w:pPr>
      <w:r w:rsidRPr="00EA6C78">
        <w:rPr>
          <w:rFonts w:ascii="Arial" w:hAnsi="Arial" w:cs="Arial"/>
        </w:rPr>
        <w:t xml:space="preserve">а) Горячая плотная мелкозернистая асфальтобетонная смесь Тип Б марка </w:t>
      </w:r>
      <w:r w:rsidRPr="00EA6C78">
        <w:rPr>
          <w:rFonts w:ascii="Arial" w:hAnsi="Arial" w:cs="Arial"/>
          <w:lang w:val="en-US"/>
        </w:rPr>
        <w:t>II</w:t>
      </w:r>
      <w:r w:rsidRPr="00EA6C78">
        <w:rPr>
          <w:rFonts w:ascii="Arial" w:hAnsi="Arial" w:cs="Arial"/>
        </w:rPr>
        <w:t xml:space="preserve">, горячая плотная мелкозернистая асфальтобетонная смесь Тип Б марка </w:t>
      </w:r>
      <w:r w:rsidRPr="00EA6C78">
        <w:rPr>
          <w:rFonts w:ascii="Arial" w:hAnsi="Arial" w:cs="Arial"/>
          <w:lang w:val="en-US"/>
        </w:rPr>
        <w:t>III</w:t>
      </w:r>
      <w:r w:rsidRPr="00EA6C78">
        <w:rPr>
          <w:rFonts w:ascii="Arial" w:hAnsi="Arial" w:cs="Arial"/>
        </w:rPr>
        <w:t xml:space="preserve"> должны соответствовать требованиям ГОСТ 9128-2009 «Смеси асфальтобетонные дорожные, аэродромные и асфальтобетон».</w:t>
      </w:r>
    </w:p>
    <w:p w:rsidR="00F639CF" w:rsidRPr="00EA6C78" w:rsidRDefault="00F639CF" w:rsidP="00F639CF">
      <w:pPr>
        <w:pStyle w:val="formattext"/>
        <w:shd w:val="clear" w:color="auto" w:fill="FFFFFF"/>
        <w:spacing w:before="0" w:beforeAutospacing="0" w:after="0" w:afterAutospacing="0"/>
        <w:ind w:firstLine="284"/>
        <w:jc w:val="both"/>
        <w:textAlignment w:val="baseline"/>
        <w:rPr>
          <w:rFonts w:ascii="Arial" w:hAnsi="Arial" w:cs="Arial"/>
          <w:sz w:val="22"/>
          <w:szCs w:val="22"/>
        </w:rPr>
      </w:pPr>
      <w:r w:rsidRPr="00EA6C78">
        <w:rPr>
          <w:rFonts w:ascii="Arial" w:hAnsi="Arial" w:cs="Arial"/>
          <w:sz w:val="22"/>
          <w:szCs w:val="22"/>
        </w:rPr>
        <w:t>Битумы должны соответствовать требованиям ГОСТ 2242 – 90 «Битумы нефтяные дорожные вязкие».</w:t>
      </w:r>
    </w:p>
    <w:p w:rsidR="00F639CF" w:rsidRPr="00EA6C78" w:rsidRDefault="00F639CF" w:rsidP="00F639CF">
      <w:pPr>
        <w:pStyle w:val="3"/>
        <w:shd w:val="clear" w:color="auto" w:fill="FFFFFF"/>
        <w:spacing w:before="0" w:after="0"/>
        <w:ind w:firstLine="284"/>
        <w:jc w:val="both"/>
        <w:rPr>
          <w:rFonts w:ascii="Arial" w:hAnsi="Arial" w:cs="Arial"/>
          <w:b w:val="0"/>
          <w:color w:val="000000"/>
          <w:sz w:val="22"/>
          <w:szCs w:val="22"/>
        </w:rPr>
      </w:pPr>
      <w:r w:rsidRPr="00EA6C78">
        <w:rPr>
          <w:rFonts w:ascii="Arial" w:hAnsi="Arial" w:cs="Arial"/>
          <w:b w:val="0"/>
          <w:sz w:val="22"/>
          <w:szCs w:val="22"/>
        </w:rPr>
        <w:t>Фракционированный щебень должен соответствовать ГОСТ 8267-93</w:t>
      </w:r>
      <w:r w:rsidRPr="00EA6C78">
        <w:rPr>
          <w:rFonts w:ascii="Arial" w:hAnsi="Arial" w:cs="Arial"/>
          <w:b w:val="0"/>
          <w:color w:val="000000"/>
          <w:sz w:val="22"/>
          <w:szCs w:val="22"/>
        </w:rPr>
        <w:t xml:space="preserve"> Щебень и гравий из плотных горных пород для строительных работ. Технические условия». </w:t>
      </w:r>
    </w:p>
    <w:p w:rsidR="00F639CF" w:rsidRPr="00EA6C78" w:rsidRDefault="00F639CF" w:rsidP="00F639CF">
      <w:pPr>
        <w:spacing w:after="0"/>
        <w:ind w:firstLine="284"/>
        <w:jc w:val="both"/>
        <w:rPr>
          <w:rFonts w:ascii="Arial" w:hAnsi="Arial" w:cs="Arial"/>
        </w:rPr>
      </w:pPr>
      <w:r w:rsidRPr="00EA6C78">
        <w:rPr>
          <w:rFonts w:ascii="Arial" w:hAnsi="Arial" w:cs="Arial"/>
          <w:color w:val="000000"/>
        </w:rPr>
        <w:t>Бортовые камни должны соответствовать ГОСТ 6665 – 91 «Камни бетонные и железобетонные бортовые. Технические условия».</w:t>
      </w:r>
    </w:p>
    <w:p w:rsidR="00F639CF" w:rsidRPr="00EA6C78" w:rsidRDefault="00F639CF" w:rsidP="00F639CF">
      <w:pPr>
        <w:pStyle w:val="formattext"/>
        <w:shd w:val="clear" w:color="auto" w:fill="FFFFFF"/>
        <w:spacing w:before="0" w:beforeAutospacing="0" w:after="0" w:afterAutospacing="0"/>
        <w:ind w:firstLine="284"/>
        <w:jc w:val="both"/>
        <w:textAlignment w:val="baseline"/>
        <w:rPr>
          <w:rFonts w:ascii="Arial" w:hAnsi="Arial" w:cs="Arial"/>
          <w:spacing w:val="2"/>
          <w:sz w:val="22"/>
          <w:szCs w:val="22"/>
        </w:rPr>
      </w:pPr>
    </w:p>
    <w:p w:rsidR="00F639CF" w:rsidRPr="00EA6C78" w:rsidRDefault="00F639CF" w:rsidP="00F639CF">
      <w:pPr>
        <w:spacing w:after="0"/>
        <w:ind w:firstLine="284"/>
        <w:jc w:val="both"/>
        <w:rPr>
          <w:rFonts w:ascii="Arial" w:hAnsi="Arial" w:cs="Arial"/>
        </w:rPr>
      </w:pPr>
      <w:r w:rsidRPr="00EA6C78">
        <w:rPr>
          <w:rFonts w:ascii="Arial" w:hAnsi="Arial" w:cs="Arial"/>
        </w:rPr>
        <w:t>Технические характеристики основных материалов, используемых при выполнении работ</w:t>
      </w:r>
      <w:r w:rsidRPr="00EA6C78">
        <w:rPr>
          <w:rFonts w:ascii="Arial" w:hAnsi="Arial" w:cs="Arial"/>
          <w:b/>
        </w:rPr>
        <w:t xml:space="preserve"> </w:t>
      </w:r>
      <w:r w:rsidRPr="00EA6C78">
        <w:rPr>
          <w:rFonts w:ascii="Arial" w:hAnsi="Arial" w:cs="Arial"/>
        </w:rPr>
        <w:t>по ремонту асфальтобетонного покрытия дороги по ул. Югова</w:t>
      </w:r>
    </w:p>
    <w:p w:rsidR="00F639CF" w:rsidRPr="00EA6C78" w:rsidRDefault="00F639CF" w:rsidP="00F639CF">
      <w:pPr>
        <w:spacing w:after="0"/>
        <w:ind w:firstLine="284"/>
        <w:jc w:val="both"/>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6"/>
        <w:gridCol w:w="2426"/>
        <w:gridCol w:w="6272"/>
      </w:tblGrid>
      <w:tr w:rsidR="00F639CF" w:rsidRPr="00EA6C78" w:rsidTr="00AE1B12">
        <w:tc>
          <w:tcPr>
            <w:tcW w:w="516" w:type="dxa"/>
            <w:tcBorders>
              <w:top w:val="single" w:sz="4" w:space="0" w:color="auto"/>
              <w:left w:val="single" w:sz="4" w:space="0" w:color="auto"/>
              <w:bottom w:val="single" w:sz="4" w:space="0" w:color="auto"/>
              <w:right w:val="single" w:sz="4" w:space="0" w:color="auto"/>
            </w:tcBorders>
          </w:tcPr>
          <w:p w:rsidR="00F639CF" w:rsidRPr="00EA6C78" w:rsidRDefault="00F639CF" w:rsidP="00F639CF">
            <w:pPr>
              <w:widowControl w:val="0"/>
              <w:autoSpaceDE w:val="0"/>
              <w:spacing w:after="0"/>
              <w:ind w:firstLine="284"/>
              <w:jc w:val="both"/>
              <w:rPr>
                <w:rFonts w:ascii="Arial" w:hAnsi="Arial" w:cs="Arial"/>
                <w:snapToGrid w:val="0"/>
              </w:rPr>
            </w:pPr>
            <w:r w:rsidRPr="00EA6C78">
              <w:rPr>
                <w:rFonts w:ascii="Arial" w:hAnsi="Arial" w:cs="Arial"/>
                <w:snapToGrid w:val="0"/>
              </w:rPr>
              <w:t>№</w:t>
            </w:r>
          </w:p>
          <w:p w:rsidR="00F639CF" w:rsidRPr="00EA6C78" w:rsidRDefault="00F639CF" w:rsidP="00F639CF">
            <w:pPr>
              <w:widowControl w:val="0"/>
              <w:autoSpaceDE w:val="0"/>
              <w:spacing w:after="0"/>
              <w:ind w:firstLine="284"/>
              <w:jc w:val="both"/>
              <w:rPr>
                <w:rFonts w:ascii="Arial" w:hAnsi="Arial" w:cs="Arial"/>
                <w:snapToGrid w:val="0"/>
              </w:rPr>
            </w:pPr>
            <w:r w:rsidRPr="00EA6C78">
              <w:rPr>
                <w:rFonts w:ascii="Arial" w:hAnsi="Arial" w:cs="Arial"/>
                <w:snapToGrid w:val="0"/>
              </w:rPr>
              <w:t>п/п</w:t>
            </w:r>
          </w:p>
        </w:tc>
        <w:tc>
          <w:tcPr>
            <w:tcW w:w="2426" w:type="dxa"/>
            <w:tcBorders>
              <w:top w:val="single" w:sz="4" w:space="0" w:color="auto"/>
              <w:left w:val="single" w:sz="4" w:space="0" w:color="auto"/>
              <w:bottom w:val="single" w:sz="4" w:space="0" w:color="auto"/>
              <w:right w:val="single" w:sz="4" w:space="0" w:color="auto"/>
            </w:tcBorders>
          </w:tcPr>
          <w:p w:rsidR="00F639CF" w:rsidRPr="00EA6C78" w:rsidRDefault="00F639CF" w:rsidP="00F639CF">
            <w:pPr>
              <w:widowControl w:val="0"/>
              <w:autoSpaceDE w:val="0"/>
              <w:spacing w:after="0"/>
              <w:ind w:firstLine="284"/>
              <w:jc w:val="both"/>
              <w:rPr>
                <w:rFonts w:ascii="Arial" w:hAnsi="Arial" w:cs="Arial"/>
                <w:snapToGrid w:val="0"/>
              </w:rPr>
            </w:pPr>
            <w:r w:rsidRPr="00EA6C78">
              <w:rPr>
                <w:rFonts w:ascii="Arial" w:hAnsi="Arial" w:cs="Arial"/>
                <w:snapToGrid w:val="0"/>
              </w:rPr>
              <w:t>Наименование товаров (материалов)</w:t>
            </w:r>
          </w:p>
        </w:tc>
        <w:tc>
          <w:tcPr>
            <w:tcW w:w="6272" w:type="dxa"/>
            <w:tcBorders>
              <w:top w:val="single" w:sz="4" w:space="0" w:color="auto"/>
              <w:left w:val="single" w:sz="4" w:space="0" w:color="auto"/>
              <w:bottom w:val="single" w:sz="4" w:space="0" w:color="auto"/>
              <w:right w:val="single" w:sz="4" w:space="0" w:color="auto"/>
            </w:tcBorders>
          </w:tcPr>
          <w:p w:rsidR="00F639CF" w:rsidRPr="00EA6C78" w:rsidRDefault="00F639CF" w:rsidP="00F639CF">
            <w:pPr>
              <w:widowControl w:val="0"/>
              <w:autoSpaceDE w:val="0"/>
              <w:spacing w:after="0"/>
              <w:ind w:firstLine="284"/>
              <w:jc w:val="both"/>
              <w:rPr>
                <w:rFonts w:ascii="Arial" w:hAnsi="Arial" w:cs="Arial"/>
                <w:snapToGrid w:val="0"/>
              </w:rPr>
            </w:pPr>
            <w:r w:rsidRPr="00EA6C78">
              <w:rPr>
                <w:rFonts w:ascii="Arial" w:hAnsi="Arial" w:cs="Arial"/>
                <w:snapToGrid w:val="0"/>
              </w:rPr>
              <w:t>Технические характеристики товаров (материалов), требуемые Заказчиком</w:t>
            </w:r>
          </w:p>
        </w:tc>
      </w:tr>
      <w:tr w:rsidR="00F639CF" w:rsidRPr="00EA6C78" w:rsidTr="00AE1B12">
        <w:tc>
          <w:tcPr>
            <w:tcW w:w="516" w:type="dxa"/>
            <w:tcBorders>
              <w:top w:val="single" w:sz="4" w:space="0" w:color="auto"/>
              <w:left w:val="single" w:sz="4" w:space="0" w:color="auto"/>
              <w:bottom w:val="single" w:sz="4" w:space="0" w:color="auto"/>
              <w:right w:val="single" w:sz="4" w:space="0" w:color="auto"/>
            </w:tcBorders>
          </w:tcPr>
          <w:p w:rsidR="00F639CF" w:rsidRPr="00EA6C78" w:rsidRDefault="00F639CF" w:rsidP="00F639CF">
            <w:pPr>
              <w:widowControl w:val="0"/>
              <w:autoSpaceDE w:val="0"/>
              <w:spacing w:after="0"/>
              <w:ind w:firstLine="284"/>
              <w:jc w:val="both"/>
              <w:rPr>
                <w:rFonts w:ascii="Arial" w:hAnsi="Arial" w:cs="Arial"/>
                <w:snapToGrid w:val="0"/>
              </w:rPr>
            </w:pPr>
            <w:r w:rsidRPr="00EA6C78">
              <w:rPr>
                <w:rFonts w:ascii="Arial" w:hAnsi="Arial" w:cs="Arial"/>
                <w:snapToGrid w:val="0"/>
              </w:rPr>
              <w:t>1</w:t>
            </w:r>
          </w:p>
        </w:tc>
        <w:tc>
          <w:tcPr>
            <w:tcW w:w="2426" w:type="dxa"/>
            <w:tcBorders>
              <w:top w:val="single" w:sz="4" w:space="0" w:color="auto"/>
              <w:left w:val="single" w:sz="4" w:space="0" w:color="auto"/>
              <w:bottom w:val="single" w:sz="4" w:space="0" w:color="auto"/>
              <w:right w:val="single" w:sz="4" w:space="0" w:color="auto"/>
            </w:tcBorders>
          </w:tcPr>
          <w:p w:rsidR="00F639CF" w:rsidRPr="00EA6C78" w:rsidRDefault="00F639CF" w:rsidP="00F639CF">
            <w:pPr>
              <w:widowControl w:val="0"/>
              <w:spacing w:after="0"/>
              <w:ind w:firstLine="284"/>
              <w:jc w:val="both"/>
              <w:rPr>
                <w:rFonts w:ascii="Arial" w:hAnsi="Arial" w:cs="Arial"/>
              </w:rPr>
            </w:pPr>
            <w:r w:rsidRPr="00EA6C78">
              <w:rPr>
                <w:rFonts w:ascii="Arial" w:hAnsi="Arial" w:cs="Arial"/>
              </w:rPr>
              <w:t xml:space="preserve">Горячая асфальтобетонная смесь  плотная мелкозернистая тип Б марка </w:t>
            </w:r>
            <w:r w:rsidRPr="00EA6C78">
              <w:rPr>
                <w:rFonts w:ascii="Arial" w:hAnsi="Arial" w:cs="Arial"/>
                <w:lang w:val="en-US"/>
              </w:rPr>
              <w:t>II</w:t>
            </w:r>
            <w:r w:rsidRPr="00EA6C78">
              <w:rPr>
                <w:rFonts w:ascii="Arial" w:hAnsi="Arial" w:cs="Arial"/>
              </w:rPr>
              <w:t xml:space="preserve"> в соответствии с ГОСТ 9128-2009</w:t>
            </w:r>
          </w:p>
          <w:p w:rsidR="00F639CF" w:rsidRPr="00EA6C78" w:rsidRDefault="00F639CF" w:rsidP="00F639CF">
            <w:pPr>
              <w:widowControl w:val="0"/>
              <w:spacing w:after="0"/>
              <w:ind w:firstLine="284"/>
              <w:jc w:val="both"/>
              <w:rPr>
                <w:rFonts w:ascii="Arial" w:hAnsi="Arial" w:cs="Arial"/>
              </w:rPr>
            </w:pPr>
          </w:p>
        </w:tc>
        <w:tc>
          <w:tcPr>
            <w:tcW w:w="6272" w:type="dxa"/>
            <w:tcBorders>
              <w:top w:val="single" w:sz="4" w:space="0" w:color="auto"/>
              <w:left w:val="single" w:sz="4" w:space="0" w:color="auto"/>
              <w:bottom w:val="single" w:sz="4" w:space="0" w:color="auto"/>
              <w:right w:val="single" w:sz="4" w:space="0" w:color="auto"/>
            </w:tcBorders>
          </w:tcPr>
          <w:p w:rsidR="00F639CF" w:rsidRPr="00EA6C78" w:rsidRDefault="00F639CF" w:rsidP="00F639CF">
            <w:pPr>
              <w:widowControl w:val="0"/>
              <w:spacing w:after="0"/>
              <w:ind w:firstLine="284"/>
              <w:jc w:val="both"/>
              <w:rPr>
                <w:rFonts w:ascii="Arial" w:hAnsi="Arial" w:cs="Arial"/>
              </w:rPr>
            </w:pPr>
            <w:r w:rsidRPr="00EA6C78">
              <w:rPr>
                <w:rFonts w:ascii="Arial" w:hAnsi="Arial" w:cs="Arial"/>
              </w:rPr>
              <w:t>Содержание щебня (гравия)           св.40% до 50%</w:t>
            </w:r>
          </w:p>
          <w:p w:rsidR="00F639CF" w:rsidRPr="00EA6C78" w:rsidRDefault="00F639CF" w:rsidP="00F639CF">
            <w:pPr>
              <w:widowControl w:val="0"/>
              <w:spacing w:after="0"/>
              <w:ind w:firstLine="284"/>
              <w:jc w:val="both"/>
              <w:rPr>
                <w:rFonts w:ascii="Arial" w:hAnsi="Arial" w:cs="Arial"/>
              </w:rPr>
            </w:pPr>
            <w:r w:rsidRPr="00EA6C78">
              <w:rPr>
                <w:rFonts w:ascii="Arial" w:hAnsi="Arial" w:cs="Arial"/>
              </w:rPr>
              <w:t>Остаточная пористость смеси        св. 2,5% до 5 %</w:t>
            </w:r>
          </w:p>
          <w:p w:rsidR="00F639CF" w:rsidRPr="00EA6C78" w:rsidRDefault="00F639CF" w:rsidP="00F639CF">
            <w:pPr>
              <w:widowControl w:val="0"/>
              <w:spacing w:after="0"/>
              <w:ind w:firstLine="284"/>
              <w:jc w:val="both"/>
              <w:rPr>
                <w:rFonts w:ascii="Arial" w:hAnsi="Arial" w:cs="Arial"/>
              </w:rPr>
            </w:pPr>
            <w:r w:rsidRPr="00EA6C78">
              <w:rPr>
                <w:rFonts w:ascii="Arial" w:hAnsi="Arial" w:cs="Arial"/>
              </w:rPr>
              <w:t xml:space="preserve">Наибольший размер минеральных </w:t>
            </w:r>
          </w:p>
          <w:p w:rsidR="00F639CF" w:rsidRPr="00EA6C78" w:rsidRDefault="00F639CF" w:rsidP="00F639CF">
            <w:pPr>
              <w:widowControl w:val="0"/>
              <w:spacing w:after="0"/>
              <w:ind w:firstLine="284"/>
              <w:jc w:val="both"/>
              <w:rPr>
                <w:rFonts w:ascii="Arial" w:hAnsi="Arial" w:cs="Arial"/>
              </w:rPr>
            </w:pPr>
            <w:r w:rsidRPr="00EA6C78">
              <w:rPr>
                <w:rFonts w:ascii="Arial" w:hAnsi="Arial" w:cs="Arial"/>
              </w:rPr>
              <w:t xml:space="preserve">зёрен                                                  до </w:t>
            </w:r>
            <w:smartTag w:uri="urn:schemas-microsoft-com:office:smarttags" w:element="metricconverter">
              <w:smartTagPr>
                <w:attr w:name="ProductID" w:val="20 мм"/>
              </w:smartTagPr>
              <w:r w:rsidRPr="00EA6C78">
                <w:rPr>
                  <w:rFonts w:ascii="Arial" w:hAnsi="Arial" w:cs="Arial"/>
                </w:rPr>
                <w:t>20 мм</w:t>
              </w:r>
            </w:smartTag>
            <w:r w:rsidRPr="00EA6C78">
              <w:rPr>
                <w:rFonts w:ascii="Arial" w:hAnsi="Arial" w:cs="Arial"/>
              </w:rPr>
              <w:t xml:space="preserve"> </w:t>
            </w:r>
          </w:p>
          <w:p w:rsidR="00F639CF" w:rsidRPr="00EA6C78" w:rsidRDefault="00F639CF" w:rsidP="00F639CF">
            <w:pPr>
              <w:widowControl w:val="0"/>
              <w:spacing w:after="0"/>
              <w:ind w:firstLine="284"/>
              <w:jc w:val="both"/>
              <w:rPr>
                <w:rFonts w:ascii="Arial" w:hAnsi="Arial" w:cs="Arial"/>
              </w:rPr>
            </w:pPr>
            <w:r w:rsidRPr="00EA6C78">
              <w:rPr>
                <w:rFonts w:ascii="Arial" w:hAnsi="Arial" w:cs="Arial"/>
              </w:rPr>
              <w:t xml:space="preserve">Пористость минеральной части </w:t>
            </w:r>
          </w:p>
          <w:p w:rsidR="00F639CF" w:rsidRPr="00EA6C78" w:rsidRDefault="00F639CF" w:rsidP="00F639CF">
            <w:pPr>
              <w:widowControl w:val="0"/>
              <w:spacing w:after="0"/>
              <w:ind w:firstLine="284"/>
              <w:jc w:val="both"/>
              <w:rPr>
                <w:rFonts w:ascii="Arial" w:hAnsi="Arial" w:cs="Arial"/>
              </w:rPr>
            </w:pPr>
            <w:r w:rsidRPr="00EA6C78">
              <w:rPr>
                <w:rFonts w:ascii="Arial" w:hAnsi="Arial" w:cs="Arial"/>
              </w:rPr>
              <w:t xml:space="preserve">асфальтобетонов из горячих </w:t>
            </w:r>
          </w:p>
          <w:p w:rsidR="00F639CF" w:rsidRPr="00EA6C78" w:rsidRDefault="00F639CF" w:rsidP="00F639CF">
            <w:pPr>
              <w:widowControl w:val="0"/>
              <w:spacing w:after="0"/>
              <w:ind w:firstLine="284"/>
              <w:jc w:val="both"/>
              <w:rPr>
                <w:rFonts w:ascii="Arial" w:hAnsi="Arial" w:cs="Arial"/>
              </w:rPr>
            </w:pPr>
            <w:r w:rsidRPr="00EA6C78">
              <w:rPr>
                <w:rFonts w:ascii="Arial" w:hAnsi="Arial" w:cs="Arial"/>
              </w:rPr>
              <w:t xml:space="preserve">смесей , %                                          от  14  до  19 </w:t>
            </w:r>
          </w:p>
          <w:p w:rsidR="00F639CF" w:rsidRPr="00EA6C78" w:rsidRDefault="00F639CF" w:rsidP="00F639CF">
            <w:pPr>
              <w:widowControl w:val="0"/>
              <w:spacing w:after="0"/>
              <w:ind w:firstLine="284"/>
              <w:jc w:val="both"/>
              <w:rPr>
                <w:rFonts w:ascii="Arial" w:hAnsi="Arial" w:cs="Arial"/>
              </w:rPr>
            </w:pPr>
            <w:r w:rsidRPr="00EA6C78">
              <w:rPr>
                <w:rFonts w:ascii="Arial" w:hAnsi="Arial" w:cs="Arial"/>
              </w:rPr>
              <w:t xml:space="preserve">Предел прочности при сжатии </w:t>
            </w:r>
          </w:p>
          <w:p w:rsidR="00F639CF" w:rsidRPr="00EA6C78" w:rsidRDefault="00F639CF" w:rsidP="00F639CF">
            <w:pPr>
              <w:widowControl w:val="0"/>
              <w:spacing w:after="0"/>
              <w:ind w:firstLine="284"/>
              <w:jc w:val="both"/>
              <w:rPr>
                <w:rFonts w:ascii="Arial" w:hAnsi="Arial" w:cs="Arial"/>
              </w:rPr>
            </w:pPr>
            <w:r w:rsidRPr="00EA6C78">
              <w:rPr>
                <w:rFonts w:ascii="Arial" w:hAnsi="Arial" w:cs="Arial"/>
              </w:rPr>
              <w:t xml:space="preserve">при температуре 50 °С, МПа            не менее 1,0 </w:t>
            </w:r>
          </w:p>
          <w:p w:rsidR="00F639CF" w:rsidRPr="00EA6C78" w:rsidRDefault="00F639CF" w:rsidP="00F639CF">
            <w:pPr>
              <w:widowControl w:val="0"/>
              <w:spacing w:after="0"/>
              <w:ind w:firstLine="284"/>
              <w:jc w:val="both"/>
              <w:rPr>
                <w:rFonts w:ascii="Arial" w:hAnsi="Arial" w:cs="Arial"/>
              </w:rPr>
            </w:pPr>
            <w:r w:rsidRPr="00EA6C78">
              <w:rPr>
                <w:rFonts w:ascii="Arial" w:hAnsi="Arial" w:cs="Arial"/>
              </w:rPr>
              <w:t xml:space="preserve">Предел прочности при сжатии </w:t>
            </w:r>
          </w:p>
          <w:p w:rsidR="00F639CF" w:rsidRPr="00EA6C78" w:rsidRDefault="00F639CF" w:rsidP="00F639CF">
            <w:pPr>
              <w:widowControl w:val="0"/>
              <w:spacing w:after="0"/>
              <w:ind w:firstLine="284"/>
              <w:jc w:val="both"/>
              <w:rPr>
                <w:rFonts w:ascii="Arial" w:hAnsi="Arial" w:cs="Arial"/>
              </w:rPr>
            </w:pPr>
            <w:r w:rsidRPr="00EA6C78">
              <w:rPr>
                <w:rFonts w:ascii="Arial" w:hAnsi="Arial" w:cs="Arial"/>
              </w:rPr>
              <w:t>при температуре 20 °С, МПа            не менее 2,2</w:t>
            </w:r>
          </w:p>
          <w:p w:rsidR="00F639CF" w:rsidRPr="00EA6C78" w:rsidRDefault="00F639CF" w:rsidP="00F639CF">
            <w:pPr>
              <w:widowControl w:val="0"/>
              <w:spacing w:after="0"/>
              <w:ind w:firstLine="284"/>
              <w:jc w:val="both"/>
              <w:rPr>
                <w:rFonts w:ascii="Arial" w:hAnsi="Arial" w:cs="Arial"/>
              </w:rPr>
            </w:pPr>
            <w:r w:rsidRPr="00EA6C78">
              <w:rPr>
                <w:rFonts w:ascii="Arial" w:hAnsi="Arial" w:cs="Arial"/>
              </w:rPr>
              <w:lastRenderedPageBreak/>
              <w:t xml:space="preserve">Предел прочности при сжатии </w:t>
            </w:r>
          </w:p>
          <w:p w:rsidR="00F639CF" w:rsidRPr="00EA6C78" w:rsidRDefault="00F639CF" w:rsidP="00F639CF">
            <w:pPr>
              <w:widowControl w:val="0"/>
              <w:spacing w:after="0"/>
              <w:ind w:firstLine="284"/>
              <w:jc w:val="both"/>
              <w:rPr>
                <w:rFonts w:ascii="Arial" w:hAnsi="Arial" w:cs="Arial"/>
              </w:rPr>
            </w:pPr>
            <w:r w:rsidRPr="00EA6C78">
              <w:rPr>
                <w:rFonts w:ascii="Arial" w:hAnsi="Arial" w:cs="Arial"/>
              </w:rPr>
              <w:t>при температуре 0 °С, МПа              не более 12,0</w:t>
            </w:r>
          </w:p>
          <w:p w:rsidR="00F639CF" w:rsidRPr="00EA6C78" w:rsidRDefault="00F639CF" w:rsidP="00F639CF">
            <w:pPr>
              <w:widowControl w:val="0"/>
              <w:spacing w:after="0"/>
              <w:ind w:firstLine="284"/>
              <w:jc w:val="both"/>
              <w:rPr>
                <w:rFonts w:ascii="Arial" w:hAnsi="Arial" w:cs="Arial"/>
              </w:rPr>
            </w:pPr>
            <w:r w:rsidRPr="00EA6C78">
              <w:rPr>
                <w:rFonts w:ascii="Arial" w:hAnsi="Arial" w:cs="Arial"/>
              </w:rPr>
              <w:t>Водостойкость                                   не менее 0,85</w:t>
            </w:r>
          </w:p>
          <w:p w:rsidR="00F639CF" w:rsidRPr="00EA6C78" w:rsidRDefault="00F639CF" w:rsidP="00F639CF">
            <w:pPr>
              <w:widowControl w:val="0"/>
              <w:spacing w:after="0"/>
              <w:ind w:firstLine="284"/>
              <w:jc w:val="both"/>
              <w:rPr>
                <w:rFonts w:ascii="Arial" w:hAnsi="Arial" w:cs="Arial"/>
                <w:color w:val="000000"/>
              </w:rPr>
            </w:pPr>
            <w:r w:rsidRPr="00EA6C78">
              <w:rPr>
                <w:rFonts w:ascii="Arial" w:hAnsi="Arial" w:cs="Arial"/>
                <w:color w:val="000000"/>
              </w:rPr>
              <w:t xml:space="preserve">Водостойкость при длительном </w:t>
            </w:r>
          </w:p>
          <w:p w:rsidR="00F639CF" w:rsidRPr="00EA6C78" w:rsidRDefault="00F639CF" w:rsidP="00F639CF">
            <w:pPr>
              <w:widowControl w:val="0"/>
              <w:spacing w:after="0"/>
              <w:ind w:firstLine="284"/>
              <w:jc w:val="both"/>
              <w:rPr>
                <w:rFonts w:ascii="Arial" w:hAnsi="Arial" w:cs="Arial"/>
              </w:rPr>
            </w:pPr>
            <w:r w:rsidRPr="00EA6C78">
              <w:rPr>
                <w:rFonts w:ascii="Arial" w:hAnsi="Arial" w:cs="Arial"/>
                <w:color w:val="000000"/>
              </w:rPr>
              <w:t>водонасыщении</w:t>
            </w:r>
            <w:r w:rsidRPr="00EA6C78">
              <w:rPr>
                <w:rFonts w:ascii="Arial" w:hAnsi="Arial" w:cs="Arial"/>
              </w:rPr>
              <w:t xml:space="preserve">                                 не менее 0,75</w:t>
            </w:r>
          </w:p>
          <w:p w:rsidR="00F639CF" w:rsidRPr="00EA6C78" w:rsidRDefault="00F639CF" w:rsidP="00F639CF">
            <w:pPr>
              <w:widowControl w:val="0"/>
              <w:spacing w:after="0"/>
              <w:ind w:firstLine="284"/>
              <w:jc w:val="both"/>
              <w:rPr>
                <w:rFonts w:ascii="Arial" w:hAnsi="Arial" w:cs="Arial"/>
                <w:color w:val="000000"/>
              </w:rPr>
            </w:pPr>
            <w:r w:rsidRPr="00EA6C78">
              <w:rPr>
                <w:rFonts w:ascii="Arial" w:hAnsi="Arial" w:cs="Arial"/>
                <w:color w:val="000000"/>
              </w:rPr>
              <w:t xml:space="preserve">Сдвигоустойчивость по </w:t>
            </w:r>
          </w:p>
          <w:p w:rsidR="00F639CF" w:rsidRPr="00EA6C78" w:rsidRDefault="00F639CF" w:rsidP="00F639CF">
            <w:pPr>
              <w:widowControl w:val="0"/>
              <w:spacing w:after="0"/>
              <w:ind w:firstLine="284"/>
              <w:jc w:val="both"/>
              <w:rPr>
                <w:rFonts w:ascii="Arial" w:hAnsi="Arial" w:cs="Arial"/>
                <w:color w:val="000000"/>
              </w:rPr>
            </w:pPr>
            <w:r w:rsidRPr="00EA6C78">
              <w:rPr>
                <w:rFonts w:ascii="Arial" w:hAnsi="Arial" w:cs="Arial"/>
                <w:color w:val="000000"/>
              </w:rPr>
              <w:t xml:space="preserve">коэффициенту </w:t>
            </w:r>
          </w:p>
          <w:p w:rsidR="00F639CF" w:rsidRPr="00EA6C78" w:rsidRDefault="00F639CF" w:rsidP="00F639CF">
            <w:pPr>
              <w:widowControl w:val="0"/>
              <w:spacing w:after="0"/>
              <w:ind w:firstLine="284"/>
              <w:jc w:val="both"/>
              <w:rPr>
                <w:rFonts w:ascii="Arial" w:hAnsi="Arial" w:cs="Arial"/>
              </w:rPr>
            </w:pPr>
            <w:r w:rsidRPr="00EA6C78">
              <w:rPr>
                <w:rFonts w:ascii="Arial" w:hAnsi="Arial" w:cs="Arial"/>
                <w:color w:val="000000"/>
              </w:rPr>
              <w:t>внутреннего трения                            не менее 0,81</w:t>
            </w:r>
          </w:p>
          <w:p w:rsidR="00F639CF" w:rsidRPr="00EA6C78" w:rsidRDefault="00F639CF" w:rsidP="00F639CF">
            <w:pPr>
              <w:widowControl w:val="0"/>
              <w:spacing w:after="0"/>
              <w:ind w:firstLine="284"/>
              <w:jc w:val="both"/>
              <w:rPr>
                <w:rFonts w:ascii="Arial" w:hAnsi="Arial" w:cs="Arial"/>
                <w:color w:val="000000"/>
              </w:rPr>
            </w:pPr>
            <w:r w:rsidRPr="00EA6C78">
              <w:rPr>
                <w:rFonts w:ascii="Arial" w:hAnsi="Arial" w:cs="Arial"/>
                <w:color w:val="000000"/>
              </w:rPr>
              <w:t xml:space="preserve">Сдвигоустойчивость по сцеплению </w:t>
            </w:r>
          </w:p>
          <w:p w:rsidR="00F639CF" w:rsidRPr="00EA6C78" w:rsidRDefault="00F639CF" w:rsidP="00F639CF">
            <w:pPr>
              <w:widowControl w:val="0"/>
              <w:spacing w:after="0"/>
              <w:ind w:firstLine="284"/>
              <w:jc w:val="both"/>
              <w:rPr>
                <w:rFonts w:ascii="Arial" w:hAnsi="Arial" w:cs="Arial"/>
                <w:color w:val="000000"/>
              </w:rPr>
            </w:pPr>
            <w:r w:rsidRPr="00EA6C78">
              <w:rPr>
                <w:rFonts w:ascii="Arial" w:hAnsi="Arial" w:cs="Arial"/>
                <w:color w:val="000000"/>
              </w:rPr>
              <w:t xml:space="preserve">при сдвиге при температуре </w:t>
            </w:r>
          </w:p>
          <w:p w:rsidR="00F639CF" w:rsidRPr="00EA6C78" w:rsidRDefault="00F639CF" w:rsidP="00F639CF">
            <w:pPr>
              <w:widowControl w:val="0"/>
              <w:spacing w:after="0"/>
              <w:ind w:firstLine="284"/>
              <w:jc w:val="both"/>
              <w:rPr>
                <w:rFonts w:ascii="Arial" w:hAnsi="Arial" w:cs="Arial"/>
              </w:rPr>
            </w:pPr>
            <w:r w:rsidRPr="00EA6C78">
              <w:rPr>
                <w:rFonts w:ascii="Arial" w:hAnsi="Arial" w:cs="Arial"/>
                <w:color w:val="000000"/>
              </w:rPr>
              <w:t xml:space="preserve">50°С, МПа                                           не менее 0,35 </w:t>
            </w:r>
          </w:p>
          <w:p w:rsidR="00F639CF" w:rsidRPr="00EA6C78" w:rsidRDefault="00F639CF" w:rsidP="00F639CF">
            <w:pPr>
              <w:widowControl w:val="0"/>
              <w:spacing w:after="0"/>
              <w:ind w:firstLine="284"/>
              <w:jc w:val="both"/>
              <w:rPr>
                <w:rFonts w:ascii="Arial" w:hAnsi="Arial" w:cs="Arial"/>
                <w:color w:val="000000"/>
              </w:rPr>
            </w:pPr>
            <w:r w:rsidRPr="00EA6C78">
              <w:rPr>
                <w:rFonts w:ascii="Arial" w:hAnsi="Arial" w:cs="Arial"/>
                <w:color w:val="000000"/>
              </w:rPr>
              <w:t xml:space="preserve">Трещиностойкость по пределу </w:t>
            </w:r>
          </w:p>
          <w:p w:rsidR="00F639CF" w:rsidRPr="00EA6C78" w:rsidRDefault="00F639CF" w:rsidP="00F639CF">
            <w:pPr>
              <w:widowControl w:val="0"/>
              <w:spacing w:after="0"/>
              <w:ind w:firstLine="284"/>
              <w:jc w:val="both"/>
              <w:rPr>
                <w:rFonts w:ascii="Arial" w:hAnsi="Arial" w:cs="Arial"/>
                <w:color w:val="000000"/>
              </w:rPr>
            </w:pPr>
            <w:r w:rsidRPr="00EA6C78">
              <w:rPr>
                <w:rFonts w:ascii="Arial" w:hAnsi="Arial" w:cs="Arial"/>
                <w:color w:val="000000"/>
              </w:rPr>
              <w:t xml:space="preserve">прочности на растяжение при </w:t>
            </w:r>
          </w:p>
          <w:p w:rsidR="00F639CF" w:rsidRPr="00EA6C78" w:rsidRDefault="00F639CF" w:rsidP="00F639CF">
            <w:pPr>
              <w:widowControl w:val="0"/>
              <w:spacing w:after="0"/>
              <w:ind w:firstLine="284"/>
              <w:jc w:val="both"/>
              <w:rPr>
                <w:rFonts w:ascii="Arial" w:hAnsi="Arial" w:cs="Arial"/>
                <w:color w:val="000000"/>
              </w:rPr>
            </w:pPr>
            <w:r w:rsidRPr="00EA6C78">
              <w:rPr>
                <w:rFonts w:ascii="Arial" w:hAnsi="Arial" w:cs="Arial"/>
                <w:color w:val="000000"/>
              </w:rPr>
              <w:t xml:space="preserve">расколе при температуре 0°С и </w:t>
            </w:r>
          </w:p>
          <w:p w:rsidR="00F639CF" w:rsidRPr="00EA6C78" w:rsidRDefault="00F639CF" w:rsidP="00F639CF">
            <w:pPr>
              <w:widowControl w:val="0"/>
              <w:spacing w:after="0"/>
              <w:ind w:firstLine="284"/>
              <w:jc w:val="both"/>
              <w:rPr>
                <w:rFonts w:ascii="Arial" w:hAnsi="Arial" w:cs="Arial"/>
                <w:color w:val="000000"/>
              </w:rPr>
            </w:pPr>
            <w:r w:rsidRPr="00EA6C78">
              <w:rPr>
                <w:rFonts w:ascii="Arial" w:hAnsi="Arial" w:cs="Arial"/>
                <w:color w:val="000000"/>
              </w:rPr>
              <w:t xml:space="preserve">скорости деформирования </w:t>
            </w:r>
          </w:p>
          <w:p w:rsidR="00F639CF" w:rsidRPr="00EA6C78" w:rsidRDefault="00F639CF" w:rsidP="00F639CF">
            <w:pPr>
              <w:widowControl w:val="0"/>
              <w:spacing w:after="0"/>
              <w:ind w:firstLine="284"/>
              <w:jc w:val="both"/>
              <w:rPr>
                <w:rFonts w:ascii="Arial" w:hAnsi="Arial" w:cs="Arial"/>
                <w:color w:val="000000"/>
              </w:rPr>
            </w:pPr>
            <w:r w:rsidRPr="00EA6C78">
              <w:rPr>
                <w:rFonts w:ascii="Arial" w:hAnsi="Arial" w:cs="Arial"/>
                <w:color w:val="000000"/>
              </w:rPr>
              <w:t>50 мм/мин                                             3,0 – 6,5 Водонасыщение образцов,</w:t>
            </w:r>
            <w:r w:rsidRPr="00EA6C78">
              <w:rPr>
                <w:rFonts w:ascii="Arial" w:hAnsi="Arial" w:cs="Arial"/>
                <w:color w:val="000000"/>
              </w:rPr>
              <w:br/>
              <w:t>отформованных из смеси                    от 1,5 до 4</w:t>
            </w:r>
          </w:p>
        </w:tc>
      </w:tr>
      <w:tr w:rsidR="00F639CF" w:rsidRPr="00EA6C78" w:rsidTr="00AE1B12">
        <w:tc>
          <w:tcPr>
            <w:tcW w:w="516" w:type="dxa"/>
            <w:tcBorders>
              <w:top w:val="single" w:sz="4" w:space="0" w:color="auto"/>
              <w:left w:val="single" w:sz="4" w:space="0" w:color="auto"/>
              <w:bottom w:val="single" w:sz="4" w:space="0" w:color="auto"/>
              <w:right w:val="single" w:sz="4" w:space="0" w:color="auto"/>
            </w:tcBorders>
          </w:tcPr>
          <w:p w:rsidR="00F639CF" w:rsidRPr="00EA6C78" w:rsidRDefault="00F639CF" w:rsidP="00F639CF">
            <w:pPr>
              <w:widowControl w:val="0"/>
              <w:autoSpaceDE w:val="0"/>
              <w:spacing w:after="0"/>
              <w:ind w:firstLine="284"/>
              <w:jc w:val="both"/>
              <w:rPr>
                <w:rFonts w:ascii="Arial" w:hAnsi="Arial" w:cs="Arial"/>
                <w:snapToGrid w:val="0"/>
              </w:rPr>
            </w:pPr>
            <w:r w:rsidRPr="00EA6C78">
              <w:rPr>
                <w:rFonts w:ascii="Arial" w:hAnsi="Arial" w:cs="Arial"/>
                <w:snapToGrid w:val="0"/>
              </w:rPr>
              <w:lastRenderedPageBreak/>
              <w:t>2</w:t>
            </w:r>
          </w:p>
        </w:tc>
        <w:tc>
          <w:tcPr>
            <w:tcW w:w="2426" w:type="dxa"/>
            <w:tcBorders>
              <w:top w:val="single" w:sz="4" w:space="0" w:color="auto"/>
              <w:left w:val="single" w:sz="4" w:space="0" w:color="auto"/>
              <w:bottom w:val="single" w:sz="4" w:space="0" w:color="auto"/>
              <w:right w:val="single" w:sz="4" w:space="0" w:color="auto"/>
            </w:tcBorders>
          </w:tcPr>
          <w:p w:rsidR="00F639CF" w:rsidRPr="00EA6C78" w:rsidRDefault="00F639CF" w:rsidP="00F639CF">
            <w:pPr>
              <w:widowControl w:val="0"/>
              <w:spacing w:after="0"/>
              <w:ind w:firstLine="284"/>
              <w:jc w:val="both"/>
              <w:rPr>
                <w:rFonts w:ascii="Arial" w:hAnsi="Arial" w:cs="Arial"/>
              </w:rPr>
            </w:pPr>
            <w:r w:rsidRPr="00EA6C78">
              <w:rPr>
                <w:rFonts w:ascii="Arial" w:hAnsi="Arial" w:cs="Arial"/>
              </w:rPr>
              <w:t xml:space="preserve">Горячая асфальтобетонная смесь  плотная мелкозернистая тип Б марка </w:t>
            </w:r>
            <w:r w:rsidRPr="00EA6C78">
              <w:rPr>
                <w:rFonts w:ascii="Arial" w:hAnsi="Arial" w:cs="Arial"/>
                <w:lang w:val="en-US"/>
              </w:rPr>
              <w:t>III</w:t>
            </w:r>
            <w:r w:rsidRPr="00EA6C78">
              <w:rPr>
                <w:rFonts w:ascii="Arial" w:hAnsi="Arial" w:cs="Arial"/>
              </w:rPr>
              <w:t xml:space="preserve"> в соответствии с ГОСТ 9128-2009</w:t>
            </w:r>
          </w:p>
          <w:p w:rsidR="00F639CF" w:rsidRPr="00EA6C78" w:rsidRDefault="00F639CF" w:rsidP="00F639CF">
            <w:pPr>
              <w:widowControl w:val="0"/>
              <w:spacing w:after="0"/>
              <w:ind w:firstLine="284"/>
              <w:jc w:val="both"/>
              <w:rPr>
                <w:rFonts w:ascii="Arial" w:hAnsi="Arial" w:cs="Arial"/>
              </w:rPr>
            </w:pPr>
          </w:p>
        </w:tc>
        <w:tc>
          <w:tcPr>
            <w:tcW w:w="6272" w:type="dxa"/>
            <w:tcBorders>
              <w:top w:val="single" w:sz="4" w:space="0" w:color="auto"/>
              <w:left w:val="single" w:sz="4" w:space="0" w:color="auto"/>
              <w:bottom w:val="single" w:sz="4" w:space="0" w:color="auto"/>
              <w:right w:val="single" w:sz="4" w:space="0" w:color="auto"/>
            </w:tcBorders>
          </w:tcPr>
          <w:p w:rsidR="00F639CF" w:rsidRPr="00EA6C78" w:rsidRDefault="00F639CF" w:rsidP="00F639CF">
            <w:pPr>
              <w:widowControl w:val="0"/>
              <w:spacing w:after="0"/>
              <w:ind w:firstLine="284"/>
              <w:jc w:val="both"/>
              <w:rPr>
                <w:rFonts w:ascii="Arial" w:hAnsi="Arial" w:cs="Arial"/>
              </w:rPr>
            </w:pPr>
            <w:r w:rsidRPr="00EA6C78">
              <w:rPr>
                <w:rFonts w:ascii="Arial" w:hAnsi="Arial" w:cs="Arial"/>
              </w:rPr>
              <w:t>Содержание щебня (гравия)           св.40% до 50%</w:t>
            </w:r>
          </w:p>
          <w:p w:rsidR="00F639CF" w:rsidRPr="00EA6C78" w:rsidRDefault="00F639CF" w:rsidP="00F639CF">
            <w:pPr>
              <w:widowControl w:val="0"/>
              <w:spacing w:after="0"/>
              <w:ind w:firstLine="284"/>
              <w:jc w:val="both"/>
              <w:rPr>
                <w:rFonts w:ascii="Arial" w:hAnsi="Arial" w:cs="Arial"/>
              </w:rPr>
            </w:pPr>
            <w:r w:rsidRPr="00EA6C78">
              <w:rPr>
                <w:rFonts w:ascii="Arial" w:hAnsi="Arial" w:cs="Arial"/>
              </w:rPr>
              <w:t>Остаточная пористость смеси        св. 2,5% до 5 %</w:t>
            </w:r>
          </w:p>
          <w:p w:rsidR="00F639CF" w:rsidRPr="00EA6C78" w:rsidRDefault="00F639CF" w:rsidP="00F639CF">
            <w:pPr>
              <w:widowControl w:val="0"/>
              <w:spacing w:after="0"/>
              <w:ind w:firstLine="284"/>
              <w:jc w:val="both"/>
              <w:rPr>
                <w:rFonts w:ascii="Arial" w:hAnsi="Arial" w:cs="Arial"/>
              </w:rPr>
            </w:pPr>
            <w:r w:rsidRPr="00EA6C78">
              <w:rPr>
                <w:rFonts w:ascii="Arial" w:hAnsi="Arial" w:cs="Arial"/>
              </w:rPr>
              <w:t xml:space="preserve">Наибольший размер минеральных </w:t>
            </w:r>
          </w:p>
          <w:p w:rsidR="00F639CF" w:rsidRPr="00EA6C78" w:rsidRDefault="00F639CF" w:rsidP="00F639CF">
            <w:pPr>
              <w:widowControl w:val="0"/>
              <w:spacing w:after="0"/>
              <w:ind w:firstLine="284"/>
              <w:jc w:val="both"/>
              <w:rPr>
                <w:rFonts w:ascii="Arial" w:hAnsi="Arial" w:cs="Arial"/>
              </w:rPr>
            </w:pPr>
            <w:r w:rsidRPr="00EA6C78">
              <w:rPr>
                <w:rFonts w:ascii="Arial" w:hAnsi="Arial" w:cs="Arial"/>
              </w:rPr>
              <w:t xml:space="preserve">зёрен                                                  до </w:t>
            </w:r>
            <w:smartTag w:uri="urn:schemas-microsoft-com:office:smarttags" w:element="metricconverter">
              <w:smartTagPr>
                <w:attr w:name="ProductID" w:val="20 мм"/>
              </w:smartTagPr>
              <w:r w:rsidRPr="00EA6C78">
                <w:rPr>
                  <w:rFonts w:ascii="Arial" w:hAnsi="Arial" w:cs="Arial"/>
                </w:rPr>
                <w:t>20 мм</w:t>
              </w:r>
            </w:smartTag>
            <w:r w:rsidRPr="00EA6C78">
              <w:rPr>
                <w:rFonts w:ascii="Arial" w:hAnsi="Arial" w:cs="Arial"/>
              </w:rPr>
              <w:t xml:space="preserve"> </w:t>
            </w:r>
          </w:p>
          <w:p w:rsidR="00F639CF" w:rsidRPr="00EA6C78" w:rsidRDefault="00F639CF" w:rsidP="00F639CF">
            <w:pPr>
              <w:widowControl w:val="0"/>
              <w:spacing w:after="0"/>
              <w:ind w:firstLine="284"/>
              <w:jc w:val="both"/>
              <w:rPr>
                <w:rFonts w:ascii="Arial" w:hAnsi="Arial" w:cs="Arial"/>
              </w:rPr>
            </w:pPr>
            <w:r w:rsidRPr="00EA6C78">
              <w:rPr>
                <w:rFonts w:ascii="Arial" w:hAnsi="Arial" w:cs="Arial"/>
              </w:rPr>
              <w:t xml:space="preserve">Пористость минеральной части </w:t>
            </w:r>
          </w:p>
          <w:p w:rsidR="00F639CF" w:rsidRPr="00EA6C78" w:rsidRDefault="00F639CF" w:rsidP="00F639CF">
            <w:pPr>
              <w:widowControl w:val="0"/>
              <w:spacing w:after="0"/>
              <w:ind w:firstLine="284"/>
              <w:jc w:val="both"/>
              <w:rPr>
                <w:rFonts w:ascii="Arial" w:hAnsi="Arial" w:cs="Arial"/>
              </w:rPr>
            </w:pPr>
            <w:r w:rsidRPr="00EA6C78">
              <w:rPr>
                <w:rFonts w:ascii="Arial" w:hAnsi="Arial" w:cs="Arial"/>
              </w:rPr>
              <w:t xml:space="preserve">асфальтобетонов из горячих </w:t>
            </w:r>
          </w:p>
          <w:p w:rsidR="00F639CF" w:rsidRPr="00EA6C78" w:rsidRDefault="00F639CF" w:rsidP="00F639CF">
            <w:pPr>
              <w:widowControl w:val="0"/>
              <w:spacing w:after="0"/>
              <w:ind w:firstLine="284"/>
              <w:jc w:val="both"/>
              <w:rPr>
                <w:rFonts w:ascii="Arial" w:hAnsi="Arial" w:cs="Arial"/>
              </w:rPr>
            </w:pPr>
            <w:r w:rsidRPr="00EA6C78">
              <w:rPr>
                <w:rFonts w:ascii="Arial" w:hAnsi="Arial" w:cs="Arial"/>
              </w:rPr>
              <w:t xml:space="preserve">смесей , %                                          от  14  до  19 </w:t>
            </w:r>
          </w:p>
          <w:p w:rsidR="00F639CF" w:rsidRPr="00EA6C78" w:rsidRDefault="00F639CF" w:rsidP="00F639CF">
            <w:pPr>
              <w:widowControl w:val="0"/>
              <w:spacing w:after="0"/>
              <w:ind w:firstLine="284"/>
              <w:jc w:val="both"/>
              <w:rPr>
                <w:rFonts w:ascii="Arial" w:hAnsi="Arial" w:cs="Arial"/>
              </w:rPr>
            </w:pPr>
            <w:r w:rsidRPr="00EA6C78">
              <w:rPr>
                <w:rFonts w:ascii="Arial" w:hAnsi="Arial" w:cs="Arial"/>
              </w:rPr>
              <w:t xml:space="preserve">Предел прочности при сжатии </w:t>
            </w:r>
          </w:p>
          <w:p w:rsidR="00F639CF" w:rsidRPr="00EA6C78" w:rsidRDefault="00F639CF" w:rsidP="00F639CF">
            <w:pPr>
              <w:widowControl w:val="0"/>
              <w:spacing w:after="0"/>
              <w:ind w:firstLine="284"/>
              <w:jc w:val="both"/>
              <w:rPr>
                <w:rFonts w:ascii="Arial" w:hAnsi="Arial" w:cs="Arial"/>
              </w:rPr>
            </w:pPr>
            <w:r w:rsidRPr="00EA6C78">
              <w:rPr>
                <w:rFonts w:ascii="Arial" w:hAnsi="Arial" w:cs="Arial"/>
              </w:rPr>
              <w:t xml:space="preserve">при температуре 50 °С, МПа            не менее 0,9 </w:t>
            </w:r>
          </w:p>
          <w:p w:rsidR="00F639CF" w:rsidRPr="00EA6C78" w:rsidRDefault="00F639CF" w:rsidP="00F639CF">
            <w:pPr>
              <w:widowControl w:val="0"/>
              <w:spacing w:after="0"/>
              <w:ind w:firstLine="284"/>
              <w:jc w:val="both"/>
              <w:rPr>
                <w:rFonts w:ascii="Arial" w:hAnsi="Arial" w:cs="Arial"/>
              </w:rPr>
            </w:pPr>
            <w:r w:rsidRPr="00EA6C78">
              <w:rPr>
                <w:rFonts w:ascii="Arial" w:hAnsi="Arial" w:cs="Arial"/>
              </w:rPr>
              <w:t xml:space="preserve">Предел прочности при сжатии </w:t>
            </w:r>
          </w:p>
          <w:p w:rsidR="00F639CF" w:rsidRPr="00EA6C78" w:rsidRDefault="00F639CF" w:rsidP="00F639CF">
            <w:pPr>
              <w:widowControl w:val="0"/>
              <w:spacing w:after="0"/>
              <w:ind w:firstLine="284"/>
              <w:jc w:val="both"/>
              <w:rPr>
                <w:rFonts w:ascii="Arial" w:hAnsi="Arial" w:cs="Arial"/>
              </w:rPr>
            </w:pPr>
            <w:r w:rsidRPr="00EA6C78">
              <w:rPr>
                <w:rFonts w:ascii="Arial" w:hAnsi="Arial" w:cs="Arial"/>
              </w:rPr>
              <w:t>при температуре 20 °С, МПа            не менее 2,0</w:t>
            </w:r>
          </w:p>
          <w:p w:rsidR="00F639CF" w:rsidRPr="00EA6C78" w:rsidRDefault="00F639CF" w:rsidP="00F639CF">
            <w:pPr>
              <w:widowControl w:val="0"/>
              <w:spacing w:after="0"/>
              <w:ind w:firstLine="284"/>
              <w:jc w:val="both"/>
              <w:rPr>
                <w:rFonts w:ascii="Arial" w:hAnsi="Arial" w:cs="Arial"/>
              </w:rPr>
            </w:pPr>
            <w:r w:rsidRPr="00EA6C78">
              <w:rPr>
                <w:rFonts w:ascii="Arial" w:hAnsi="Arial" w:cs="Arial"/>
              </w:rPr>
              <w:t xml:space="preserve">Предел прочности при сжатии </w:t>
            </w:r>
          </w:p>
          <w:p w:rsidR="00F639CF" w:rsidRPr="00EA6C78" w:rsidRDefault="00F639CF" w:rsidP="00F639CF">
            <w:pPr>
              <w:widowControl w:val="0"/>
              <w:spacing w:after="0"/>
              <w:ind w:firstLine="284"/>
              <w:jc w:val="both"/>
              <w:rPr>
                <w:rFonts w:ascii="Arial" w:hAnsi="Arial" w:cs="Arial"/>
              </w:rPr>
            </w:pPr>
            <w:r w:rsidRPr="00EA6C78">
              <w:rPr>
                <w:rFonts w:ascii="Arial" w:hAnsi="Arial" w:cs="Arial"/>
              </w:rPr>
              <w:t>при температуре 0 °С, МПа              не более 12,0</w:t>
            </w:r>
          </w:p>
          <w:p w:rsidR="00F639CF" w:rsidRPr="00EA6C78" w:rsidRDefault="00F639CF" w:rsidP="00F639CF">
            <w:pPr>
              <w:widowControl w:val="0"/>
              <w:spacing w:after="0"/>
              <w:ind w:firstLine="284"/>
              <w:jc w:val="both"/>
              <w:rPr>
                <w:rFonts w:ascii="Arial" w:hAnsi="Arial" w:cs="Arial"/>
              </w:rPr>
            </w:pPr>
            <w:r w:rsidRPr="00EA6C78">
              <w:rPr>
                <w:rFonts w:ascii="Arial" w:hAnsi="Arial" w:cs="Arial"/>
              </w:rPr>
              <w:t>Водостойкость                                   не менее 0,75</w:t>
            </w:r>
          </w:p>
          <w:p w:rsidR="00F639CF" w:rsidRPr="00EA6C78" w:rsidRDefault="00F639CF" w:rsidP="00F639CF">
            <w:pPr>
              <w:widowControl w:val="0"/>
              <w:spacing w:after="0"/>
              <w:ind w:firstLine="284"/>
              <w:jc w:val="both"/>
              <w:rPr>
                <w:rFonts w:ascii="Arial" w:hAnsi="Arial" w:cs="Arial"/>
                <w:color w:val="000000"/>
              </w:rPr>
            </w:pPr>
            <w:r w:rsidRPr="00EA6C78">
              <w:rPr>
                <w:rFonts w:ascii="Arial" w:hAnsi="Arial" w:cs="Arial"/>
                <w:color w:val="000000"/>
              </w:rPr>
              <w:t xml:space="preserve">Водостойкость при длительном </w:t>
            </w:r>
          </w:p>
          <w:p w:rsidR="00F639CF" w:rsidRPr="00EA6C78" w:rsidRDefault="00F639CF" w:rsidP="00F639CF">
            <w:pPr>
              <w:widowControl w:val="0"/>
              <w:spacing w:after="0"/>
              <w:ind w:firstLine="284"/>
              <w:jc w:val="both"/>
              <w:rPr>
                <w:rFonts w:ascii="Arial" w:hAnsi="Arial" w:cs="Arial"/>
              </w:rPr>
            </w:pPr>
            <w:r w:rsidRPr="00EA6C78">
              <w:rPr>
                <w:rFonts w:ascii="Arial" w:hAnsi="Arial" w:cs="Arial"/>
                <w:color w:val="000000"/>
              </w:rPr>
              <w:t>водонасыщении</w:t>
            </w:r>
            <w:r w:rsidRPr="00EA6C78">
              <w:rPr>
                <w:rFonts w:ascii="Arial" w:hAnsi="Arial" w:cs="Arial"/>
              </w:rPr>
              <w:t xml:space="preserve">                                 не менее 0,65</w:t>
            </w:r>
          </w:p>
          <w:p w:rsidR="00F639CF" w:rsidRPr="00EA6C78" w:rsidRDefault="00F639CF" w:rsidP="00F639CF">
            <w:pPr>
              <w:widowControl w:val="0"/>
              <w:spacing w:after="0"/>
              <w:ind w:firstLine="284"/>
              <w:jc w:val="both"/>
              <w:rPr>
                <w:rFonts w:ascii="Arial" w:hAnsi="Arial" w:cs="Arial"/>
                <w:color w:val="000000"/>
              </w:rPr>
            </w:pPr>
            <w:r w:rsidRPr="00EA6C78">
              <w:rPr>
                <w:rFonts w:ascii="Arial" w:hAnsi="Arial" w:cs="Arial"/>
                <w:color w:val="000000"/>
              </w:rPr>
              <w:t xml:space="preserve">Сдвигоустойчивость по </w:t>
            </w:r>
          </w:p>
          <w:p w:rsidR="00F639CF" w:rsidRPr="00EA6C78" w:rsidRDefault="00F639CF" w:rsidP="00F639CF">
            <w:pPr>
              <w:widowControl w:val="0"/>
              <w:spacing w:after="0"/>
              <w:ind w:firstLine="284"/>
              <w:jc w:val="both"/>
              <w:rPr>
                <w:rFonts w:ascii="Arial" w:hAnsi="Arial" w:cs="Arial"/>
                <w:color w:val="000000"/>
              </w:rPr>
            </w:pPr>
            <w:r w:rsidRPr="00EA6C78">
              <w:rPr>
                <w:rFonts w:ascii="Arial" w:hAnsi="Arial" w:cs="Arial"/>
                <w:color w:val="000000"/>
              </w:rPr>
              <w:t xml:space="preserve">коэффициенту </w:t>
            </w:r>
          </w:p>
          <w:p w:rsidR="00F639CF" w:rsidRPr="00EA6C78" w:rsidRDefault="00F639CF" w:rsidP="00F639CF">
            <w:pPr>
              <w:widowControl w:val="0"/>
              <w:spacing w:after="0"/>
              <w:ind w:firstLine="284"/>
              <w:jc w:val="both"/>
              <w:rPr>
                <w:rFonts w:ascii="Arial" w:hAnsi="Arial" w:cs="Arial"/>
              </w:rPr>
            </w:pPr>
            <w:r w:rsidRPr="00EA6C78">
              <w:rPr>
                <w:rFonts w:ascii="Arial" w:hAnsi="Arial" w:cs="Arial"/>
                <w:color w:val="000000"/>
              </w:rPr>
              <w:t>внутреннего трения                            не менее 0,80</w:t>
            </w:r>
          </w:p>
          <w:p w:rsidR="00F639CF" w:rsidRPr="00EA6C78" w:rsidRDefault="00F639CF" w:rsidP="00F639CF">
            <w:pPr>
              <w:widowControl w:val="0"/>
              <w:spacing w:after="0"/>
              <w:ind w:firstLine="284"/>
              <w:jc w:val="both"/>
              <w:rPr>
                <w:rFonts w:ascii="Arial" w:hAnsi="Arial" w:cs="Arial"/>
                <w:color w:val="000000"/>
              </w:rPr>
            </w:pPr>
            <w:r w:rsidRPr="00EA6C78">
              <w:rPr>
                <w:rFonts w:ascii="Arial" w:hAnsi="Arial" w:cs="Arial"/>
                <w:color w:val="000000"/>
              </w:rPr>
              <w:t xml:space="preserve">Сдвигоустойчивость по сцеплению </w:t>
            </w:r>
          </w:p>
          <w:p w:rsidR="00F639CF" w:rsidRPr="00EA6C78" w:rsidRDefault="00F639CF" w:rsidP="00F639CF">
            <w:pPr>
              <w:widowControl w:val="0"/>
              <w:spacing w:after="0"/>
              <w:ind w:firstLine="284"/>
              <w:jc w:val="both"/>
              <w:rPr>
                <w:rFonts w:ascii="Arial" w:hAnsi="Arial" w:cs="Arial"/>
                <w:color w:val="000000"/>
              </w:rPr>
            </w:pPr>
            <w:r w:rsidRPr="00EA6C78">
              <w:rPr>
                <w:rFonts w:ascii="Arial" w:hAnsi="Arial" w:cs="Arial"/>
                <w:color w:val="000000"/>
              </w:rPr>
              <w:t xml:space="preserve">при сдвиге при температуре </w:t>
            </w:r>
          </w:p>
          <w:p w:rsidR="00F639CF" w:rsidRPr="00EA6C78" w:rsidRDefault="00F639CF" w:rsidP="00F639CF">
            <w:pPr>
              <w:widowControl w:val="0"/>
              <w:spacing w:after="0"/>
              <w:ind w:firstLine="284"/>
              <w:jc w:val="both"/>
              <w:rPr>
                <w:rFonts w:ascii="Arial" w:hAnsi="Arial" w:cs="Arial"/>
              </w:rPr>
            </w:pPr>
            <w:r w:rsidRPr="00EA6C78">
              <w:rPr>
                <w:rFonts w:ascii="Arial" w:hAnsi="Arial" w:cs="Arial"/>
                <w:color w:val="000000"/>
              </w:rPr>
              <w:t xml:space="preserve">50°С, МПа                                           не менее 0,34 </w:t>
            </w:r>
          </w:p>
          <w:p w:rsidR="00F639CF" w:rsidRPr="00EA6C78" w:rsidRDefault="00F639CF" w:rsidP="00F639CF">
            <w:pPr>
              <w:widowControl w:val="0"/>
              <w:spacing w:after="0"/>
              <w:ind w:firstLine="284"/>
              <w:jc w:val="both"/>
              <w:rPr>
                <w:rFonts w:ascii="Arial" w:hAnsi="Arial" w:cs="Arial"/>
                <w:color w:val="000000"/>
              </w:rPr>
            </w:pPr>
            <w:r w:rsidRPr="00EA6C78">
              <w:rPr>
                <w:rFonts w:ascii="Arial" w:hAnsi="Arial" w:cs="Arial"/>
                <w:color w:val="000000"/>
              </w:rPr>
              <w:t xml:space="preserve">Трещиностойкость по пределу </w:t>
            </w:r>
          </w:p>
          <w:p w:rsidR="00F639CF" w:rsidRPr="00EA6C78" w:rsidRDefault="00F639CF" w:rsidP="00F639CF">
            <w:pPr>
              <w:widowControl w:val="0"/>
              <w:spacing w:after="0"/>
              <w:ind w:firstLine="284"/>
              <w:jc w:val="both"/>
              <w:rPr>
                <w:rFonts w:ascii="Arial" w:hAnsi="Arial" w:cs="Arial"/>
                <w:color w:val="000000"/>
              </w:rPr>
            </w:pPr>
            <w:r w:rsidRPr="00EA6C78">
              <w:rPr>
                <w:rFonts w:ascii="Arial" w:hAnsi="Arial" w:cs="Arial"/>
                <w:color w:val="000000"/>
              </w:rPr>
              <w:t xml:space="preserve">прочности на растяжение при </w:t>
            </w:r>
          </w:p>
          <w:p w:rsidR="00F639CF" w:rsidRPr="00EA6C78" w:rsidRDefault="00F639CF" w:rsidP="00F639CF">
            <w:pPr>
              <w:widowControl w:val="0"/>
              <w:spacing w:after="0"/>
              <w:ind w:firstLine="284"/>
              <w:jc w:val="both"/>
              <w:rPr>
                <w:rFonts w:ascii="Arial" w:hAnsi="Arial" w:cs="Arial"/>
                <w:color w:val="000000"/>
              </w:rPr>
            </w:pPr>
            <w:r w:rsidRPr="00EA6C78">
              <w:rPr>
                <w:rFonts w:ascii="Arial" w:hAnsi="Arial" w:cs="Arial"/>
                <w:color w:val="000000"/>
              </w:rPr>
              <w:t xml:space="preserve">расколе при температуре 0°С и </w:t>
            </w:r>
          </w:p>
          <w:p w:rsidR="00F639CF" w:rsidRPr="00EA6C78" w:rsidRDefault="00F639CF" w:rsidP="00F639CF">
            <w:pPr>
              <w:widowControl w:val="0"/>
              <w:spacing w:after="0"/>
              <w:ind w:firstLine="284"/>
              <w:jc w:val="both"/>
              <w:rPr>
                <w:rFonts w:ascii="Arial" w:hAnsi="Arial" w:cs="Arial"/>
                <w:color w:val="000000"/>
              </w:rPr>
            </w:pPr>
            <w:r w:rsidRPr="00EA6C78">
              <w:rPr>
                <w:rFonts w:ascii="Arial" w:hAnsi="Arial" w:cs="Arial"/>
                <w:color w:val="000000"/>
              </w:rPr>
              <w:t xml:space="preserve">скорости деформирования </w:t>
            </w:r>
          </w:p>
          <w:p w:rsidR="00F639CF" w:rsidRPr="00EA6C78" w:rsidRDefault="00F639CF" w:rsidP="00F639CF">
            <w:pPr>
              <w:widowControl w:val="0"/>
              <w:spacing w:after="0"/>
              <w:ind w:firstLine="284"/>
              <w:jc w:val="both"/>
              <w:rPr>
                <w:rFonts w:ascii="Arial" w:hAnsi="Arial" w:cs="Arial"/>
                <w:color w:val="000000"/>
              </w:rPr>
            </w:pPr>
            <w:r w:rsidRPr="00EA6C78">
              <w:rPr>
                <w:rFonts w:ascii="Arial" w:hAnsi="Arial" w:cs="Arial"/>
                <w:color w:val="000000"/>
              </w:rPr>
              <w:t xml:space="preserve">50 мм/мин                                             2,5 – 7,0 </w:t>
            </w:r>
          </w:p>
          <w:p w:rsidR="00F639CF" w:rsidRPr="00EA6C78" w:rsidRDefault="00F639CF" w:rsidP="00F639CF">
            <w:pPr>
              <w:widowControl w:val="0"/>
              <w:spacing w:after="0"/>
              <w:ind w:firstLine="284"/>
              <w:jc w:val="both"/>
              <w:rPr>
                <w:rFonts w:ascii="Arial" w:hAnsi="Arial" w:cs="Arial"/>
              </w:rPr>
            </w:pPr>
            <w:r w:rsidRPr="00EA6C78">
              <w:rPr>
                <w:rFonts w:ascii="Arial" w:hAnsi="Arial" w:cs="Arial"/>
                <w:color w:val="000000"/>
              </w:rPr>
              <w:t>Водонасыщение образцов,</w:t>
            </w:r>
            <w:r w:rsidRPr="00EA6C78">
              <w:rPr>
                <w:rFonts w:ascii="Arial" w:hAnsi="Arial" w:cs="Arial"/>
                <w:color w:val="000000"/>
              </w:rPr>
              <w:br/>
              <w:t>отформованных из смеси                    от 1,5 до 4</w:t>
            </w:r>
          </w:p>
        </w:tc>
      </w:tr>
      <w:tr w:rsidR="00F639CF" w:rsidRPr="00EA6C78" w:rsidTr="00AE1B12">
        <w:trPr>
          <w:trHeight w:val="728"/>
        </w:trPr>
        <w:tc>
          <w:tcPr>
            <w:tcW w:w="516" w:type="dxa"/>
            <w:tcBorders>
              <w:top w:val="single" w:sz="4" w:space="0" w:color="auto"/>
              <w:left w:val="single" w:sz="4" w:space="0" w:color="auto"/>
              <w:bottom w:val="single" w:sz="4" w:space="0" w:color="auto"/>
              <w:right w:val="single" w:sz="4" w:space="0" w:color="auto"/>
            </w:tcBorders>
          </w:tcPr>
          <w:p w:rsidR="00F639CF" w:rsidRPr="00EA6C78" w:rsidRDefault="00F639CF" w:rsidP="00F639CF">
            <w:pPr>
              <w:widowControl w:val="0"/>
              <w:autoSpaceDE w:val="0"/>
              <w:spacing w:after="0"/>
              <w:ind w:firstLine="284"/>
              <w:jc w:val="both"/>
              <w:rPr>
                <w:rFonts w:ascii="Arial" w:hAnsi="Arial" w:cs="Arial"/>
                <w:snapToGrid w:val="0"/>
              </w:rPr>
            </w:pPr>
            <w:r w:rsidRPr="00EA6C78">
              <w:rPr>
                <w:rFonts w:ascii="Arial" w:hAnsi="Arial" w:cs="Arial"/>
                <w:snapToGrid w:val="0"/>
              </w:rPr>
              <w:t>3</w:t>
            </w:r>
          </w:p>
        </w:tc>
        <w:tc>
          <w:tcPr>
            <w:tcW w:w="2426" w:type="dxa"/>
            <w:tcBorders>
              <w:top w:val="single" w:sz="4" w:space="0" w:color="auto"/>
              <w:left w:val="single" w:sz="4" w:space="0" w:color="auto"/>
              <w:bottom w:val="single" w:sz="4" w:space="0" w:color="auto"/>
              <w:right w:val="single" w:sz="4" w:space="0" w:color="auto"/>
            </w:tcBorders>
          </w:tcPr>
          <w:p w:rsidR="00F639CF" w:rsidRPr="00EA6C78" w:rsidRDefault="00F639CF" w:rsidP="00F639CF">
            <w:pPr>
              <w:widowControl w:val="0"/>
              <w:spacing w:after="0"/>
              <w:ind w:firstLine="284"/>
              <w:jc w:val="both"/>
              <w:rPr>
                <w:rFonts w:ascii="Arial" w:hAnsi="Arial" w:cs="Arial"/>
                <w:color w:val="000000"/>
              </w:rPr>
            </w:pPr>
            <w:r w:rsidRPr="00EA6C78">
              <w:rPr>
                <w:rFonts w:ascii="Arial" w:hAnsi="Arial" w:cs="Arial"/>
                <w:color w:val="000000"/>
              </w:rPr>
              <w:t>Битум БНД 60 90  в</w:t>
            </w:r>
            <w:r w:rsidRPr="00EA6C78">
              <w:rPr>
                <w:rFonts w:ascii="Arial" w:hAnsi="Arial" w:cs="Arial"/>
              </w:rPr>
              <w:t xml:space="preserve"> соответствии с</w:t>
            </w:r>
            <w:r w:rsidRPr="00EA6C78">
              <w:rPr>
                <w:rFonts w:ascii="Arial" w:hAnsi="Arial" w:cs="Arial"/>
                <w:color w:val="000000"/>
              </w:rPr>
              <w:t xml:space="preserve"> ГОСТ 22245-90</w:t>
            </w:r>
          </w:p>
        </w:tc>
        <w:tc>
          <w:tcPr>
            <w:tcW w:w="6272" w:type="dxa"/>
            <w:tcBorders>
              <w:top w:val="single" w:sz="4" w:space="0" w:color="auto"/>
              <w:left w:val="single" w:sz="4" w:space="0" w:color="auto"/>
              <w:bottom w:val="single" w:sz="4" w:space="0" w:color="auto"/>
              <w:right w:val="single" w:sz="4" w:space="0" w:color="auto"/>
            </w:tcBorders>
          </w:tcPr>
          <w:p w:rsidR="00F639CF" w:rsidRPr="00EA6C78" w:rsidRDefault="00F639CF" w:rsidP="00F639CF">
            <w:pPr>
              <w:widowControl w:val="0"/>
              <w:spacing w:after="0"/>
              <w:ind w:firstLine="284"/>
              <w:jc w:val="both"/>
              <w:rPr>
                <w:rFonts w:ascii="Arial" w:hAnsi="Arial" w:cs="Arial"/>
              </w:rPr>
            </w:pPr>
            <w:r w:rsidRPr="00EA6C78">
              <w:rPr>
                <w:rFonts w:ascii="Arial" w:hAnsi="Arial" w:cs="Arial"/>
              </w:rPr>
              <w:t xml:space="preserve">глубина проникновения при </w:t>
            </w:r>
          </w:p>
          <w:p w:rsidR="00F639CF" w:rsidRPr="00EA6C78" w:rsidRDefault="00F639CF" w:rsidP="00F639CF">
            <w:pPr>
              <w:widowControl w:val="0"/>
              <w:spacing w:after="0"/>
              <w:ind w:firstLine="284"/>
              <w:jc w:val="both"/>
              <w:rPr>
                <w:rFonts w:ascii="Arial" w:hAnsi="Arial" w:cs="Arial"/>
              </w:rPr>
            </w:pPr>
            <w:r w:rsidRPr="00EA6C78">
              <w:rPr>
                <w:rFonts w:ascii="Arial" w:hAnsi="Arial" w:cs="Arial"/>
                <w:lang w:val="en-US"/>
              </w:rPr>
              <w:t>t</w:t>
            </w:r>
            <w:r w:rsidRPr="00EA6C78">
              <w:rPr>
                <w:rFonts w:ascii="Arial" w:hAnsi="Arial" w:cs="Arial"/>
              </w:rPr>
              <w:t xml:space="preserve">=25 </w:t>
            </w:r>
            <w:smartTag w:uri="urn:schemas-microsoft-com:office:smarttags" w:element="metricconverter">
              <w:smartTagPr>
                <w:attr w:name="ProductID" w:val="0C"/>
              </w:smartTagPr>
              <w:r w:rsidRPr="00EA6C78">
                <w:rPr>
                  <w:rFonts w:ascii="Arial" w:hAnsi="Arial" w:cs="Arial"/>
                  <w:vertAlign w:val="superscript"/>
                </w:rPr>
                <w:t>0</w:t>
              </w:r>
              <w:r w:rsidRPr="00EA6C78">
                <w:rPr>
                  <w:rFonts w:ascii="Arial" w:hAnsi="Arial" w:cs="Arial"/>
                  <w:lang w:val="en-US"/>
                </w:rPr>
                <w:t>C</w:t>
              </w:r>
            </w:smartTag>
            <w:r w:rsidRPr="00EA6C78">
              <w:rPr>
                <w:rFonts w:ascii="Arial" w:hAnsi="Arial" w:cs="Arial"/>
              </w:rPr>
              <w:t xml:space="preserve"> иглы,0,1 мм                     61 - 90                              </w:t>
            </w:r>
          </w:p>
          <w:p w:rsidR="00F639CF" w:rsidRPr="00EA6C78" w:rsidRDefault="00F639CF" w:rsidP="00F639CF">
            <w:pPr>
              <w:widowControl w:val="0"/>
              <w:spacing w:after="0"/>
              <w:ind w:firstLine="284"/>
              <w:jc w:val="both"/>
              <w:rPr>
                <w:rFonts w:ascii="Arial" w:hAnsi="Arial" w:cs="Arial"/>
              </w:rPr>
            </w:pPr>
            <w:r w:rsidRPr="00EA6C78">
              <w:rPr>
                <w:rFonts w:ascii="Arial" w:hAnsi="Arial" w:cs="Arial"/>
              </w:rPr>
              <w:t>температура размягчения</w:t>
            </w:r>
          </w:p>
          <w:p w:rsidR="00F639CF" w:rsidRPr="00EA6C78" w:rsidRDefault="00F639CF" w:rsidP="00F639CF">
            <w:pPr>
              <w:widowControl w:val="0"/>
              <w:spacing w:after="0"/>
              <w:ind w:firstLine="284"/>
              <w:jc w:val="both"/>
              <w:rPr>
                <w:rFonts w:ascii="Arial" w:hAnsi="Arial" w:cs="Arial"/>
              </w:rPr>
            </w:pPr>
            <w:r w:rsidRPr="00EA6C78">
              <w:rPr>
                <w:rFonts w:ascii="Arial" w:hAnsi="Arial" w:cs="Arial"/>
              </w:rPr>
              <w:t xml:space="preserve">по кольцу и шару, </w:t>
            </w:r>
            <w:smartTag w:uri="urn:schemas-microsoft-com:office:smarttags" w:element="metricconverter">
              <w:smartTagPr>
                <w:attr w:name="ProductID" w:val="0C"/>
              </w:smartTagPr>
              <w:r w:rsidRPr="00EA6C78">
                <w:rPr>
                  <w:rFonts w:ascii="Arial" w:hAnsi="Arial" w:cs="Arial"/>
                  <w:vertAlign w:val="superscript"/>
                </w:rPr>
                <w:t>0</w:t>
              </w:r>
              <w:r w:rsidRPr="00EA6C78">
                <w:rPr>
                  <w:rFonts w:ascii="Arial" w:hAnsi="Arial" w:cs="Arial"/>
                  <w:lang w:val="en-US"/>
                </w:rPr>
                <w:t>C</w:t>
              </w:r>
            </w:smartTag>
            <w:r w:rsidRPr="00EA6C78">
              <w:rPr>
                <w:rFonts w:ascii="Arial" w:hAnsi="Arial" w:cs="Arial"/>
              </w:rPr>
              <w:t xml:space="preserve">                   не ниже 47</w:t>
            </w:r>
          </w:p>
          <w:p w:rsidR="00F639CF" w:rsidRPr="00EA6C78" w:rsidRDefault="00F639CF" w:rsidP="00F639CF">
            <w:pPr>
              <w:widowControl w:val="0"/>
              <w:spacing w:after="0"/>
              <w:ind w:firstLine="284"/>
              <w:jc w:val="both"/>
              <w:rPr>
                <w:rFonts w:ascii="Arial" w:hAnsi="Arial" w:cs="Arial"/>
              </w:rPr>
            </w:pPr>
            <w:r w:rsidRPr="00EA6C78">
              <w:rPr>
                <w:rFonts w:ascii="Arial" w:hAnsi="Arial" w:cs="Arial"/>
              </w:rPr>
              <w:t xml:space="preserve">температура хрупкости, </w:t>
            </w:r>
            <w:smartTag w:uri="urn:schemas-microsoft-com:office:smarttags" w:element="metricconverter">
              <w:smartTagPr>
                <w:attr w:name="ProductID" w:val="0C"/>
              </w:smartTagPr>
              <w:r w:rsidRPr="00EA6C78">
                <w:rPr>
                  <w:rFonts w:ascii="Arial" w:hAnsi="Arial" w:cs="Arial"/>
                  <w:vertAlign w:val="superscript"/>
                </w:rPr>
                <w:t>0</w:t>
              </w:r>
              <w:r w:rsidRPr="00EA6C78">
                <w:rPr>
                  <w:rFonts w:ascii="Arial" w:hAnsi="Arial" w:cs="Arial"/>
                  <w:lang w:val="en-US"/>
                </w:rPr>
                <w:t>C</w:t>
              </w:r>
            </w:smartTag>
            <w:r w:rsidRPr="00EA6C78">
              <w:rPr>
                <w:rFonts w:ascii="Arial" w:hAnsi="Arial" w:cs="Arial"/>
              </w:rPr>
              <w:t xml:space="preserve">         не выше минус 15</w:t>
            </w:r>
          </w:p>
          <w:p w:rsidR="00F639CF" w:rsidRPr="00EA6C78" w:rsidRDefault="00F639CF" w:rsidP="00F639CF">
            <w:pPr>
              <w:widowControl w:val="0"/>
              <w:spacing w:after="0"/>
              <w:ind w:firstLine="284"/>
              <w:jc w:val="both"/>
              <w:rPr>
                <w:rFonts w:ascii="Arial" w:hAnsi="Arial" w:cs="Arial"/>
              </w:rPr>
            </w:pPr>
            <w:r w:rsidRPr="00EA6C78">
              <w:rPr>
                <w:rFonts w:ascii="Arial" w:hAnsi="Arial" w:cs="Arial"/>
              </w:rPr>
              <w:lastRenderedPageBreak/>
              <w:t>температура вспышки, °С           не ниже 230</w:t>
            </w:r>
          </w:p>
        </w:tc>
      </w:tr>
      <w:tr w:rsidR="00F639CF" w:rsidRPr="00EA6C78" w:rsidTr="00AE1B12">
        <w:trPr>
          <w:trHeight w:val="728"/>
        </w:trPr>
        <w:tc>
          <w:tcPr>
            <w:tcW w:w="516" w:type="dxa"/>
            <w:tcBorders>
              <w:top w:val="single" w:sz="4" w:space="0" w:color="auto"/>
              <w:left w:val="single" w:sz="4" w:space="0" w:color="auto"/>
              <w:bottom w:val="single" w:sz="4" w:space="0" w:color="auto"/>
              <w:right w:val="single" w:sz="4" w:space="0" w:color="auto"/>
            </w:tcBorders>
          </w:tcPr>
          <w:p w:rsidR="00F639CF" w:rsidRPr="00EA6C78" w:rsidRDefault="00F639CF" w:rsidP="00F639CF">
            <w:pPr>
              <w:widowControl w:val="0"/>
              <w:autoSpaceDE w:val="0"/>
              <w:spacing w:after="0"/>
              <w:ind w:firstLine="284"/>
              <w:jc w:val="both"/>
              <w:rPr>
                <w:rFonts w:ascii="Arial" w:hAnsi="Arial" w:cs="Arial"/>
                <w:snapToGrid w:val="0"/>
              </w:rPr>
            </w:pPr>
            <w:r w:rsidRPr="00EA6C78">
              <w:rPr>
                <w:rFonts w:ascii="Arial" w:hAnsi="Arial" w:cs="Arial"/>
                <w:snapToGrid w:val="0"/>
              </w:rPr>
              <w:lastRenderedPageBreak/>
              <w:t>4</w:t>
            </w:r>
          </w:p>
        </w:tc>
        <w:tc>
          <w:tcPr>
            <w:tcW w:w="2426" w:type="dxa"/>
            <w:tcBorders>
              <w:top w:val="single" w:sz="4" w:space="0" w:color="auto"/>
              <w:left w:val="single" w:sz="4" w:space="0" w:color="auto"/>
              <w:bottom w:val="single" w:sz="4" w:space="0" w:color="auto"/>
              <w:right w:val="single" w:sz="4" w:space="0" w:color="auto"/>
            </w:tcBorders>
          </w:tcPr>
          <w:p w:rsidR="00F639CF" w:rsidRPr="00EA6C78" w:rsidRDefault="00F639CF" w:rsidP="00F639CF">
            <w:pPr>
              <w:widowControl w:val="0"/>
              <w:spacing w:after="0"/>
              <w:ind w:firstLine="284"/>
              <w:jc w:val="both"/>
              <w:rPr>
                <w:rFonts w:ascii="Arial" w:hAnsi="Arial" w:cs="Arial"/>
                <w:color w:val="000000"/>
              </w:rPr>
            </w:pPr>
            <w:r w:rsidRPr="00EA6C78">
              <w:rPr>
                <w:rFonts w:ascii="Arial" w:hAnsi="Arial" w:cs="Arial"/>
                <w:color w:val="000000"/>
              </w:rPr>
              <w:t>Битум БНД 90 130  в</w:t>
            </w:r>
            <w:r w:rsidRPr="00EA6C78">
              <w:rPr>
                <w:rFonts w:ascii="Arial" w:hAnsi="Arial" w:cs="Arial"/>
              </w:rPr>
              <w:t xml:space="preserve"> соответствии с</w:t>
            </w:r>
            <w:r w:rsidRPr="00EA6C78">
              <w:rPr>
                <w:rFonts w:ascii="Arial" w:hAnsi="Arial" w:cs="Arial"/>
                <w:color w:val="000000"/>
              </w:rPr>
              <w:t xml:space="preserve"> ГОСТ 22245-90</w:t>
            </w:r>
          </w:p>
        </w:tc>
        <w:tc>
          <w:tcPr>
            <w:tcW w:w="6272" w:type="dxa"/>
            <w:tcBorders>
              <w:top w:val="single" w:sz="4" w:space="0" w:color="auto"/>
              <w:left w:val="single" w:sz="4" w:space="0" w:color="auto"/>
              <w:bottom w:val="single" w:sz="4" w:space="0" w:color="auto"/>
              <w:right w:val="single" w:sz="4" w:space="0" w:color="auto"/>
            </w:tcBorders>
          </w:tcPr>
          <w:p w:rsidR="00F639CF" w:rsidRPr="00EA6C78" w:rsidRDefault="00F639CF" w:rsidP="00F639CF">
            <w:pPr>
              <w:widowControl w:val="0"/>
              <w:spacing w:after="0"/>
              <w:ind w:firstLine="284"/>
              <w:jc w:val="both"/>
              <w:rPr>
                <w:rFonts w:ascii="Arial" w:hAnsi="Arial" w:cs="Arial"/>
              </w:rPr>
            </w:pPr>
            <w:r w:rsidRPr="00EA6C78">
              <w:rPr>
                <w:rFonts w:ascii="Arial" w:hAnsi="Arial" w:cs="Arial"/>
              </w:rPr>
              <w:t xml:space="preserve">глубина проникновения при </w:t>
            </w:r>
          </w:p>
          <w:p w:rsidR="00F639CF" w:rsidRPr="00EA6C78" w:rsidRDefault="00F639CF" w:rsidP="00F639CF">
            <w:pPr>
              <w:widowControl w:val="0"/>
              <w:spacing w:after="0"/>
              <w:ind w:firstLine="284"/>
              <w:jc w:val="both"/>
              <w:rPr>
                <w:rFonts w:ascii="Arial" w:hAnsi="Arial" w:cs="Arial"/>
              </w:rPr>
            </w:pPr>
            <w:r w:rsidRPr="00EA6C78">
              <w:rPr>
                <w:rFonts w:ascii="Arial" w:hAnsi="Arial" w:cs="Arial"/>
                <w:lang w:val="en-US"/>
              </w:rPr>
              <w:t>t</w:t>
            </w:r>
            <w:r w:rsidRPr="00EA6C78">
              <w:rPr>
                <w:rFonts w:ascii="Arial" w:hAnsi="Arial" w:cs="Arial"/>
              </w:rPr>
              <w:t xml:space="preserve">=25 </w:t>
            </w:r>
            <w:smartTag w:uri="urn:schemas-microsoft-com:office:smarttags" w:element="metricconverter">
              <w:smartTagPr>
                <w:attr w:name="ProductID" w:val="0C"/>
              </w:smartTagPr>
              <w:r w:rsidRPr="00EA6C78">
                <w:rPr>
                  <w:rFonts w:ascii="Arial" w:hAnsi="Arial" w:cs="Arial"/>
                  <w:vertAlign w:val="superscript"/>
                </w:rPr>
                <w:t>0</w:t>
              </w:r>
              <w:r w:rsidRPr="00EA6C78">
                <w:rPr>
                  <w:rFonts w:ascii="Arial" w:hAnsi="Arial" w:cs="Arial"/>
                  <w:lang w:val="en-US"/>
                </w:rPr>
                <w:t>C</w:t>
              </w:r>
            </w:smartTag>
            <w:r w:rsidRPr="00EA6C78">
              <w:rPr>
                <w:rFonts w:ascii="Arial" w:hAnsi="Arial" w:cs="Arial"/>
              </w:rPr>
              <w:t xml:space="preserve"> иглы,0,1 мм                     91 - 130                              </w:t>
            </w:r>
          </w:p>
          <w:p w:rsidR="00F639CF" w:rsidRPr="00EA6C78" w:rsidRDefault="00F639CF" w:rsidP="00F639CF">
            <w:pPr>
              <w:widowControl w:val="0"/>
              <w:spacing w:after="0"/>
              <w:ind w:firstLine="284"/>
              <w:jc w:val="both"/>
              <w:rPr>
                <w:rFonts w:ascii="Arial" w:hAnsi="Arial" w:cs="Arial"/>
              </w:rPr>
            </w:pPr>
            <w:r w:rsidRPr="00EA6C78">
              <w:rPr>
                <w:rFonts w:ascii="Arial" w:hAnsi="Arial" w:cs="Arial"/>
              </w:rPr>
              <w:t>температура размягчения</w:t>
            </w:r>
          </w:p>
          <w:p w:rsidR="00F639CF" w:rsidRPr="00EA6C78" w:rsidRDefault="00F639CF" w:rsidP="00F639CF">
            <w:pPr>
              <w:widowControl w:val="0"/>
              <w:spacing w:after="0"/>
              <w:ind w:firstLine="284"/>
              <w:jc w:val="both"/>
              <w:rPr>
                <w:rFonts w:ascii="Arial" w:hAnsi="Arial" w:cs="Arial"/>
              </w:rPr>
            </w:pPr>
            <w:r w:rsidRPr="00EA6C78">
              <w:rPr>
                <w:rFonts w:ascii="Arial" w:hAnsi="Arial" w:cs="Arial"/>
              </w:rPr>
              <w:t xml:space="preserve">по кольцу и шару, </w:t>
            </w:r>
            <w:smartTag w:uri="urn:schemas-microsoft-com:office:smarttags" w:element="metricconverter">
              <w:smartTagPr>
                <w:attr w:name="ProductID" w:val="0C"/>
              </w:smartTagPr>
              <w:r w:rsidRPr="00EA6C78">
                <w:rPr>
                  <w:rFonts w:ascii="Arial" w:hAnsi="Arial" w:cs="Arial"/>
                  <w:vertAlign w:val="superscript"/>
                </w:rPr>
                <w:t>0</w:t>
              </w:r>
              <w:r w:rsidRPr="00EA6C78">
                <w:rPr>
                  <w:rFonts w:ascii="Arial" w:hAnsi="Arial" w:cs="Arial"/>
                  <w:lang w:val="en-US"/>
                </w:rPr>
                <w:t>C</w:t>
              </w:r>
            </w:smartTag>
            <w:r w:rsidRPr="00EA6C78">
              <w:rPr>
                <w:rFonts w:ascii="Arial" w:hAnsi="Arial" w:cs="Arial"/>
              </w:rPr>
              <w:t xml:space="preserve">                   не ниже 43</w:t>
            </w:r>
          </w:p>
          <w:p w:rsidR="00F639CF" w:rsidRPr="00EA6C78" w:rsidRDefault="00F639CF" w:rsidP="00F639CF">
            <w:pPr>
              <w:widowControl w:val="0"/>
              <w:spacing w:after="0"/>
              <w:ind w:firstLine="284"/>
              <w:jc w:val="both"/>
              <w:rPr>
                <w:rFonts w:ascii="Arial" w:hAnsi="Arial" w:cs="Arial"/>
              </w:rPr>
            </w:pPr>
            <w:r w:rsidRPr="00EA6C78">
              <w:rPr>
                <w:rFonts w:ascii="Arial" w:hAnsi="Arial" w:cs="Arial"/>
              </w:rPr>
              <w:t xml:space="preserve">температура хрупкости, </w:t>
            </w:r>
            <w:smartTag w:uri="urn:schemas-microsoft-com:office:smarttags" w:element="metricconverter">
              <w:smartTagPr>
                <w:attr w:name="ProductID" w:val="0C"/>
              </w:smartTagPr>
              <w:r w:rsidRPr="00EA6C78">
                <w:rPr>
                  <w:rFonts w:ascii="Arial" w:hAnsi="Arial" w:cs="Arial"/>
                  <w:vertAlign w:val="superscript"/>
                </w:rPr>
                <w:t>0</w:t>
              </w:r>
              <w:r w:rsidRPr="00EA6C78">
                <w:rPr>
                  <w:rFonts w:ascii="Arial" w:hAnsi="Arial" w:cs="Arial"/>
                  <w:lang w:val="en-US"/>
                </w:rPr>
                <w:t>C</w:t>
              </w:r>
            </w:smartTag>
            <w:r w:rsidRPr="00EA6C78">
              <w:rPr>
                <w:rFonts w:ascii="Arial" w:hAnsi="Arial" w:cs="Arial"/>
              </w:rPr>
              <w:t xml:space="preserve">         не выше минус 17</w:t>
            </w:r>
          </w:p>
          <w:p w:rsidR="00F639CF" w:rsidRPr="00EA6C78" w:rsidRDefault="00F639CF" w:rsidP="00F639CF">
            <w:pPr>
              <w:widowControl w:val="0"/>
              <w:spacing w:after="0"/>
              <w:ind w:firstLine="284"/>
              <w:jc w:val="both"/>
              <w:rPr>
                <w:rFonts w:ascii="Arial" w:hAnsi="Arial" w:cs="Arial"/>
                <w:b/>
                <w:color w:val="000000"/>
                <w:lang w:eastAsia="ar-SA"/>
              </w:rPr>
            </w:pPr>
            <w:r w:rsidRPr="00EA6C78">
              <w:rPr>
                <w:rFonts w:ascii="Arial" w:hAnsi="Arial" w:cs="Arial"/>
              </w:rPr>
              <w:t>температура вспышки, °С           не ниже 230</w:t>
            </w:r>
          </w:p>
        </w:tc>
      </w:tr>
      <w:tr w:rsidR="00F639CF" w:rsidRPr="00EA6C78" w:rsidTr="00AE1B12">
        <w:trPr>
          <w:trHeight w:val="728"/>
        </w:trPr>
        <w:tc>
          <w:tcPr>
            <w:tcW w:w="516" w:type="dxa"/>
            <w:tcBorders>
              <w:top w:val="single" w:sz="4" w:space="0" w:color="auto"/>
              <w:left w:val="single" w:sz="4" w:space="0" w:color="auto"/>
              <w:bottom w:val="single" w:sz="4" w:space="0" w:color="auto"/>
              <w:right w:val="single" w:sz="4" w:space="0" w:color="auto"/>
            </w:tcBorders>
          </w:tcPr>
          <w:p w:rsidR="00F639CF" w:rsidRPr="00EA6C78" w:rsidRDefault="00F639CF" w:rsidP="00F639CF">
            <w:pPr>
              <w:widowControl w:val="0"/>
              <w:autoSpaceDE w:val="0"/>
              <w:spacing w:after="0"/>
              <w:ind w:firstLine="284"/>
              <w:jc w:val="both"/>
              <w:rPr>
                <w:rFonts w:ascii="Arial" w:hAnsi="Arial" w:cs="Arial"/>
                <w:snapToGrid w:val="0"/>
              </w:rPr>
            </w:pPr>
            <w:r w:rsidRPr="00EA6C78">
              <w:rPr>
                <w:rFonts w:ascii="Arial" w:hAnsi="Arial" w:cs="Arial"/>
                <w:snapToGrid w:val="0"/>
              </w:rPr>
              <w:t>5</w:t>
            </w:r>
          </w:p>
        </w:tc>
        <w:tc>
          <w:tcPr>
            <w:tcW w:w="2426" w:type="dxa"/>
            <w:tcBorders>
              <w:top w:val="single" w:sz="4" w:space="0" w:color="auto"/>
              <w:left w:val="single" w:sz="4" w:space="0" w:color="auto"/>
              <w:bottom w:val="single" w:sz="4" w:space="0" w:color="auto"/>
              <w:right w:val="single" w:sz="4" w:space="0" w:color="auto"/>
            </w:tcBorders>
          </w:tcPr>
          <w:p w:rsidR="00F639CF" w:rsidRPr="00EA6C78" w:rsidRDefault="00F639CF" w:rsidP="00F639CF">
            <w:pPr>
              <w:widowControl w:val="0"/>
              <w:spacing w:after="0"/>
              <w:ind w:firstLine="284"/>
              <w:jc w:val="both"/>
              <w:rPr>
                <w:rFonts w:ascii="Arial" w:hAnsi="Arial" w:cs="Arial"/>
                <w:color w:val="000000"/>
              </w:rPr>
            </w:pPr>
            <w:r w:rsidRPr="00EA6C78">
              <w:rPr>
                <w:rFonts w:ascii="Arial" w:hAnsi="Arial" w:cs="Arial"/>
                <w:color w:val="000000"/>
              </w:rPr>
              <w:t>Битум БНД 130 200  в</w:t>
            </w:r>
            <w:r w:rsidRPr="00EA6C78">
              <w:rPr>
                <w:rFonts w:ascii="Arial" w:hAnsi="Arial" w:cs="Arial"/>
              </w:rPr>
              <w:t xml:space="preserve"> соответствии с</w:t>
            </w:r>
            <w:r w:rsidRPr="00EA6C78">
              <w:rPr>
                <w:rFonts w:ascii="Arial" w:hAnsi="Arial" w:cs="Arial"/>
                <w:color w:val="000000"/>
              </w:rPr>
              <w:t xml:space="preserve"> ГОСТ 22245-90</w:t>
            </w:r>
          </w:p>
        </w:tc>
        <w:tc>
          <w:tcPr>
            <w:tcW w:w="6272" w:type="dxa"/>
            <w:tcBorders>
              <w:top w:val="single" w:sz="4" w:space="0" w:color="auto"/>
              <w:left w:val="single" w:sz="4" w:space="0" w:color="auto"/>
              <w:bottom w:val="single" w:sz="4" w:space="0" w:color="auto"/>
              <w:right w:val="single" w:sz="4" w:space="0" w:color="auto"/>
            </w:tcBorders>
          </w:tcPr>
          <w:p w:rsidR="00F639CF" w:rsidRPr="00EA6C78" w:rsidRDefault="00F639CF" w:rsidP="00F639CF">
            <w:pPr>
              <w:widowControl w:val="0"/>
              <w:spacing w:after="0"/>
              <w:ind w:firstLine="284"/>
              <w:jc w:val="both"/>
              <w:rPr>
                <w:rFonts w:ascii="Arial" w:hAnsi="Arial" w:cs="Arial"/>
              </w:rPr>
            </w:pPr>
            <w:r w:rsidRPr="00EA6C78">
              <w:rPr>
                <w:rFonts w:ascii="Arial" w:hAnsi="Arial" w:cs="Arial"/>
              </w:rPr>
              <w:t xml:space="preserve">глубина проникновения при </w:t>
            </w:r>
          </w:p>
          <w:p w:rsidR="00F639CF" w:rsidRPr="00EA6C78" w:rsidRDefault="00F639CF" w:rsidP="00F639CF">
            <w:pPr>
              <w:widowControl w:val="0"/>
              <w:spacing w:after="0"/>
              <w:ind w:firstLine="284"/>
              <w:jc w:val="both"/>
              <w:rPr>
                <w:rFonts w:ascii="Arial" w:hAnsi="Arial" w:cs="Arial"/>
              </w:rPr>
            </w:pPr>
            <w:r w:rsidRPr="00EA6C78">
              <w:rPr>
                <w:rFonts w:ascii="Arial" w:hAnsi="Arial" w:cs="Arial"/>
                <w:lang w:val="en-US"/>
              </w:rPr>
              <w:t>t</w:t>
            </w:r>
            <w:r w:rsidRPr="00EA6C78">
              <w:rPr>
                <w:rFonts w:ascii="Arial" w:hAnsi="Arial" w:cs="Arial"/>
              </w:rPr>
              <w:t xml:space="preserve">=25 </w:t>
            </w:r>
            <w:smartTag w:uri="urn:schemas-microsoft-com:office:smarttags" w:element="metricconverter">
              <w:smartTagPr>
                <w:attr w:name="ProductID" w:val="0C"/>
              </w:smartTagPr>
              <w:r w:rsidRPr="00EA6C78">
                <w:rPr>
                  <w:rFonts w:ascii="Arial" w:hAnsi="Arial" w:cs="Arial"/>
                  <w:vertAlign w:val="superscript"/>
                </w:rPr>
                <w:t>0</w:t>
              </w:r>
              <w:r w:rsidRPr="00EA6C78">
                <w:rPr>
                  <w:rFonts w:ascii="Arial" w:hAnsi="Arial" w:cs="Arial"/>
                  <w:lang w:val="en-US"/>
                </w:rPr>
                <w:t>C</w:t>
              </w:r>
            </w:smartTag>
            <w:r w:rsidRPr="00EA6C78">
              <w:rPr>
                <w:rFonts w:ascii="Arial" w:hAnsi="Arial" w:cs="Arial"/>
              </w:rPr>
              <w:t xml:space="preserve"> иглы,0,1 мм                     131 - 200                              </w:t>
            </w:r>
          </w:p>
          <w:p w:rsidR="00F639CF" w:rsidRPr="00EA6C78" w:rsidRDefault="00F639CF" w:rsidP="00F639CF">
            <w:pPr>
              <w:widowControl w:val="0"/>
              <w:spacing w:after="0"/>
              <w:ind w:firstLine="284"/>
              <w:jc w:val="both"/>
              <w:rPr>
                <w:rFonts w:ascii="Arial" w:hAnsi="Arial" w:cs="Arial"/>
              </w:rPr>
            </w:pPr>
            <w:r w:rsidRPr="00EA6C78">
              <w:rPr>
                <w:rFonts w:ascii="Arial" w:hAnsi="Arial" w:cs="Arial"/>
              </w:rPr>
              <w:t>температура размягчения</w:t>
            </w:r>
          </w:p>
          <w:p w:rsidR="00F639CF" w:rsidRPr="00EA6C78" w:rsidRDefault="00F639CF" w:rsidP="00F639CF">
            <w:pPr>
              <w:widowControl w:val="0"/>
              <w:spacing w:after="0"/>
              <w:ind w:firstLine="284"/>
              <w:jc w:val="both"/>
              <w:rPr>
                <w:rFonts w:ascii="Arial" w:hAnsi="Arial" w:cs="Arial"/>
              </w:rPr>
            </w:pPr>
            <w:r w:rsidRPr="00EA6C78">
              <w:rPr>
                <w:rFonts w:ascii="Arial" w:hAnsi="Arial" w:cs="Arial"/>
              </w:rPr>
              <w:t xml:space="preserve">по кольцу и шару, </w:t>
            </w:r>
            <w:smartTag w:uri="urn:schemas-microsoft-com:office:smarttags" w:element="metricconverter">
              <w:smartTagPr>
                <w:attr w:name="ProductID" w:val="0C"/>
              </w:smartTagPr>
              <w:r w:rsidRPr="00EA6C78">
                <w:rPr>
                  <w:rFonts w:ascii="Arial" w:hAnsi="Arial" w:cs="Arial"/>
                  <w:vertAlign w:val="superscript"/>
                </w:rPr>
                <w:t>0</w:t>
              </w:r>
              <w:r w:rsidRPr="00EA6C78">
                <w:rPr>
                  <w:rFonts w:ascii="Arial" w:hAnsi="Arial" w:cs="Arial"/>
                  <w:lang w:val="en-US"/>
                </w:rPr>
                <w:t>C</w:t>
              </w:r>
            </w:smartTag>
            <w:r w:rsidRPr="00EA6C78">
              <w:rPr>
                <w:rFonts w:ascii="Arial" w:hAnsi="Arial" w:cs="Arial"/>
              </w:rPr>
              <w:t xml:space="preserve">                   не ниже 40</w:t>
            </w:r>
          </w:p>
          <w:p w:rsidR="00F639CF" w:rsidRPr="00EA6C78" w:rsidRDefault="00F639CF" w:rsidP="00F639CF">
            <w:pPr>
              <w:widowControl w:val="0"/>
              <w:spacing w:after="0"/>
              <w:ind w:firstLine="284"/>
              <w:jc w:val="both"/>
              <w:rPr>
                <w:rFonts w:ascii="Arial" w:hAnsi="Arial" w:cs="Arial"/>
              </w:rPr>
            </w:pPr>
            <w:r w:rsidRPr="00EA6C78">
              <w:rPr>
                <w:rFonts w:ascii="Arial" w:hAnsi="Arial" w:cs="Arial"/>
              </w:rPr>
              <w:t xml:space="preserve">температура хрупкости, </w:t>
            </w:r>
            <w:smartTag w:uri="urn:schemas-microsoft-com:office:smarttags" w:element="metricconverter">
              <w:smartTagPr>
                <w:attr w:name="ProductID" w:val="0C"/>
              </w:smartTagPr>
              <w:r w:rsidRPr="00EA6C78">
                <w:rPr>
                  <w:rFonts w:ascii="Arial" w:hAnsi="Arial" w:cs="Arial"/>
                  <w:vertAlign w:val="superscript"/>
                </w:rPr>
                <w:t>0</w:t>
              </w:r>
              <w:r w:rsidRPr="00EA6C78">
                <w:rPr>
                  <w:rFonts w:ascii="Arial" w:hAnsi="Arial" w:cs="Arial"/>
                  <w:lang w:val="en-US"/>
                </w:rPr>
                <w:t>C</w:t>
              </w:r>
            </w:smartTag>
            <w:r w:rsidRPr="00EA6C78">
              <w:rPr>
                <w:rFonts w:ascii="Arial" w:hAnsi="Arial" w:cs="Arial"/>
              </w:rPr>
              <w:t xml:space="preserve">         не выше минус 18</w:t>
            </w:r>
          </w:p>
          <w:p w:rsidR="00F639CF" w:rsidRPr="00EA6C78" w:rsidRDefault="00F639CF" w:rsidP="00F639CF">
            <w:pPr>
              <w:widowControl w:val="0"/>
              <w:spacing w:after="0"/>
              <w:ind w:firstLine="284"/>
              <w:jc w:val="both"/>
              <w:rPr>
                <w:rFonts w:ascii="Arial" w:hAnsi="Arial" w:cs="Arial"/>
              </w:rPr>
            </w:pPr>
            <w:r w:rsidRPr="00EA6C78">
              <w:rPr>
                <w:rFonts w:ascii="Arial" w:hAnsi="Arial" w:cs="Arial"/>
              </w:rPr>
              <w:t>температура вспышки, °С           не ниже 220</w:t>
            </w:r>
          </w:p>
        </w:tc>
      </w:tr>
      <w:tr w:rsidR="00F639CF" w:rsidRPr="00EA6C78" w:rsidTr="00AE1B12">
        <w:trPr>
          <w:trHeight w:val="728"/>
        </w:trPr>
        <w:tc>
          <w:tcPr>
            <w:tcW w:w="516" w:type="dxa"/>
            <w:tcBorders>
              <w:top w:val="single" w:sz="4" w:space="0" w:color="auto"/>
              <w:left w:val="single" w:sz="4" w:space="0" w:color="auto"/>
              <w:bottom w:val="single" w:sz="4" w:space="0" w:color="auto"/>
              <w:right w:val="single" w:sz="4" w:space="0" w:color="auto"/>
            </w:tcBorders>
          </w:tcPr>
          <w:p w:rsidR="00F639CF" w:rsidRPr="00EA6C78" w:rsidRDefault="00F639CF" w:rsidP="00F639CF">
            <w:pPr>
              <w:widowControl w:val="0"/>
              <w:autoSpaceDE w:val="0"/>
              <w:spacing w:after="0"/>
              <w:ind w:firstLine="284"/>
              <w:jc w:val="both"/>
              <w:rPr>
                <w:rFonts w:ascii="Arial" w:hAnsi="Arial" w:cs="Arial"/>
                <w:snapToGrid w:val="0"/>
              </w:rPr>
            </w:pPr>
            <w:r w:rsidRPr="00EA6C78">
              <w:rPr>
                <w:rFonts w:ascii="Arial" w:hAnsi="Arial" w:cs="Arial"/>
                <w:snapToGrid w:val="0"/>
              </w:rPr>
              <w:t>6</w:t>
            </w:r>
          </w:p>
        </w:tc>
        <w:tc>
          <w:tcPr>
            <w:tcW w:w="2426" w:type="dxa"/>
            <w:tcBorders>
              <w:top w:val="single" w:sz="4" w:space="0" w:color="auto"/>
              <w:left w:val="single" w:sz="4" w:space="0" w:color="auto"/>
              <w:bottom w:val="single" w:sz="4" w:space="0" w:color="auto"/>
              <w:right w:val="single" w:sz="4" w:space="0" w:color="auto"/>
            </w:tcBorders>
          </w:tcPr>
          <w:p w:rsidR="00F639CF" w:rsidRPr="00EA6C78" w:rsidRDefault="00F639CF" w:rsidP="00F639CF">
            <w:pPr>
              <w:widowControl w:val="0"/>
              <w:spacing w:after="0"/>
              <w:ind w:firstLine="284"/>
              <w:jc w:val="both"/>
              <w:rPr>
                <w:rFonts w:ascii="Arial" w:hAnsi="Arial" w:cs="Arial"/>
                <w:color w:val="000000"/>
              </w:rPr>
            </w:pPr>
            <w:r w:rsidRPr="00EA6C78">
              <w:rPr>
                <w:rFonts w:ascii="Arial" w:hAnsi="Arial" w:cs="Arial"/>
                <w:color w:val="000000"/>
              </w:rPr>
              <w:t>Битум БНД 200 300  в</w:t>
            </w:r>
            <w:r w:rsidRPr="00EA6C78">
              <w:rPr>
                <w:rFonts w:ascii="Arial" w:hAnsi="Arial" w:cs="Arial"/>
              </w:rPr>
              <w:t xml:space="preserve"> соответствии с</w:t>
            </w:r>
            <w:r w:rsidRPr="00EA6C78">
              <w:rPr>
                <w:rFonts w:ascii="Arial" w:hAnsi="Arial" w:cs="Arial"/>
                <w:color w:val="000000"/>
              </w:rPr>
              <w:t xml:space="preserve"> ГОСТ 22245-90</w:t>
            </w:r>
          </w:p>
        </w:tc>
        <w:tc>
          <w:tcPr>
            <w:tcW w:w="6272" w:type="dxa"/>
            <w:tcBorders>
              <w:top w:val="single" w:sz="4" w:space="0" w:color="auto"/>
              <w:left w:val="single" w:sz="4" w:space="0" w:color="auto"/>
              <w:bottom w:val="single" w:sz="4" w:space="0" w:color="auto"/>
              <w:right w:val="single" w:sz="4" w:space="0" w:color="auto"/>
            </w:tcBorders>
          </w:tcPr>
          <w:p w:rsidR="00F639CF" w:rsidRPr="00EA6C78" w:rsidRDefault="00F639CF" w:rsidP="00F639CF">
            <w:pPr>
              <w:widowControl w:val="0"/>
              <w:spacing w:after="0"/>
              <w:ind w:firstLine="284"/>
              <w:jc w:val="both"/>
              <w:rPr>
                <w:rFonts w:ascii="Arial" w:hAnsi="Arial" w:cs="Arial"/>
              </w:rPr>
            </w:pPr>
            <w:r w:rsidRPr="00EA6C78">
              <w:rPr>
                <w:rFonts w:ascii="Arial" w:hAnsi="Arial" w:cs="Arial"/>
              </w:rPr>
              <w:t xml:space="preserve">глубина проникновения при </w:t>
            </w:r>
          </w:p>
          <w:p w:rsidR="00F639CF" w:rsidRPr="00EA6C78" w:rsidRDefault="00F639CF" w:rsidP="00F639CF">
            <w:pPr>
              <w:widowControl w:val="0"/>
              <w:spacing w:after="0"/>
              <w:ind w:firstLine="284"/>
              <w:jc w:val="both"/>
              <w:rPr>
                <w:rFonts w:ascii="Arial" w:hAnsi="Arial" w:cs="Arial"/>
              </w:rPr>
            </w:pPr>
            <w:r w:rsidRPr="00EA6C78">
              <w:rPr>
                <w:rFonts w:ascii="Arial" w:hAnsi="Arial" w:cs="Arial"/>
                <w:lang w:val="en-US"/>
              </w:rPr>
              <w:t>t</w:t>
            </w:r>
            <w:r w:rsidRPr="00EA6C78">
              <w:rPr>
                <w:rFonts w:ascii="Arial" w:hAnsi="Arial" w:cs="Arial"/>
              </w:rPr>
              <w:t xml:space="preserve">=25 </w:t>
            </w:r>
            <w:smartTag w:uri="urn:schemas-microsoft-com:office:smarttags" w:element="metricconverter">
              <w:smartTagPr>
                <w:attr w:name="ProductID" w:val="0C"/>
              </w:smartTagPr>
              <w:r w:rsidRPr="00EA6C78">
                <w:rPr>
                  <w:rFonts w:ascii="Arial" w:hAnsi="Arial" w:cs="Arial"/>
                  <w:vertAlign w:val="superscript"/>
                </w:rPr>
                <w:t>0</w:t>
              </w:r>
              <w:r w:rsidRPr="00EA6C78">
                <w:rPr>
                  <w:rFonts w:ascii="Arial" w:hAnsi="Arial" w:cs="Arial"/>
                  <w:lang w:val="en-US"/>
                </w:rPr>
                <w:t>C</w:t>
              </w:r>
            </w:smartTag>
            <w:r w:rsidRPr="00EA6C78">
              <w:rPr>
                <w:rFonts w:ascii="Arial" w:hAnsi="Arial" w:cs="Arial"/>
              </w:rPr>
              <w:t xml:space="preserve"> иглы,0,1 мм                     201 - 300                              </w:t>
            </w:r>
          </w:p>
          <w:p w:rsidR="00F639CF" w:rsidRPr="00EA6C78" w:rsidRDefault="00F639CF" w:rsidP="00F639CF">
            <w:pPr>
              <w:widowControl w:val="0"/>
              <w:spacing w:after="0"/>
              <w:ind w:firstLine="284"/>
              <w:jc w:val="both"/>
              <w:rPr>
                <w:rFonts w:ascii="Arial" w:hAnsi="Arial" w:cs="Arial"/>
              </w:rPr>
            </w:pPr>
            <w:r w:rsidRPr="00EA6C78">
              <w:rPr>
                <w:rFonts w:ascii="Arial" w:hAnsi="Arial" w:cs="Arial"/>
              </w:rPr>
              <w:t>температура размягчения</w:t>
            </w:r>
          </w:p>
          <w:p w:rsidR="00F639CF" w:rsidRPr="00EA6C78" w:rsidRDefault="00F639CF" w:rsidP="00F639CF">
            <w:pPr>
              <w:widowControl w:val="0"/>
              <w:spacing w:after="0"/>
              <w:ind w:firstLine="284"/>
              <w:jc w:val="both"/>
              <w:rPr>
                <w:rFonts w:ascii="Arial" w:hAnsi="Arial" w:cs="Arial"/>
              </w:rPr>
            </w:pPr>
            <w:r w:rsidRPr="00EA6C78">
              <w:rPr>
                <w:rFonts w:ascii="Arial" w:hAnsi="Arial" w:cs="Arial"/>
              </w:rPr>
              <w:t xml:space="preserve">по кольцу и шару, </w:t>
            </w:r>
            <w:smartTag w:uri="urn:schemas-microsoft-com:office:smarttags" w:element="metricconverter">
              <w:smartTagPr>
                <w:attr w:name="ProductID" w:val="0C"/>
              </w:smartTagPr>
              <w:r w:rsidRPr="00EA6C78">
                <w:rPr>
                  <w:rFonts w:ascii="Arial" w:hAnsi="Arial" w:cs="Arial"/>
                  <w:vertAlign w:val="superscript"/>
                </w:rPr>
                <w:t>0</w:t>
              </w:r>
              <w:r w:rsidRPr="00EA6C78">
                <w:rPr>
                  <w:rFonts w:ascii="Arial" w:hAnsi="Arial" w:cs="Arial"/>
                  <w:lang w:val="en-US"/>
                </w:rPr>
                <w:t>C</w:t>
              </w:r>
            </w:smartTag>
            <w:r w:rsidRPr="00EA6C78">
              <w:rPr>
                <w:rFonts w:ascii="Arial" w:hAnsi="Arial" w:cs="Arial"/>
              </w:rPr>
              <w:t xml:space="preserve">                   не ниже 35</w:t>
            </w:r>
          </w:p>
          <w:p w:rsidR="00F639CF" w:rsidRPr="00EA6C78" w:rsidRDefault="00F639CF" w:rsidP="00F639CF">
            <w:pPr>
              <w:widowControl w:val="0"/>
              <w:spacing w:after="0"/>
              <w:ind w:firstLine="284"/>
              <w:jc w:val="both"/>
              <w:rPr>
                <w:rFonts w:ascii="Arial" w:hAnsi="Arial" w:cs="Arial"/>
              </w:rPr>
            </w:pPr>
            <w:r w:rsidRPr="00EA6C78">
              <w:rPr>
                <w:rFonts w:ascii="Arial" w:hAnsi="Arial" w:cs="Arial"/>
              </w:rPr>
              <w:t xml:space="preserve">температура хрупкости, </w:t>
            </w:r>
            <w:smartTag w:uri="urn:schemas-microsoft-com:office:smarttags" w:element="metricconverter">
              <w:smartTagPr>
                <w:attr w:name="ProductID" w:val="0C"/>
              </w:smartTagPr>
              <w:r w:rsidRPr="00EA6C78">
                <w:rPr>
                  <w:rFonts w:ascii="Arial" w:hAnsi="Arial" w:cs="Arial"/>
                  <w:vertAlign w:val="superscript"/>
                </w:rPr>
                <w:t>0</w:t>
              </w:r>
              <w:r w:rsidRPr="00EA6C78">
                <w:rPr>
                  <w:rFonts w:ascii="Arial" w:hAnsi="Arial" w:cs="Arial"/>
                  <w:lang w:val="en-US"/>
                </w:rPr>
                <w:t>C</w:t>
              </w:r>
            </w:smartTag>
            <w:r w:rsidRPr="00EA6C78">
              <w:rPr>
                <w:rFonts w:ascii="Arial" w:hAnsi="Arial" w:cs="Arial"/>
              </w:rPr>
              <w:t xml:space="preserve">         не выше минус 20</w:t>
            </w:r>
          </w:p>
          <w:p w:rsidR="00F639CF" w:rsidRPr="00EA6C78" w:rsidRDefault="00F639CF" w:rsidP="00F639CF">
            <w:pPr>
              <w:widowControl w:val="0"/>
              <w:spacing w:after="0"/>
              <w:ind w:firstLine="284"/>
              <w:jc w:val="both"/>
              <w:rPr>
                <w:rFonts w:ascii="Arial" w:hAnsi="Arial" w:cs="Arial"/>
              </w:rPr>
            </w:pPr>
            <w:r w:rsidRPr="00EA6C78">
              <w:rPr>
                <w:rFonts w:ascii="Arial" w:hAnsi="Arial" w:cs="Arial"/>
              </w:rPr>
              <w:t>температура вспышки, °С           не ниже 220</w:t>
            </w:r>
          </w:p>
        </w:tc>
      </w:tr>
      <w:tr w:rsidR="00F639CF" w:rsidRPr="00EA6C78" w:rsidTr="00AE1B12">
        <w:tc>
          <w:tcPr>
            <w:tcW w:w="516" w:type="dxa"/>
            <w:tcBorders>
              <w:top w:val="single" w:sz="4" w:space="0" w:color="auto"/>
              <w:left w:val="single" w:sz="4" w:space="0" w:color="auto"/>
              <w:bottom w:val="single" w:sz="4" w:space="0" w:color="auto"/>
              <w:right w:val="single" w:sz="4" w:space="0" w:color="auto"/>
            </w:tcBorders>
          </w:tcPr>
          <w:p w:rsidR="00F639CF" w:rsidRPr="00EA6C78" w:rsidRDefault="00F639CF" w:rsidP="00F639CF">
            <w:pPr>
              <w:widowControl w:val="0"/>
              <w:autoSpaceDE w:val="0"/>
              <w:spacing w:after="0"/>
              <w:ind w:firstLine="284"/>
              <w:jc w:val="both"/>
              <w:rPr>
                <w:rFonts w:ascii="Arial" w:hAnsi="Arial" w:cs="Arial"/>
                <w:snapToGrid w:val="0"/>
              </w:rPr>
            </w:pPr>
            <w:r w:rsidRPr="00EA6C78">
              <w:rPr>
                <w:rFonts w:ascii="Arial" w:hAnsi="Arial" w:cs="Arial"/>
                <w:snapToGrid w:val="0"/>
              </w:rPr>
              <w:t>8</w:t>
            </w:r>
          </w:p>
        </w:tc>
        <w:tc>
          <w:tcPr>
            <w:tcW w:w="2426" w:type="dxa"/>
            <w:tcBorders>
              <w:top w:val="single" w:sz="4" w:space="0" w:color="auto"/>
              <w:left w:val="single" w:sz="4" w:space="0" w:color="auto"/>
              <w:bottom w:val="single" w:sz="4" w:space="0" w:color="auto"/>
              <w:right w:val="single" w:sz="4" w:space="0" w:color="auto"/>
            </w:tcBorders>
          </w:tcPr>
          <w:p w:rsidR="00F639CF" w:rsidRPr="00EA6C78" w:rsidRDefault="00F639CF" w:rsidP="00F639CF">
            <w:pPr>
              <w:spacing w:after="0"/>
              <w:ind w:firstLine="284"/>
              <w:jc w:val="both"/>
              <w:rPr>
                <w:rFonts w:ascii="Arial" w:hAnsi="Arial" w:cs="Arial"/>
              </w:rPr>
            </w:pPr>
            <w:r w:rsidRPr="00EA6C78">
              <w:rPr>
                <w:rFonts w:ascii="Arial" w:hAnsi="Arial" w:cs="Arial"/>
              </w:rPr>
              <w:t>Щебень</w:t>
            </w:r>
            <w:r w:rsidRPr="00EA6C78">
              <w:rPr>
                <w:rFonts w:ascii="Arial" w:hAnsi="Arial" w:cs="Arial"/>
                <w:b/>
              </w:rPr>
              <w:t xml:space="preserve"> </w:t>
            </w:r>
            <w:r w:rsidRPr="00EA6C78">
              <w:rPr>
                <w:rFonts w:ascii="Arial" w:hAnsi="Arial" w:cs="Arial"/>
              </w:rPr>
              <w:t>в соответствии с ГОСТ 8267-93</w:t>
            </w:r>
          </w:p>
          <w:p w:rsidR="00F639CF" w:rsidRPr="00EA6C78" w:rsidRDefault="00F639CF" w:rsidP="00F639CF">
            <w:pPr>
              <w:widowControl w:val="0"/>
              <w:spacing w:after="0"/>
              <w:ind w:firstLine="284"/>
              <w:jc w:val="both"/>
              <w:rPr>
                <w:rFonts w:ascii="Arial" w:hAnsi="Arial" w:cs="Arial"/>
              </w:rPr>
            </w:pPr>
          </w:p>
        </w:tc>
        <w:tc>
          <w:tcPr>
            <w:tcW w:w="6272" w:type="dxa"/>
            <w:tcBorders>
              <w:top w:val="single" w:sz="4" w:space="0" w:color="auto"/>
              <w:left w:val="single" w:sz="4" w:space="0" w:color="auto"/>
              <w:bottom w:val="single" w:sz="4" w:space="0" w:color="auto"/>
              <w:right w:val="single" w:sz="4" w:space="0" w:color="auto"/>
            </w:tcBorders>
          </w:tcPr>
          <w:p w:rsidR="00F639CF" w:rsidRPr="00EA6C78" w:rsidRDefault="00F639CF" w:rsidP="00F639CF">
            <w:pPr>
              <w:spacing w:after="0"/>
              <w:ind w:firstLine="284"/>
              <w:jc w:val="both"/>
              <w:rPr>
                <w:rFonts w:ascii="Arial" w:hAnsi="Arial" w:cs="Arial"/>
                <w:b/>
              </w:rPr>
            </w:pPr>
            <w:r w:rsidRPr="00EA6C78">
              <w:rPr>
                <w:rFonts w:ascii="Arial" w:hAnsi="Arial" w:cs="Arial"/>
              </w:rPr>
              <w:t>Из природного камня для строительных работ</w:t>
            </w:r>
          </w:p>
          <w:p w:rsidR="00F639CF" w:rsidRPr="00EA6C78" w:rsidRDefault="00F639CF" w:rsidP="00F639CF">
            <w:pPr>
              <w:spacing w:after="0"/>
              <w:ind w:firstLine="284"/>
              <w:jc w:val="both"/>
              <w:rPr>
                <w:rFonts w:ascii="Arial" w:hAnsi="Arial" w:cs="Arial"/>
              </w:rPr>
            </w:pPr>
            <w:r w:rsidRPr="00EA6C78">
              <w:rPr>
                <w:rFonts w:ascii="Arial" w:hAnsi="Arial" w:cs="Arial"/>
              </w:rPr>
              <w:t xml:space="preserve">Фракции, мм:                 </w:t>
            </w:r>
          </w:p>
          <w:p w:rsidR="00F639CF" w:rsidRPr="00EA6C78" w:rsidRDefault="00F639CF" w:rsidP="00F639CF">
            <w:pPr>
              <w:spacing w:after="0"/>
              <w:ind w:firstLine="284"/>
              <w:jc w:val="both"/>
              <w:rPr>
                <w:rFonts w:ascii="Arial" w:hAnsi="Arial" w:cs="Arial"/>
              </w:rPr>
            </w:pPr>
            <w:r w:rsidRPr="00EA6C78">
              <w:rPr>
                <w:rFonts w:ascii="Arial" w:hAnsi="Arial" w:cs="Arial"/>
              </w:rPr>
              <w:t xml:space="preserve">                                                           св. 20 до 40  </w:t>
            </w:r>
          </w:p>
          <w:p w:rsidR="00F639CF" w:rsidRPr="00EA6C78" w:rsidRDefault="00F639CF" w:rsidP="00F639CF">
            <w:pPr>
              <w:spacing w:after="0"/>
              <w:ind w:firstLine="284"/>
              <w:jc w:val="both"/>
              <w:rPr>
                <w:rFonts w:ascii="Arial" w:hAnsi="Arial" w:cs="Arial"/>
              </w:rPr>
            </w:pPr>
            <w:r w:rsidRPr="00EA6C78">
              <w:rPr>
                <w:rFonts w:ascii="Arial" w:hAnsi="Arial" w:cs="Arial"/>
              </w:rPr>
              <w:t xml:space="preserve">                                                           св. 40 до 70 </w:t>
            </w:r>
          </w:p>
          <w:p w:rsidR="00F639CF" w:rsidRPr="00EA6C78" w:rsidRDefault="00F639CF" w:rsidP="00F639CF">
            <w:pPr>
              <w:spacing w:after="0"/>
              <w:ind w:firstLine="284"/>
              <w:jc w:val="both"/>
              <w:rPr>
                <w:rFonts w:ascii="Arial" w:hAnsi="Arial" w:cs="Arial"/>
              </w:rPr>
            </w:pPr>
            <w:r w:rsidRPr="00EA6C78">
              <w:rPr>
                <w:rFonts w:ascii="Arial" w:hAnsi="Arial" w:cs="Arial"/>
              </w:rPr>
              <w:t>Марка щебня по дробимости:          не ниже М 800</w:t>
            </w:r>
          </w:p>
          <w:p w:rsidR="00F639CF" w:rsidRPr="00EA6C78" w:rsidRDefault="00F639CF" w:rsidP="00F639CF">
            <w:pPr>
              <w:spacing w:after="0"/>
              <w:ind w:firstLine="284"/>
              <w:jc w:val="both"/>
              <w:rPr>
                <w:rFonts w:ascii="Arial" w:hAnsi="Arial" w:cs="Arial"/>
              </w:rPr>
            </w:pPr>
            <w:r w:rsidRPr="00EA6C78">
              <w:rPr>
                <w:rFonts w:ascii="Arial" w:hAnsi="Arial" w:cs="Arial"/>
              </w:rPr>
              <w:t xml:space="preserve">Марка по истираемости:                   не ниже  И3                                               </w:t>
            </w:r>
          </w:p>
          <w:p w:rsidR="00F639CF" w:rsidRPr="00EA6C78" w:rsidRDefault="00F639CF" w:rsidP="00F639CF">
            <w:pPr>
              <w:spacing w:after="0"/>
              <w:ind w:firstLine="284"/>
              <w:jc w:val="both"/>
              <w:rPr>
                <w:rFonts w:ascii="Arial" w:hAnsi="Arial" w:cs="Arial"/>
                <w:b/>
              </w:rPr>
            </w:pPr>
            <w:r w:rsidRPr="00EA6C78">
              <w:rPr>
                <w:rFonts w:ascii="Arial" w:hAnsi="Arial" w:cs="Arial"/>
              </w:rPr>
              <w:t xml:space="preserve">Марка по морозостойкости:              не ниже </w:t>
            </w:r>
            <w:r w:rsidRPr="00EA6C78">
              <w:rPr>
                <w:rFonts w:ascii="Arial" w:hAnsi="Arial" w:cs="Arial"/>
                <w:lang w:val="en-US"/>
              </w:rPr>
              <w:t>F</w:t>
            </w:r>
            <w:r w:rsidRPr="00EA6C78">
              <w:rPr>
                <w:rFonts w:ascii="Arial" w:hAnsi="Arial" w:cs="Arial"/>
              </w:rPr>
              <w:t>50</w:t>
            </w:r>
          </w:p>
        </w:tc>
      </w:tr>
      <w:tr w:rsidR="00F639CF" w:rsidRPr="00EA6C78" w:rsidTr="00AE1B12">
        <w:tc>
          <w:tcPr>
            <w:tcW w:w="516" w:type="dxa"/>
            <w:tcBorders>
              <w:top w:val="single" w:sz="4" w:space="0" w:color="auto"/>
              <w:left w:val="single" w:sz="4" w:space="0" w:color="auto"/>
              <w:bottom w:val="single" w:sz="4" w:space="0" w:color="auto"/>
              <w:right w:val="single" w:sz="4" w:space="0" w:color="auto"/>
            </w:tcBorders>
          </w:tcPr>
          <w:p w:rsidR="00F639CF" w:rsidRPr="00EA6C78" w:rsidRDefault="00F639CF" w:rsidP="00F639CF">
            <w:pPr>
              <w:widowControl w:val="0"/>
              <w:autoSpaceDE w:val="0"/>
              <w:spacing w:after="0"/>
              <w:ind w:firstLine="284"/>
              <w:jc w:val="both"/>
              <w:rPr>
                <w:rFonts w:ascii="Arial" w:hAnsi="Arial" w:cs="Arial"/>
                <w:snapToGrid w:val="0"/>
              </w:rPr>
            </w:pPr>
            <w:r w:rsidRPr="00EA6C78">
              <w:rPr>
                <w:rFonts w:ascii="Arial" w:hAnsi="Arial" w:cs="Arial"/>
                <w:snapToGrid w:val="0"/>
              </w:rPr>
              <w:t>9</w:t>
            </w:r>
          </w:p>
        </w:tc>
        <w:tc>
          <w:tcPr>
            <w:tcW w:w="2426" w:type="dxa"/>
            <w:tcBorders>
              <w:top w:val="single" w:sz="4" w:space="0" w:color="auto"/>
              <w:left w:val="single" w:sz="4" w:space="0" w:color="auto"/>
              <w:bottom w:val="single" w:sz="4" w:space="0" w:color="auto"/>
              <w:right w:val="single" w:sz="4" w:space="0" w:color="auto"/>
            </w:tcBorders>
          </w:tcPr>
          <w:p w:rsidR="00F639CF" w:rsidRPr="00EA6C78" w:rsidRDefault="00F639CF" w:rsidP="00F639CF">
            <w:pPr>
              <w:spacing w:after="0"/>
              <w:ind w:firstLine="284"/>
              <w:jc w:val="both"/>
              <w:rPr>
                <w:rFonts w:ascii="Arial" w:hAnsi="Arial" w:cs="Arial"/>
              </w:rPr>
            </w:pPr>
            <w:r w:rsidRPr="00EA6C78">
              <w:rPr>
                <w:rFonts w:ascii="Arial" w:hAnsi="Arial" w:cs="Arial"/>
              </w:rPr>
              <w:t>Камни бортовые, применяемые при реконструкции проезда, уширения проезжей части, устройстве съездов в улицы, заездного кармана для остановки, устройства парковки, съезда – выезда с парковки в соответствии с ГОСТ 6665 - 91</w:t>
            </w:r>
          </w:p>
        </w:tc>
        <w:tc>
          <w:tcPr>
            <w:tcW w:w="6272" w:type="dxa"/>
            <w:tcBorders>
              <w:top w:val="single" w:sz="4" w:space="0" w:color="auto"/>
              <w:left w:val="single" w:sz="4" w:space="0" w:color="auto"/>
              <w:bottom w:val="single" w:sz="4" w:space="0" w:color="auto"/>
              <w:right w:val="single" w:sz="4" w:space="0" w:color="auto"/>
            </w:tcBorders>
          </w:tcPr>
          <w:p w:rsidR="00F639CF" w:rsidRPr="00EA6C78" w:rsidRDefault="00F639CF" w:rsidP="00F639CF">
            <w:pPr>
              <w:spacing w:after="0"/>
              <w:ind w:firstLine="284"/>
              <w:jc w:val="both"/>
              <w:rPr>
                <w:rFonts w:ascii="Arial" w:hAnsi="Arial" w:cs="Arial"/>
              </w:rPr>
            </w:pPr>
            <w:r w:rsidRPr="00EA6C78">
              <w:rPr>
                <w:rFonts w:ascii="Arial" w:hAnsi="Arial" w:cs="Arial"/>
              </w:rPr>
              <w:t xml:space="preserve">Марка камня: БР 100.30.15 / бетон В 30 (М 400), объём </w:t>
            </w:r>
            <w:smartTag w:uri="urn:schemas-microsoft-com:office:smarttags" w:element="metricconverter">
              <w:smartTagPr>
                <w:attr w:name="ProductID" w:val="0,043 м3"/>
              </w:smartTagPr>
              <w:r w:rsidRPr="00EA6C78">
                <w:rPr>
                  <w:rFonts w:ascii="Arial" w:hAnsi="Arial" w:cs="Arial"/>
                </w:rPr>
                <w:t>0,043 м</w:t>
              </w:r>
              <w:r w:rsidRPr="00EA6C78">
                <w:rPr>
                  <w:rFonts w:ascii="Arial" w:hAnsi="Arial" w:cs="Arial"/>
                  <w:vertAlign w:val="superscript"/>
                </w:rPr>
                <w:t>3</w:t>
              </w:r>
            </w:smartTag>
          </w:p>
          <w:p w:rsidR="00F639CF" w:rsidRPr="00EA6C78" w:rsidRDefault="00F639CF" w:rsidP="00F639CF">
            <w:pPr>
              <w:spacing w:after="0"/>
              <w:ind w:firstLine="284"/>
              <w:jc w:val="both"/>
              <w:rPr>
                <w:rFonts w:ascii="Arial" w:hAnsi="Arial" w:cs="Arial"/>
              </w:rPr>
            </w:pPr>
          </w:p>
        </w:tc>
      </w:tr>
      <w:tr w:rsidR="00F639CF" w:rsidRPr="00EA6C78" w:rsidTr="00AE1B12">
        <w:tc>
          <w:tcPr>
            <w:tcW w:w="516" w:type="dxa"/>
            <w:tcBorders>
              <w:top w:val="single" w:sz="4" w:space="0" w:color="auto"/>
              <w:left w:val="single" w:sz="4" w:space="0" w:color="auto"/>
              <w:bottom w:val="single" w:sz="4" w:space="0" w:color="auto"/>
              <w:right w:val="single" w:sz="4" w:space="0" w:color="auto"/>
            </w:tcBorders>
          </w:tcPr>
          <w:p w:rsidR="00F639CF" w:rsidRPr="00EA6C78" w:rsidRDefault="00F639CF" w:rsidP="00F639CF">
            <w:pPr>
              <w:widowControl w:val="0"/>
              <w:autoSpaceDE w:val="0"/>
              <w:spacing w:after="0"/>
              <w:ind w:firstLine="284"/>
              <w:jc w:val="both"/>
              <w:rPr>
                <w:rFonts w:ascii="Arial" w:hAnsi="Arial" w:cs="Arial"/>
                <w:snapToGrid w:val="0"/>
              </w:rPr>
            </w:pPr>
            <w:r w:rsidRPr="00EA6C78">
              <w:rPr>
                <w:rFonts w:ascii="Arial" w:hAnsi="Arial" w:cs="Arial"/>
                <w:snapToGrid w:val="0"/>
              </w:rPr>
              <w:t>10</w:t>
            </w:r>
          </w:p>
        </w:tc>
        <w:tc>
          <w:tcPr>
            <w:tcW w:w="2426" w:type="dxa"/>
            <w:tcBorders>
              <w:top w:val="single" w:sz="4" w:space="0" w:color="auto"/>
              <w:left w:val="single" w:sz="4" w:space="0" w:color="auto"/>
              <w:bottom w:val="single" w:sz="4" w:space="0" w:color="auto"/>
              <w:right w:val="single" w:sz="4" w:space="0" w:color="auto"/>
            </w:tcBorders>
          </w:tcPr>
          <w:p w:rsidR="00F639CF" w:rsidRPr="00EA6C78" w:rsidRDefault="00F639CF" w:rsidP="00F639CF">
            <w:pPr>
              <w:spacing w:after="0"/>
              <w:ind w:firstLine="284"/>
              <w:jc w:val="both"/>
              <w:rPr>
                <w:rFonts w:ascii="Arial" w:hAnsi="Arial" w:cs="Arial"/>
              </w:rPr>
            </w:pPr>
            <w:r w:rsidRPr="00EA6C78">
              <w:rPr>
                <w:rFonts w:ascii="Arial" w:hAnsi="Arial" w:cs="Arial"/>
              </w:rPr>
              <w:t>Камни бортовые, применяемые при устройстве и ремонте тротуара в соответствии с ГОСТ 6665 - 91</w:t>
            </w:r>
          </w:p>
        </w:tc>
        <w:tc>
          <w:tcPr>
            <w:tcW w:w="6272" w:type="dxa"/>
            <w:tcBorders>
              <w:top w:val="single" w:sz="4" w:space="0" w:color="auto"/>
              <w:left w:val="single" w:sz="4" w:space="0" w:color="auto"/>
              <w:bottom w:val="single" w:sz="4" w:space="0" w:color="auto"/>
              <w:right w:val="single" w:sz="4" w:space="0" w:color="auto"/>
            </w:tcBorders>
          </w:tcPr>
          <w:p w:rsidR="00F639CF" w:rsidRPr="00EA6C78" w:rsidRDefault="00F639CF" w:rsidP="00F639CF">
            <w:pPr>
              <w:spacing w:after="0"/>
              <w:ind w:firstLine="284"/>
              <w:jc w:val="both"/>
              <w:rPr>
                <w:rFonts w:ascii="Arial" w:hAnsi="Arial" w:cs="Arial"/>
              </w:rPr>
            </w:pPr>
            <w:r w:rsidRPr="00EA6C78">
              <w:rPr>
                <w:rFonts w:ascii="Arial" w:hAnsi="Arial" w:cs="Arial"/>
              </w:rPr>
              <w:t xml:space="preserve">Марка камня: БР 100.20.8 / бетон В 22,5 (М 300), объём </w:t>
            </w:r>
            <w:smartTag w:uri="urn:schemas-microsoft-com:office:smarttags" w:element="metricconverter">
              <w:smartTagPr>
                <w:attr w:name="ProductID" w:val="0,016 м3"/>
              </w:smartTagPr>
              <w:r w:rsidRPr="00EA6C78">
                <w:rPr>
                  <w:rFonts w:ascii="Arial" w:hAnsi="Arial" w:cs="Arial"/>
                </w:rPr>
                <w:t>0,016 м</w:t>
              </w:r>
              <w:r w:rsidRPr="00EA6C78">
                <w:rPr>
                  <w:rFonts w:ascii="Arial" w:hAnsi="Arial" w:cs="Arial"/>
                  <w:vertAlign w:val="superscript"/>
                </w:rPr>
                <w:t>3</w:t>
              </w:r>
            </w:smartTag>
          </w:p>
          <w:p w:rsidR="00F639CF" w:rsidRPr="00EA6C78" w:rsidRDefault="00F639CF" w:rsidP="00F639CF">
            <w:pPr>
              <w:spacing w:after="0"/>
              <w:ind w:firstLine="284"/>
              <w:jc w:val="both"/>
              <w:rPr>
                <w:rFonts w:ascii="Arial" w:hAnsi="Arial" w:cs="Arial"/>
              </w:rPr>
            </w:pPr>
          </w:p>
        </w:tc>
      </w:tr>
    </w:tbl>
    <w:p w:rsidR="00F639CF" w:rsidRPr="00EA6C78" w:rsidRDefault="00F639CF" w:rsidP="00F639CF">
      <w:pPr>
        <w:spacing w:after="0"/>
        <w:ind w:firstLine="284"/>
        <w:jc w:val="both"/>
        <w:rPr>
          <w:rFonts w:ascii="Arial" w:hAnsi="Arial" w:cs="Arial"/>
          <w:color w:val="5A5A5A"/>
          <w:shd w:val="clear" w:color="auto" w:fill="FFFFFF"/>
        </w:rPr>
      </w:pPr>
    </w:p>
    <w:p w:rsidR="00F639CF" w:rsidRPr="00EA6C78" w:rsidRDefault="00F639CF" w:rsidP="00F639CF">
      <w:pPr>
        <w:pStyle w:val="formattext"/>
        <w:shd w:val="clear" w:color="auto" w:fill="FFFFFF"/>
        <w:spacing w:before="0" w:beforeAutospacing="0" w:after="0" w:afterAutospacing="0"/>
        <w:ind w:firstLine="284"/>
        <w:jc w:val="both"/>
        <w:textAlignment w:val="baseline"/>
        <w:rPr>
          <w:rFonts w:ascii="Arial" w:hAnsi="Arial" w:cs="Arial"/>
          <w:spacing w:val="2"/>
          <w:sz w:val="22"/>
          <w:szCs w:val="22"/>
        </w:rPr>
      </w:pPr>
    </w:p>
    <w:p w:rsidR="00F639CF" w:rsidRPr="00EA6C78" w:rsidRDefault="00F639CF" w:rsidP="00F639CF">
      <w:pPr>
        <w:pStyle w:val="formattext"/>
        <w:shd w:val="clear" w:color="auto" w:fill="FFFFFF"/>
        <w:spacing w:before="0" w:beforeAutospacing="0" w:after="0" w:afterAutospacing="0"/>
        <w:ind w:firstLine="284"/>
        <w:jc w:val="both"/>
        <w:textAlignment w:val="baseline"/>
        <w:rPr>
          <w:rFonts w:ascii="Arial" w:hAnsi="Arial" w:cs="Arial"/>
          <w:spacing w:val="2"/>
          <w:sz w:val="22"/>
          <w:szCs w:val="22"/>
        </w:rPr>
      </w:pPr>
      <w:r w:rsidRPr="00EA6C78">
        <w:rPr>
          <w:rFonts w:ascii="Arial" w:hAnsi="Arial" w:cs="Arial"/>
          <w:spacing w:val="2"/>
          <w:sz w:val="22"/>
          <w:szCs w:val="22"/>
        </w:rPr>
        <w:t xml:space="preserve">б) Дорожные знаки должны быть изготовлены </w:t>
      </w:r>
      <w:r w:rsidRPr="00EA6C78">
        <w:rPr>
          <w:rFonts w:ascii="Arial" w:hAnsi="Arial" w:cs="Arial"/>
          <w:sz w:val="22"/>
          <w:szCs w:val="22"/>
        </w:rPr>
        <w:t>для макроклиматических районов с умеренным и холодным климатом</w:t>
      </w:r>
      <w:r w:rsidRPr="00EA6C78">
        <w:rPr>
          <w:rFonts w:ascii="Arial" w:hAnsi="Arial" w:cs="Arial"/>
          <w:spacing w:val="2"/>
          <w:sz w:val="22"/>
          <w:szCs w:val="22"/>
        </w:rPr>
        <w:t>, категория размещения 1 по</w:t>
      </w:r>
      <w:r w:rsidRPr="00EA6C78">
        <w:rPr>
          <w:rStyle w:val="apple-converted-space"/>
          <w:rFonts w:ascii="Arial" w:hAnsi="Arial" w:cs="Arial"/>
          <w:spacing w:val="2"/>
          <w:sz w:val="22"/>
          <w:szCs w:val="22"/>
        </w:rPr>
        <w:t> </w:t>
      </w:r>
      <w:hyperlink r:id="rId14" w:history="1">
        <w:r w:rsidRPr="00EA6C78">
          <w:rPr>
            <w:rStyle w:val="a3"/>
            <w:rFonts w:ascii="Arial" w:hAnsi="Arial" w:cs="Arial"/>
            <w:spacing w:val="2"/>
            <w:sz w:val="22"/>
            <w:szCs w:val="22"/>
          </w:rPr>
          <w:t>ГОСТ 15150</w:t>
        </w:r>
      </w:hyperlink>
      <w:r w:rsidRPr="00EA6C78">
        <w:rPr>
          <w:rStyle w:val="apple-converted-space"/>
          <w:rFonts w:ascii="Arial" w:hAnsi="Arial" w:cs="Arial"/>
          <w:spacing w:val="2"/>
          <w:sz w:val="22"/>
          <w:szCs w:val="22"/>
        </w:rPr>
        <w:t> </w:t>
      </w:r>
      <w:r w:rsidRPr="00EA6C78">
        <w:rPr>
          <w:rFonts w:ascii="Arial" w:hAnsi="Arial" w:cs="Arial"/>
          <w:spacing w:val="2"/>
          <w:sz w:val="22"/>
          <w:szCs w:val="22"/>
        </w:rPr>
        <w:t xml:space="preserve">в соответствии с требованиями ГОСТ Р 52290-2004 «Технические средства организации дорожного </w:t>
      </w:r>
      <w:r w:rsidRPr="00EA6C78">
        <w:rPr>
          <w:rFonts w:ascii="Arial" w:hAnsi="Arial" w:cs="Arial"/>
          <w:spacing w:val="2"/>
          <w:sz w:val="22"/>
          <w:szCs w:val="22"/>
        </w:rPr>
        <w:lastRenderedPageBreak/>
        <w:t xml:space="preserve">движения. Знаки дорожные. Общие технические требования». Знаки, в соответствии с данной документацией, устанавливаемые </w:t>
      </w:r>
      <w:r w:rsidRPr="00EA6C78">
        <w:rPr>
          <w:rFonts w:ascii="Arial" w:hAnsi="Arial" w:cs="Arial"/>
          <w:sz w:val="22"/>
          <w:szCs w:val="22"/>
        </w:rPr>
        <w:t xml:space="preserve"> на щите со световозвращающей пленкой жёлто-зелёного цвета, должны быть изготовлены из световозвращающей плёнки типа Б.</w:t>
      </w:r>
      <w:r w:rsidRPr="00EA6C78">
        <w:rPr>
          <w:rFonts w:ascii="Arial" w:hAnsi="Arial" w:cs="Arial"/>
          <w:spacing w:val="2"/>
          <w:sz w:val="22"/>
          <w:szCs w:val="22"/>
        </w:rPr>
        <w:t xml:space="preserve"> </w:t>
      </w:r>
    </w:p>
    <w:p w:rsidR="00F639CF" w:rsidRPr="00EA6C78" w:rsidRDefault="00F639CF" w:rsidP="00F639CF">
      <w:pPr>
        <w:pStyle w:val="1"/>
        <w:spacing w:before="0"/>
        <w:ind w:firstLine="284"/>
        <w:jc w:val="both"/>
        <w:textAlignment w:val="baseline"/>
        <w:rPr>
          <w:rFonts w:cs="Arial"/>
          <w:color w:val="auto"/>
          <w:spacing w:val="2"/>
          <w:sz w:val="22"/>
          <w:szCs w:val="22"/>
        </w:rPr>
      </w:pPr>
    </w:p>
    <w:p w:rsidR="00F639CF" w:rsidRPr="00EA6C78" w:rsidRDefault="00F639CF" w:rsidP="00F639CF">
      <w:pPr>
        <w:pStyle w:val="1"/>
        <w:spacing w:before="0"/>
        <w:ind w:firstLine="284"/>
        <w:jc w:val="both"/>
        <w:textAlignment w:val="baseline"/>
        <w:rPr>
          <w:rFonts w:cs="Arial"/>
          <w:b w:val="0"/>
          <w:bCs w:val="0"/>
          <w:color w:val="auto"/>
          <w:spacing w:val="2"/>
          <w:sz w:val="22"/>
          <w:szCs w:val="22"/>
        </w:rPr>
      </w:pPr>
      <w:r w:rsidRPr="00EA6C78">
        <w:rPr>
          <w:rFonts w:cs="Arial"/>
          <w:spacing w:val="2"/>
          <w:sz w:val="22"/>
          <w:szCs w:val="22"/>
        </w:rPr>
        <w:t xml:space="preserve">                 </w:t>
      </w:r>
      <w:r w:rsidRPr="00EA6C78">
        <w:rPr>
          <w:rFonts w:cs="Arial"/>
          <w:b w:val="0"/>
          <w:color w:val="auto"/>
          <w:spacing w:val="2"/>
          <w:sz w:val="22"/>
          <w:szCs w:val="22"/>
        </w:rPr>
        <w:t>Требования к конструкции дорожных знаков</w:t>
      </w:r>
    </w:p>
    <w:p w:rsidR="00F639CF" w:rsidRPr="00EA6C78" w:rsidRDefault="00F639CF" w:rsidP="00F639CF">
      <w:pPr>
        <w:pStyle w:val="formattext"/>
        <w:shd w:val="clear" w:color="auto" w:fill="FFFFFF"/>
        <w:spacing w:before="0" w:beforeAutospacing="0" w:after="0" w:afterAutospacing="0"/>
        <w:ind w:firstLine="284"/>
        <w:jc w:val="both"/>
        <w:textAlignment w:val="baseline"/>
        <w:rPr>
          <w:rFonts w:ascii="Arial" w:hAnsi="Arial" w:cs="Arial"/>
          <w:spacing w:val="2"/>
          <w:sz w:val="22"/>
          <w:szCs w:val="22"/>
        </w:rPr>
      </w:pPr>
      <w:r w:rsidRPr="00EA6C78">
        <w:rPr>
          <w:rFonts w:ascii="Arial" w:hAnsi="Arial" w:cs="Arial"/>
          <w:spacing w:val="2"/>
          <w:sz w:val="22"/>
          <w:szCs w:val="22"/>
        </w:rPr>
        <w:t>Все детали и сборочные единицы знаков должны быть изготовлены из антикоррозионных материалов или иметь защитное покрытие. Покрытия должны соответствовать требованиям</w:t>
      </w:r>
      <w:r w:rsidRPr="00EA6C78">
        <w:rPr>
          <w:rStyle w:val="apple-converted-space"/>
          <w:rFonts w:ascii="Arial" w:hAnsi="Arial" w:cs="Arial"/>
          <w:spacing w:val="2"/>
          <w:sz w:val="22"/>
          <w:szCs w:val="22"/>
        </w:rPr>
        <w:t> </w:t>
      </w:r>
      <w:hyperlink r:id="rId15" w:history="1">
        <w:r w:rsidRPr="00EA6C78">
          <w:rPr>
            <w:rStyle w:val="a3"/>
            <w:rFonts w:ascii="Arial" w:hAnsi="Arial" w:cs="Arial"/>
            <w:spacing w:val="2"/>
            <w:sz w:val="22"/>
            <w:szCs w:val="22"/>
          </w:rPr>
          <w:t>ГОСТ 9.401</w:t>
        </w:r>
      </w:hyperlink>
      <w:r w:rsidRPr="00EA6C78">
        <w:rPr>
          <w:rFonts w:ascii="Arial" w:hAnsi="Arial" w:cs="Arial"/>
          <w:spacing w:val="2"/>
          <w:sz w:val="22"/>
          <w:szCs w:val="22"/>
        </w:rPr>
        <w:t xml:space="preserve">. Корпус и оборотная сторона знаков, а также все элементы крепления должны быть серого цвета (за исключением оцинкованных поверхностей). Элементы крепления знака не должны искажать информацию, расположенную на его лицевой поверхности. Стойки для знаков </w:t>
      </w:r>
      <w:r w:rsidRPr="00EA6C78">
        <w:rPr>
          <w:rFonts w:ascii="Arial" w:hAnsi="Arial" w:cs="Arial"/>
          <w:color w:val="000000"/>
          <w:sz w:val="22"/>
          <w:szCs w:val="22"/>
        </w:rPr>
        <w:t xml:space="preserve">– металлические трубы марки СКМ. Стойки марки СКМ 1.30 – диаметр трубы – </w:t>
      </w:r>
      <w:smartTag w:uri="urn:schemas-microsoft-com:office:smarttags" w:element="metricconverter">
        <w:smartTagPr>
          <w:attr w:name="ProductID" w:val="40 мм"/>
        </w:smartTagPr>
        <w:r w:rsidRPr="00EA6C78">
          <w:rPr>
            <w:rFonts w:ascii="Arial" w:hAnsi="Arial" w:cs="Arial"/>
            <w:color w:val="000000"/>
            <w:sz w:val="22"/>
            <w:szCs w:val="22"/>
          </w:rPr>
          <w:t>40 мм</w:t>
        </w:r>
      </w:smartTag>
      <w:r w:rsidRPr="00EA6C78">
        <w:rPr>
          <w:rFonts w:ascii="Arial" w:hAnsi="Arial" w:cs="Arial"/>
          <w:color w:val="000000"/>
          <w:sz w:val="22"/>
          <w:szCs w:val="22"/>
        </w:rPr>
        <w:t xml:space="preserve">, толщина стенки трубы – </w:t>
      </w:r>
      <w:smartTag w:uri="urn:schemas-microsoft-com:office:smarttags" w:element="metricconverter">
        <w:smartTagPr>
          <w:attr w:name="ProductID" w:val="3 мм"/>
        </w:smartTagPr>
        <w:r w:rsidRPr="00EA6C78">
          <w:rPr>
            <w:rFonts w:ascii="Arial" w:hAnsi="Arial" w:cs="Arial"/>
            <w:color w:val="000000"/>
            <w:sz w:val="22"/>
            <w:szCs w:val="22"/>
          </w:rPr>
          <w:t>3 мм</w:t>
        </w:r>
      </w:smartTag>
      <w:r w:rsidRPr="00EA6C78">
        <w:rPr>
          <w:rFonts w:ascii="Arial" w:hAnsi="Arial" w:cs="Arial"/>
          <w:color w:val="000000"/>
          <w:sz w:val="22"/>
          <w:szCs w:val="22"/>
        </w:rPr>
        <w:t xml:space="preserve">, длина стойки – </w:t>
      </w:r>
      <w:smartTag w:uri="urn:schemas-microsoft-com:office:smarttags" w:element="metricconverter">
        <w:smartTagPr>
          <w:attr w:name="ProductID" w:val="3 м"/>
        </w:smartTagPr>
        <w:r w:rsidRPr="00EA6C78">
          <w:rPr>
            <w:rFonts w:ascii="Arial" w:hAnsi="Arial" w:cs="Arial"/>
            <w:color w:val="000000"/>
            <w:sz w:val="22"/>
            <w:szCs w:val="22"/>
          </w:rPr>
          <w:t>3 м</w:t>
        </w:r>
      </w:smartTag>
      <w:r w:rsidRPr="00EA6C78">
        <w:rPr>
          <w:rFonts w:ascii="Arial" w:hAnsi="Arial" w:cs="Arial"/>
          <w:color w:val="000000"/>
          <w:sz w:val="22"/>
          <w:szCs w:val="22"/>
        </w:rPr>
        <w:t xml:space="preserve">. Стойки марки СКМ 2.30 – диаметр трубы – </w:t>
      </w:r>
      <w:smartTag w:uri="urn:schemas-microsoft-com:office:smarttags" w:element="metricconverter">
        <w:smartTagPr>
          <w:attr w:name="ProductID" w:val="53 мм"/>
        </w:smartTagPr>
        <w:r w:rsidRPr="00EA6C78">
          <w:rPr>
            <w:rFonts w:ascii="Arial" w:hAnsi="Arial" w:cs="Arial"/>
            <w:color w:val="000000"/>
            <w:sz w:val="22"/>
            <w:szCs w:val="22"/>
          </w:rPr>
          <w:t>53 мм</w:t>
        </w:r>
      </w:smartTag>
      <w:r w:rsidRPr="00EA6C78">
        <w:rPr>
          <w:rFonts w:ascii="Arial" w:hAnsi="Arial" w:cs="Arial"/>
          <w:color w:val="000000"/>
          <w:sz w:val="22"/>
          <w:szCs w:val="22"/>
        </w:rPr>
        <w:t xml:space="preserve">, толщина стенки трубы – </w:t>
      </w:r>
      <w:smartTag w:uri="urn:schemas-microsoft-com:office:smarttags" w:element="metricconverter">
        <w:smartTagPr>
          <w:attr w:name="ProductID" w:val="3 мм"/>
        </w:smartTagPr>
        <w:r w:rsidRPr="00EA6C78">
          <w:rPr>
            <w:rFonts w:ascii="Arial" w:hAnsi="Arial" w:cs="Arial"/>
            <w:color w:val="000000"/>
            <w:sz w:val="22"/>
            <w:szCs w:val="22"/>
          </w:rPr>
          <w:t>3 мм</w:t>
        </w:r>
      </w:smartTag>
      <w:r w:rsidRPr="00EA6C78">
        <w:rPr>
          <w:rFonts w:ascii="Arial" w:hAnsi="Arial" w:cs="Arial"/>
          <w:color w:val="000000"/>
          <w:sz w:val="22"/>
          <w:szCs w:val="22"/>
        </w:rPr>
        <w:t xml:space="preserve">, длина стойки – </w:t>
      </w:r>
      <w:smartTag w:uri="urn:schemas-microsoft-com:office:smarttags" w:element="metricconverter">
        <w:smartTagPr>
          <w:attr w:name="ProductID" w:val="3 м"/>
        </w:smartTagPr>
        <w:r w:rsidRPr="00EA6C78">
          <w:rPr>
            <w:rFonts w:ascii="Arial" w:hAnsi="Arial" w:cs="Arial"/>
            <w:color w:val="000000"/>
            <w:sz w:val="22"/>
            <w:szCs w:val="22"/>
          </w:rPr>
          <w:t>3 м</w:t>
        </w:r>
      </w:smartTag>
      <w:r w:rsidRPr="00EA6C78">
        <w:rPr>
          <w:rFonts w:ascii="Arial" w:hAnsi="Arial" w:cs="Arial"/>
          <w:color w:val="000000"/>
          <w:sz w:val="22"/>
          <w:szCs w:val="22"/>
        </w:rPr>
        <w:t xml:space="preserve">. Стойки марки СКМ 2.40 – диаметр трубы – </w:t>
      </w:r>
      <w:smartTag w:uri="urn:schemas-microsoft-com:office:smarttags" w:element="metricconverter">
        <w:smartTagPr>
          <w:attr w:name="ProductID" w:val="53 мм"/>
        </w:smartTagPr>
        <w:r w:rsidRPr="00EA6C78">
          <w:rPr>
            <w:rFonts w:ascii="Arial" w:hAnsi="Arial" w:cs="Arial"/>
            <w:color w:val="000000"/>
            <w:sz w:val="22"/>
            <w:szCs w:val="22"/>
          </w:rPr>
          <w:t>53 мм</w:t>
        </w:r>
      </w:smartTag>
      <w:r w:rsidRPr="00EA6C78">
        <w:rPr>
          <w:rFonts w:ascii="Arial" w:hAnsi="Arial" w:cs="Arial"/>
          <w:color w:val="000000"/>
          <w:sz w:val="22"/>
          <w:szCs w:val="22"/>
        </w:rPr>
        <w:t xml:space="preserve">, толщина стенки трубы – </w:t>
      </w:r>
      <w:smartTag w:uri="urn:schemas-microsoft-com:office:smarttags" w:element="metricconverter">
        <w:smartTagPr>
          <w:attr w:name="ProductID" w:val="3 мм"/>
        </w:smartTagPr>
        <w:r w:rsidRPr="00EA6C78">
          <w:rPr>
            <w:rFonts w:ascii="Arial" w:hAnsi="Arial" w:cs="Arial"/>
            <w:color w:val="000000"/>
            <w:sz w:val="22"/>
            <w:szCs w:val="22"/>
          </w:rPr>
          <w:t>3 мм</w:t>
        </w:r>
      </w:smartTag>
      <w:r w:rsidRPr="00EA6C78">
        <w:rPr>
          <w:rFonts w:ascii="Arial" w:hAnsi="Arial" w:cs="Arial"/>
          <w:color w:val="000000"/>
          <w:sz w:val="22"/>
          <w:szCs w:val="22"/>
        </w:rPr>
        <w:t xml:space="preserve">, длина стойки – </w:t>
      </w:r>
      <w:smartTag w:uri="urn:schemas-microsoft-com:office:smarttags" w:element="metricconverter">
        <w:smartTagPr>
          <w:attr w:name="ProductID" w:val="4 м"/>
        </w:smartTagPr>
        <w:r w:rsidRPr="00EA6C78">
          <w:rPr>
            <w:rFonts w:ascii="Arial" w:hAnsi="Arial" w:cs="Arial"/>
            <w:color w:val="000000"/>
            <w:sz w:val="22"/>
            <w:szCs w:val="22"/>
          </w:rPr>
          <w:t>4 м</w:t>
        </w:r>
      </w:smartTag>
      <w:r w:rsidRPr="00EA6C78">
        <w:rPr>
          <w:rFonts w:ascii="Arial" w:hAnsi="Arial" w:cs="Arial"/>
          <w:color w:val="000000"/>
          <w:sz w:val="22"/>
          <w:szCs w:val="22"/>
        </w:rPr>
        <w:t xml:space="preserve">. Стойки марки СКМ 3.40 – диаметр трубы – </w:t>
      </w:r>
      <w:smartTag w:uri="urn:schemas-microsoft-com:office:smarttags" w:element="metricconverter">
        <w:smartTagPr>
          <w:attr w:name="ProductID" w:val="76 мм"/>
        </w:smartTagPr>
        <w:r w:rsidRPr="00EA6C78">
          <w:rPr>
            <w:rFonts w:ascii="Arial" w:hAnsi="Arial" w:cs="Arial"/>
            <w:color w:val="000000"/>
            <w:sz w:val="22"/>
            <w:szCs w:val="22"/>
          </w:rPr>
          <w:t>76 мм</w:t>
        </w:r>
      </w:smartTag>
      <w:r w:rsidRPr="00EA6C78">
        <w:rPr>
          <w:rFonts w:ascii="Arial" w:hAnsi="Arial" w:cs="Arial"/>
          <w:color w:val="000000"/>
          <w:sz w:val="22"/>
          <w:szCs w:val="22"/>
        </w:rPr>
        <w:t xml:space="preserve">, толщина стенки трубы – </w:t>
      </w:r>
      <w:smartTag w:uri="urn:schemas-microsoft-com:office:smarttags" w:element="metricconverter">
        <w:smartTagPr>
          <w:attr w:name="ProductID" w:val="3 мм"/>
        </w:smartTagPr>
        <w:r w:rsidRPr="00EA6C78">
          <w:rPr>
            <w:rFonts w:ascii="Arial" w:hAnsi="Arial" w:cs="Arial"/>
            <w:color w:val="000000"/>
            <w:sz w:val="22"/>
            <w:szCs w:val="22"/>
          </w:rPr>
          <w:t>3 мм</w:t>
        </w:r>
      </w:smartTag>
      <w:r w:rsidRPr="00EA6C78">
        <w:rPr>
          <w:rFonts w:ascii="Arial" w:hAnsi="Arial" w:cs="Arial"/>
          <w:color w:val="000000"/>
          <w:sz w:val="22"/>
          <w:szCs w:val="22"/>
        </w:rPr>
        <w:t xml:space="preserve">, длина стойки – </w:t>
      </w:r>
      <w:smartTag w:uri="urn:schemas-microsoft-com:office:smarttags" w:element="metricconverter">
        <w:smartTagPr>
          <w:attr w:name="ProductID" w:val="4 м"/>
        </w:smartTagPr>
        <w:r w:rsidRPr="00EA6C78">
          <w:rPr>
            <w:rFonts w:ascii="Arial" w:hAnsi="Arial" w:cs="Arial"/>
            <w:color w:val="000000"/>
            <w:sz w:val="22"/>
            <w:szCs w:val="22"/>
          </w:rPr>
          <w:t>4 м</w:t>
        </w:r>
      </w:smartTag>
      <w:r w:rsidRPr="00EA6C78">
        <w:rPr>
          <w:rFonts w:ascii="Arial" w:hAnsi="Arial" w:cs="Arial"/>
          <w:color w:val="000000"/>
          <w:sz w:val="22"/>
          <w:szCs w:val="22"/>
        </w:rPr>
        <w:t>.</w:t>
      </w:r>
    </w:p>
    <w:p w:rsidR="00F639CF" w:rsidRPr="00EA6C78" w:rsidRDefault="00F639CF" w:rsidP="00F639CF">
      <w:pPr>
        <w:pStyle w:val="formattext"/>
        <w:shd w:val="clear" w:color="auto" w:fill="FFFFFF"/>
        <w:spacing w:before="0" w:beforeAutospacing="0" w:after="0" w:afterAutospacing="0"/>
        <w:ind w:firstLine="284"/>
        <w:jc w:val="both"/>
        <w:textAlignment w:val="baseline"/>
        <w:rPr>
          <w:rFonts w:ascii="Arial" w:hAnsi="Arial" w:cs="Arial"/>
          <w:spacing w:val="2"/>
          <w:sz w:val="22"/>
          <w:szCs w:val="22"/>
        </w:rPr>
      </w:pPr>
      <w:r w:rsidRPr="00EA6C78">
        <w:rPr>
          <w:rFonts w:ascii="Arial" w:hAnsi="Arial" w:cs="Arial"/>
          <w:spacing w:val="2"/>
          <w:sz w:val="22"/>
          <w:szCs w:val="22"/>
        </w:rPr>
        <w:br/>
        <w:t>     </w:t>
      </w:r>
      <w:r w:rsidRPr="00EA6C78">
        <w:rPr>
          <w:rFonts w:ascii="Arial" w:hAnsi="Arial" w:cs="Arial"/>
          <w:bCs/>
          <w:spacing w:val="2"/>
          <w:sz w:val="22"/>
          <w:szCs w:val="22"/>
        </w:rPr>
        <w:t>Требования к материалам для дорожных знаков</w:t>
      </w:r>
    </w:p>
    <w:p w:rsidR="00F639CF" w:rsidRPr="00EA6C78" w:rsidRDefault="00F639CF" w:rsidP="00F639CF">
      <w:pPr>
        <w:pStyle w:val="formattext"/>
        <w:shd w:val="clear" w:color="auto" w:fill="FFFFFF"/>
        <w:spacing w:before="0" w:beforeAutospacing="0" w:after="0" w:afterAutospacing="0"/>
        <w:ind w:firstLine="284"/>
        <w:jc w:val="both"/>
        <w:textAlignment w:val="baseline"/>
        <w:rPr>
          <w:rFonts w:ascii="Arial" w:hAnsi="Arial" w:cs="Arial"/>
          <w:spacing w:val="2"/>
          <w:sz w:val="22"/>
          <w:szCs w:val="22"/>
        </w:rPr>
      </w:pPr>
      <w:r w:rsidRPr="00EA6C78">
        <w:rPr>
          <w:rFonts w:ascii="Arial" w:hAnsi="Arial" w:cs="Arial"/>
          <w:spacing w:val="2"/>
          <w:sz w:val="22"/>
          <w:szCs w:val="22"/>
        </w:rPr>
        <w:t>Изображения знаков должны быть выполнены световозвращающими материалами. Материалы для изготовления знаков должны обеспечивать читаемость знаков в светлое и темное время. Фото- и колориметрические характеристики световозвращающих плёнок, применяемых для изготовления знаков, должны быть не ниже приведенных в ГОСТ Р 52290-2004 «Технические средства организации дорожного движения. Знаки дорожные. Общие технические требования». Все элементы световозвращающей поверхности знака должны быть изготовлены из пленки одного типа.</w:t>
      </w:r>
    </w:p>
    <w:p w:rsidR="00F639CF" w:rsidRPr="00EA6C78" w:rsidRDefault="00F639CF" w:rsidP="00F639CF">
      <w:pPr>
        <w:pStyle w:val="formattext"/>
        <w:shd w:val="clear" w:color="auto" w:fill="FFFFFF"/>
        <w:spacing w:before="0" w:beforeAutospacing="0" w:after="0" w:afterAutospacing="0"/>
        <w:ind w:firstLine="284"/>
        <w:jc w:val="both"/>
        <w:textAlignment w:val="baseline"/>
        <w:rPr>
          <w:rFonts w:ascii="Arial" w:hAnsi="Arial" w:cs="Arial"/>
          <w:b/>
          <w:bCs/>
          <w:spacing w:val="2"/>
          <w:sz w:val="22"/>
          <w:szCs w:val="22"/>
        </w:rPr>
      </w:pPr>
      <w:r w:rsidRPr="00EA6C78">
        <w:rPr>
          <w:rFonts w:ascii="Arial" w:hAnsi="Arial" w:cs="Arial"/>
          <w:spacing w:val="2"/>
          <w:sz w:val="22"/>
          <w:szCs w:val="22"/>
        </w:rPr>
        <w:t>    </w:t>
      </w:r>
    </w:p>
    <w:p w:rsidR="00F639CF" w:rsidRPr="00EA6C78" w:rsidRDefault="00F639CF" w:rsidP="00F639CF">
      <w:pPr>
        <w:pStyle w:val="formattext"/>
        <w:shd w:val="clear" w:color="auto" w:fill="FFFFFF"/>
        <w:spacing w:before="0" w:beforeAutospacing="0" w:after="0" w:afterAutospacing="0" w:line="315" w:lineRule="atLeast"/>
        <w:ind w:firstLine="284"/>
        <w:jc w:val="both"/>
        <w:textAlignment w:val="baseline"/>
        <w:rPr>
          <w:rFonts w:ascii="Arial" w:hAnsi="Arial" w:cs="Arial"/>
          <w:bCs/>
          <w:spacing w:val="2"/>
          <w:sz w:val="22"/>
          <w:szCs w:val="22"/>
        </w:rPr>
      </w:pPr>
      <w:r w:rsidRPr="00EA6C78">
        <w:rPr>
          <w:rFonts w:ascii="Arial" w:hAnsi="Arial" w:cs="Arial"/>
          <w:bCs/>
          <w:spacing w:val="2"/>
          <w:sz w:val="22"/>
          <w:szCs w:val="22"/>
        </w:rPr>
        <w:t>Требования к световозвращающей пленке для дорожных знаков</w:t>
      </w:r>
    </w:p>
    <w:p w:rsidR="00F639CF" w:rsidRPr="00EA6C78" w:rsidRDefault="00F639CF" w:rsidP="00F639CF">
      <w:pPr>
        <w:pStyle w:val="formattext"/>
        <w:shd w:val="clear" w:color="auto" w:fill="FFFFFF"/>
        <w:spacing w:before="0" w:beforeAutospacing="0" w:after="0" w:afterAutospacing="0"/>
        <w:ind w:firstLine="284"/>
        <w:jc w:val="both"/>
        <w:textAlignment w:val="baseline"/>
        <w:rPr>
          <w:rFonts w:ascii="Arial" w:hAnsi="Arial" w:cs="Arial"/>
          <w:spacing w:val="2"/>
          <w:sz w:val="22"/>
          <w:szCs w:val="22"/>
        </w:rPr>
      </w:pPr>
      <w:r w:rsidRPr="00EA6C78">
        <w:rPr>
          <w:rFonts w:ascii="Arial" w:hAnsi="Arial" w:cs="Arial"/>
          <w:spacing w:val="2"/>
          <w:sz w:val="22"/>
          <w:szCs w:val="22"/>
        </w:rPr>
        <w:t>Пленка должна иметь закрытую оптическую систему и быть устойчивой к воздействию климатических факторов: ультрафиолетового излучения и знакопеременных температур, т.е. не допускать существенного растрескивания, шелушения, пузырения, сворачивания краев и других дефектов после испытаний по</w:t>
      </w:r>
      <w:r w:rsidRPr="00EA6C78">
        <w:rPr>
          <w:rStyle w:val="apple-converted-space"/>
          <w:rFonts w:ascii="Arial" w:hAnsi="Arial" w:cs="Arial"/>
          <w:spacing w:val="2"/>
          <w:sz w:val="22"/>
          <w:szCs w:val="22"/>
        </w:rPr>
        <w:t> </w:t>
      </w:r>
      <w:hyperlink r:id="rId16" w:history="1">
        <w:r w:rsidRPr="00EA6C78">
          <w:rPr>
            <w:rStyle w:val="a3"/>
            <w:rFonts w:ascii="Arial" w:hAnsi="Arial" w:cs="Arial"/>
            <w:spacing w:val="2"/>
            <w:sz w:val="22"/>
            <w:szCs w:val="22"/>
          </w:rPr>
          <w:t>ГОСТ 21903</w:t>
        </w:r>
      </w:hyperlink>
      <w:r w:rsidRPr="00EA6C78">
        <w:rPr>
          <w:rStyle w:val="apple-converted-space"/>
          <w:rFonts w:ascii="Arial" w:hAnsi="Arial" w:cs="Arial"/>
          <w:spacing w:val="2"/>
          <w:sz w:val="22"/>
          <w:szCs w:val="22"/>
        </w:rPr>
        <w:t> </w:t>
      </w:r>
      <w:r w:rsidRPr="00EA6C78">
        <w:rPr>
          <w:rFonts w:ascii="Arial" w:hAnsi="Arial" w:cs="Arial"/>
          <w:spacing w:val="2"/>
          <w:sz w:val="22"/>
          <w:szCs w:val="22"/>
        </w:rPr>
        <w:t>и</w:t>
      </w:r>
      <w:r w:rsidRPr="00EA6C78">
        <w:rPr>
          <w:rStyle w:val="apple-converted-space"/>
          <w:rFonts w:ascii="Arial" w:hAnsi="Arial" w:cs="Arial"/>
          <w:spacing w:val="2"/>
          <w:sz w:val="22"/>
          <w:szCs w:val="22"/>
        </w:rPr>
        <w:t> </w:t>
      </w:r>
      <w:hyperlink r:id="rId17" w:history="1">
        <w:r w:rsidRPr="00EA6C78">
          <w:rPr>
            <w:rStyle w:val="a3"/>
            <w:rFonts w:ascii="Arial" w:hAnsi="Arial" w:cs="Arial"/>
            <w:spacing w:val="2"/>
            <w:sz w:val="22"/>
            <w:szCs w:val="22"/>
          </w:rPr>
          <w:t>ГОСТ 27037</w:t>
        </w:r>
      </w:hyperlink>
      <w:r w:rsidRPr="00EA6C78">
        <w:rPr>
          <w:rFonts w:ascii="Arial" w:hAnsi="Arial" w:cs="Arial"/>
          <w:spacing w:val="2"/>
          <w:sz w:val="22"/>
          <w:szCs w:val="22"/>
        </w:rPr>
        <w:t>.</w:t>
      </w:r>
    </w:p>
    <w:p w:rsidR="00F639CF" w:rsidRPr="00EA6C78" w:rsidRDefault="00F639CF" w:rsidP="00F639CF">
      <w:pPr>
        <w:pStyle w:val="formattext"/>
        <w:shd w:val="clear" w:color="auto" w:fill="FFFFFF"/>
        <w:spacing w:before="0" w:beforeAutospacing="0" w:after="0" w:afterAutospacing="0"/>
        <w:ind w:firstLine="284"/>
        <w:jc w:val="both"/>
        <w:textAlignment w:val="baseline"/>
        <w:rPr>
          <w:rFonts w:ascii="Arial" w:hAnsi="Arial" w:cs="Arial"/>
          <w:spacing w:val="2"/>
          <w:sz w:val="22"/>
          <w:szCs w:val="22"/>
        </w:rPr>
      </w:pPr>
      <w:r w:rsidRPr="00EA6C78">
        <w:rPr>
          <w:rFonts w:ascii="Arial" w:hAnsi="Arial" w:cs="Arial"/>
          <w:spacing w:val="2"/>
          <w:sz w:val="22"/>
          <w:szCs w:val="22"/>
        </w:rPr>
        <w:t>Пленка должна быть устойчива к статическому воздействию жидкостей: бензина, 3%-ного раствора NaCI, дистиллированной воды и минеральных масел, т.е. не допускать существенного растрескивания, шелушения, пузырения, сворачивания краев и других дефектов после испытаний по</w:t>
      </w:r>
      <w:r w:rsidRPr="00EA6C78">
        <w:rPr>
          <w:rStyle w:val="apple-converted-space"/>
          <w:rFonts w:ascii="Arial" w:hAnsi="Arial" w:cs="Arial"/>
          <w:spacing w:val="2"/>
          <w:sz w:val="22"/>
          <w:szCs w:val="22"/>
        </w:rPr>
        <w:t> </w:t>
      </w:r>
      <w:hyperlink r:id="rId18" w:history="1">
        <w:r w:rsidRPr="00EA6C78">
          <w:rPr>
            <w:rStyle w:val="a3"/>
            <w:rFonts w:ascii="Arial" w:hAnsi="Arial" w:cs="Arial"/>
            <w:spacing w:val="2"/>
            <w:sz w:val="22"/>
            <w:szCs w:val="22"/>
          </w:rPr>
          <w:t>ГОСТ 9.403</w:t>
        </w:r>
      </w:hyperlink>
      <w:r w:rsidRPr="00EA6C78">
        <w:rPr>
          <w:rFonts w:ascii="Arial" w:hAnsi="Arial" w:cs="Arial"/>
          <w:spacing w:val="2"/>
          <w:sz w:val="22"/>
          <w:szCs w:val="22"/>
        </w:rPr>
        <w:t>.</w:t>
      </w:r>
    </w:p>
    <w:p w:rsidR="00F639CF" w:rsidRPr="00EA6C78" w:rsidRDefault="00F639CF" w:rsidP="00F639CF">
      <w:pPr>
        <w:pStyle w:val="formattext"/>
        <w:shd w:val="clear" w:color="auto" w:fill="FFFFFF"/>
        <w:spacing w:before="0" w:beforeAutospacing="0" w:after="0" w:afterAutospacing="0" w:line="315" w:lineRule="atLeast"/>
        <w:ind w:firstLine="284"/>
        <w:jc w:val="both"/>
        <w:textAlignment w:val="baseline"/>
        <w:rPr>
          <w:rFonts w:ascii="Arial" w:hAnsi="Arial" w:cs="Arial"/>
          <w:spacing w:val="2"/>
          <w:sz w:val="22"/>
          <w:szCs w:val="22"/>
        </w:rPr>
      </w:pPr>
      <w:r w:rsidRPr="00EA6C78">
        <w:rPr>
          <w:rFonts w:ascii="Arial" w:hAnsi="Arial" w:cs="Arial"/>
          <w:spacing w:val="2"/>
          <w:sz w:val="22"/>
          <w:szCs w:val="22"/>
        </w:rPr>
        <w:t>Пленка не должна допускать усадки (изменения размеров) свыше 0,5% в течение 10 мин и свыше 2% в течение 24 ч после удаления защитной подложки.</w:t>
      </w:r>
    </w:p>
    <w:p w:rsidR="00F639CF" w:rsidRPr="00EA6C78" w:rsidRDefault="00F639CF" w:rsidP="00F639CF">
      <w:pPr>
        <w:pStyle w:val="formattext"/>
        <w:shd w:val="clear" w:color="auto" w:fill="FFFFFF"/>
        <w:spacing w:before="0" w:beforeAutospacing="0" w:after="0" w:afterAutospacing="0" w:line="315" w:lineRule="atLeast"/>
        <w:ind w:firstLine="284"/>
        <w:jc w:val="both"/>
        <w:textAlignment w:val="baseline"/>
        <w:rPr>
          <w:rFonts w:ascii="Arial" w:hAnsi="Arial" w:cs="Arial"/>
          <w:spacing w:val="2"/>
          <w:sz w:val="22"/>
          <w:szCs w:val="22"/>
        </w:rPr>
      </w:pPr>
      <w:r w:rsidRPr="00EA6C78">
        <w:rPr>
          <w:rFonts w:ascii="Arial" w:hAnsi="Arial" w:cs="Arial"/>
          <w:spacing w:val="2"/>
          <w:sz w:val="22"/>
          <w:szCs w:val="22"/>
        </w:rPr>
        <w:t xml:space="preserve">Пленка должна обладать достаточной гибкостью: не растрескиваться после огибания в течение 1-2 с вокруг стального цилиндра диаметром </w:t>
      </w:r>
      <w:smartTag w:uri="urn:schemas-microsoft-com:office:smarttags" w:element="metricconverter">
        <w:smartTagPr>
          <w:attr w:name="ProductID" w:val="5 мм"/>
        </w:smartTagPr>
        <w:r w:rsidRPr="00EA6C78">
          <w:rPr>
            <w:rFonts w:ascii="Arial" w:hAnsi="Arial" w:cs="Arial"/>
            <w:spacing w:val="2"/>
            <w:sz w:val="22"/>
            <w:szCs w:val="22"/>
          </w:rPr>
          <w:t>5 мм</w:t>
        </w:r>
      </w:smartTag>
      <w:r w:rsidRPr="00EA6C78">
        <w:rPr>
          <w:rFonts w:ascii="Arial" w:hAnsi="Arial" w:cs="Arial"/>
          <w:spacing w:val="2"/>
          <w:sz w:val="22"/>
          <w:szCs w:val="22"/>
        </w:rPr>
        <w:t>, клеевым слоем вовнутрь.</w:t>
      </w:r>
    </w:p>
    <w:p w:rsidR="00F639CF" w:rsidRPr="00EA6C78" w:rsidRDefault="00F639CF" w:rsidP="00F639CF">
      <w:pPr>
        <w:pStyle w:val="formattext"/>
        <w:shd w:val="clear" w:color="auto" w:fill="FFFFFF"/>
        <w:spacing w:before="0" w:beforeAutospacing="0" w:after="0" w:afterAutospacing="0" w:line="315" w:lineRule="atLeast"/>
        <w:ind w:firstLine="284"/>
        <w:jc w:val="both"/>
        <w:textAlignment w:val="baseline"/>
        <w:rPr>
          <w:rFonts w:ascii="Arial" w:hAnsi="Arial" w:cs="Arial"/>
          <w:spacing w:val="2"/>
          <w:sz w:val="22"/>
          <w:szCs w:val="22"/>
        </w:rPr>
      </w:pPr>
      <w:r w:rsidRPr="00EA6C78">
        <w:rPr>
          <w:rFonts w:ascii="Arial" w:hAnsi="Arial" w:cs="Arial"/>
          <w:spacing w:val="2"/>
          <w:sz w:val="22"/>
          <w:szCs w:val="22"/>
        </w:rPr>
        <w:t xml:space="preserve">Пленка, наклеенная на основание знака, должна обладать достаточной ударной прочностью, т.е. не растрескиваться за пределами непосредственной области удара после ударного воздействия путем сбрасывания на него стального бойка со сферическим наконечником радиусом </w:t>
      </w:r>
      <w:smartTag w:uri="urn:schemas-microsoft-com:office:smarttags" w:element="metricconverter">
        <w:smartTagPr>
          <w:attr w:name="ProductID" w:val="8 мм"/>
        </w:smartTagPr>
        <w:r w:rsidRPr="00EA6C78">
          <w:rPr>
            <w:rFonts w:ascii="Arial" w:hAnsi="Arial" w:cs="Arial"/>
            <w:spacing w:val="2"/>
            <w:sz w:val="22"/>
            <w:szCs w:val="22"/>
          </w:rPr>
          <w:t>8 мм</w:t>
        </w:r>
      </w:smartTag>
      <w:r w:rsidRPr="00EA6C78">
        <w:rPr>
          <w:rFonts w:ascii="Arial" w:hAnsi="Arial" w:cs="Arial"/>
          <w:spacing w:val="2"/>
          <w:sz w:val="22"/>
          <w:szCs w:val="22"/>
        </w:rPr>
        <w:t xml:space="preserve"> и минимальной массой </w:t>
      </w:r>
      <w:smartTag w:uri="urn:schemas-microsoft-com:office:smarttags" w:element="metricconverter">
        <w:smartTagPr>
          <w:attr w:name="ProductID" w:val="1 кг"/>
        </w:smartTagPr>
        <w:r w:rsidRPr="00EA6C78">
          <w:rPr>
            <w:rFonts w:ascii="Arial" w:hAnsi="Arial" w:cs="Arial"/>
            <w:spacing w:val="2"/>
            <w:sz w:val="22"/>
            <w:szCs w:val="22"/>
          </w:rPr>
          <w:t>1 кг</w:t>
        </w:r>
      </w:smartTag>
      <w:r w:rsidRPr="00EA6C78">
        <w:rPr>
          <w:rFonts w:ascii="Arial" w:hAnsi="Arial" w:cs="Arial"/>
          <w:spacing w:val="2"/>
          <w:sz w:val="22"/>
          <w:szCs w:val="22"/>
        </w:rPr>
        <w:t xml:space="preserve"> с высоты </w:t>
      </w:r>
      <w:smartTag w:uri="urn:schemas-microsoft-com:office:smarttags" w:element="metricconverter">
        <w:smartTagPr>
          <w:attr w:name="ProductID" w:val="1000 мм"/>
        </w:smartTagPr>
        <w:r w:rsidRPr="00EA6C78">
          <w:rPr>
            <w:rFonts w:ascii="Arial" w:hAnsi="Arial" w:cs="Arial"/>
            <w:spacing w:val="2"/>
            <w:sz w:val="22"/>
            <w:szCs w:val="22"/>
          </w:rPr>
          <w:t>1000 мм</w:t>
        </w:r>
      </w:smartTag>
      <w:r w:rsidRPr="00EA6C78">
        <w:rPr>
          <w:rFonts w:ascii="Arial" w:hAnsi="Arial" w:cs="Arial"/>
          <w:spacing w:val="2"/>
          <w:sz w:val="22"/>
          <w:szCs w:val="22"/>
        </w:rPr>
        <w:t>.</w:t>
      </w:r>
    </w:p>
    <w:p w:rsidR="00F639CF" w:rsidRPr="00EA6C78" w:rsidRDefault="00F639CF" w:rsidP="00F639CF">
      <w:pPr>
        <w:pStyle w:val="formattext"/>
        <w:shd w:val="clear" w:color="auto" w:fill="FFFFFF"/>
        <w:spacing w:before="0" w:beforeAutospacing="0" w:after="0" w:afterAutospacing="0" w:line="315" w:lineRule="atLeast"/>
        <w:ind w:firstLine="284"/>
        <w:jc w:val="both"/>
        <w:textAlignment w:val="baseline"/>
        <w:rPr>
          <w:rFonts w:ascii="Arial" w:hAnsi="Arial" w:cs="Arial"/>
          <w:spacing w:val="2"/>
          <w:sz w:val="22"/>
          <w:szCs w:val="22"/>
        </w:rPr>
      </w:pPr>
      <w:r w:rsidRPr="00EA6C78">
        <w:rPr>
          <w:rFonts w:ascii="Arial" w:hAnsi="Arial" w:cs="Arial"/>
          <w:spacing w:val="2"/>
          <w:sz w:val="22"/>
          <w:szCs w:val="22"/>
        </w:rPr>
        <w:t xml:space="preserve">Клеевой слой пленки должен обеспечивать необходимую прочность сцепления (адгезию пленки к основанию знака) при проведении следующего щиспытания: световозвращающий материал на лицевой поверхности фрагмента знака (образца) размером 200х100 мм разрезают острым лезвием до металлического основания параллельными сечениями (через каждые </w:t>
      </w:r>
      <w:smartTag w:uri="urn:schemas-microsoft-com:office:smarttags" w:element="metricconverter">
        <w:smartTagPr>
          <w:attr w:name="ProductID" w:val="10 мм"/>
        </w:smartTagPr>
        <w:r w:rsidRPr="00EA6C78">
          <w:rPr>
            <w:rFonts w:ascii="Arial" w:hAnsi="Arial" w:cs="Arial"/>
            <w:spacing w:val="2"/>
            <w:sz w:val="22"/>
            <w:szCs w:val="22"/>
          </w:rPr>
          <w:t>10 мм</w:t>
        </w:r>
      </w:smartTag>
      <w:r w:rsidRPr="00EA6C78">
        <w:rPr>
          <w:rFonts w:ascii="Arial" w:hAnsi="Arial" w:cs="Arial"/>
          <w:spacing w:val="2"/>
          <w:sz w:val="22"/>
          <w:szCs w:val="22"/>
        </w:rPr>
        <w:t>) на 10 полос. Образец прижимают световозвращающим материалом вниз в горизонтальной плоскости. К предварительно отклеенному вручную на длину 10-</w:t>
      </w:r>
      <w:smartTag w:uri="urn:schemas-microsoft-com:office:smarttags" w:element="metricconverter">
        <w:smartTagPr>
          <w:attr w:name="ProductID" w:val="20 мм"/>
        </w:smartTagPr>
        <w:r w:rsidRPr="00EA6C78">
          <w:rPr>
            <w:rFonts w:ascii="Arial" w:hAnsi="Arial" w:cs="Arial"/>
            <w:spacing w:val="2"/>
            <w:sz w:val="22"/>
            <w:szCs w:val="22"/>
          </w:rPr>
          <w:t>20 мм</w:t>
        </w:r>
      </w:smartTag>
      <w:r w:rsidRPr="00EA6C78">
        <w:rPr>
          <w:rFonts w:ascii="Arial" w:hAnsi="Arial" w:cs="Arial"/>
          <w:spacing w:val="2"/>
          <w:sz w:val="22"/>
          <w:szCs w:val="22"/>
        </w:rPr>
        <w:t xml:space="preserve"> концу одной из полос пленки перпендикулярно подвешивают груз массой </w:t>
      </w:r>
      <w:smartTag w:uri="urn:schemas-microsoft-com:office:smarttags" w:element="metricconverter">
        <w:smartTagPr>
          <w:attr w:name="ProductID" w:val="0,4 кг"/>
        </w:smartTagPr>
        <w:r w:rsidRPr="00EA6C78">
          <w:rPr>
            <w:rFonts w:ascii="Arial" w:hAnsi="Arial" w:cs="Arial"/>
            <w:spacing w:val="2"/>
            <w:sz w:val="22"/>
            <w:szCs w:val="22"/>
          </w:rPr>
          <w:t>0,4 кг</w:t>
        </w:r>
      </w:smartTag>
      <w:r w:rsidRPr="00EA6C78">
        <w:rPr>
          <w:rFonts w:ascii="Arial" w:hAnsi="Arial" w:cs="Arial"/>
          <w:spacing w:val="2"/>
          <w:sz w:val="22"/>
          <w:szCs w:val="22"/>
        </w:rPr>
        <w:t xml:space="preserve"> на 10 мин. Операцию повторяют для каждой из полос. Образец считают выдержавшим испытания, если не будет обнаружено отслаивания каждой из полос пленки от основания на длину более </w:t>
      </w:r>
      <w:smartTag w:uri="urn:schemas-microsoft-com:office:smarttags" w:element="metricconverter">
        <w:smartTagPr>
          <w:attr w:name="ProductID" w:val="120 мм"/>
        </w:smartTagPr>
        <w:r w:rsidRPr="00EA6C78">
          <w:rPr>
            <w:rFonts w:ascii="Arial" w:hAnsi="Arial" w:cs="Arial"/>
            <w:spacing w:val="2"/>
            <w:sz w:val="22"/>
            <w:szCs w:val="22"/>
          </w:rPr>
          <w:t>120 мм</w:t>
        </w:r>
      </w:smartTag>
      <w:r w:rsidRPr="00EA6C78">
        <w:rPr>
          <w:rFonts w:ascii="Arial" w:hAnsi="Arial" w:cs="Arial"/>
          <w:spacing w:val="2"/>
          <w:sz w:val="22"/>
          <w:szCs w:val="22"/>
        </w:rPr>
        <w:t xml:space="preserve">. </w:t>
      </w:r>
    </w:p>
    <w:p w:rsidR="00F639CF" w:rsidRPr="00EA6C78" w:rsidRDefault="00F639CF" w:rsidP="00F639CF">
      <w:pPr>
        <w:pStyle w:val="formattext"/>
        <w:shd w:val="clear" w:color="auto" w:fill="FFFFFF"/>
        <w:spacing w:before="0" w:beforeAutospacing="0" w:after="0" w:afterAutospacing="0"/>
        <w:ind w:firstLine="284"/>
        <w:jc w:val="both"/>
        <w:textAlignment w:val="baseline"/>
        <w:rPr>
          <w:rFonts w:ascii="Arial" w:hAnsi="Arial" w:cs="Arial"/>
          <w:spacing w:val="2"/>
          <w:sz w:val="22"/>
          <w:szCs w:val="22"/>
        </w:rPr>
      </w:pPr>
      <w:r w:rsidRPr="00EA6C78">
        <w:rPr>
          <w:rFonts w:ascii="Arial" w:hAnsi="Arial" w:cs="Arial"/>
          <w:spacing w:val="2"/>
          <w:sz w:val="22"/>
          <w:szCs w:val="22"/>
        </w:rPr>
        <w:t xml:space="preserve">Подложка, если таковая предусмотрена конструкцией пленки, должна удаляться без усилия и без предварительного вымачивания в воде или специальном растворе, а также без </w:t>
      </w:r>
      <w:r w:rsidRPr="00EA6C78">
        <w:rPr>
          <w:rFonts w:ascii="Arial" w:hAnsi="Arial" w:cs="Arial"/>
          <w:spacing w:val="2"/>
          <w:sz w:val="22"/>
          <w:szCs w:val="22"/>
        </w:rPr>
        <w:lastRenderedPageBreak/>
        <w:t>надломов, разрывов или снятия клея с пленки.</w:t>
      </w:r>
      <w:r w:rsidRPr="00EA6C78">
        <w:rPr>
          <w:rFonts w:ascii="Arial" w:hAnsi="Arial" w:cs="Arial"/>
          <w:spacing w:val="2"/>
          <w:sz w:val="22"/>
          <w:szCs w:val="22"/>
        </w:rPr>
        <w:br/>
      </w:r>
    </w:p>
    <w:p w:rsidR="00F639CF" w:rsidRPr="00EA6C78" w:rsidRDefault="00F639CF" w:rsidP="00F639CF">
      <w:pPr>
        <w:pStyle w:val="formattext"/>
        <w:shd w:val="clear" w:color="auto" w:fill="FFFFFF"/>
        <w:spacing w:before="0" w:beforeAutospacing="0" w:after="0" w:afterAutospacing="0" w:line="315" w:lineRule="atLeast"/>
        <w:ind w:firstLine="284"/>
        <w:jc w:val="both"/>
        <w:textAlignment w:val="baseline"/>
        <w:rPr>
          <w:rFonts w:ascii="Arial" w:hAnsi="Arial" w:cs="Arial"/>
          <w:spacing w:val="2"/>
          <w:sz w:val="22"/>
          <w:szCs w:val="22"/>
        </w:rPr>
      </w:pPr>
      <w:r w:rsidRPr="00EA6C78">
        <w:rPr>
          <w:rFonts w:ascii="Arial" w:hAnsi="Arial" w:cs="Arial"/>
          <w:spacing w:val="2"/>
          <w:sz w:val="22"/>
          <w:szCs w:val="22"/>
        </w:rPr>
        <w:t>Требование к виду и размерам знаков</w:t>
      </w:r>
    </w:p>
    <w:p w:rsidR="00F639CF" w:rsidRPr="00EA6C78" w:rsidRDefault="00F639CF" w:rsidP="00F639CF">
      <w:pPr>
        <w:spacing w:after="0"/>
        <w:ind w:firstLine="284"/>
        <w:jc w:val="both"/>
        <w:rPr>
          <w:rFonts w:ascii="Arial" w:hAnsi="Arial" w:cs="Arial"/>
          <w:spacing w:val="2"/>
        </w:rPr>
      </w:pPr>
      <w:r w:rsidRPr="00EA6C78">
        <w:rPr>
          <w:rFonts w:ascii="Arial" w:hAnsi="Arial" w:cs="Arial"/>
          <w:spacing w:val="2"/>
        </w:rPr>
        <w:t>Типоразмер требуемых к установке знаков: I</w:t>
      </w:r>
      <w:r w:rsidRPr="00EA6C78">
        <w:rPr>
          <w:rFonts w:ascii="Arial" w:hAnsi="Arial" w:cs="Arial"/>
          <w:spacing w:val="2"/>
          <w:lang w:val="en-US"/>
        </w:rPr>
        <w:t>I</w:t>
      </w:r>
      <w:r w:rsidRPr="00EA6C78">
        <w:rPr>
          <w:rFonts w:ascii="Arial" w:hAnsi="Arial" w:cs="Arial"/>
          <w:spacing w:val="2"/>
        </w:rPr>
        <w:t xml:space="preserve"> – нормальный. Типоразмер знака </w:t>
      </w:r>
      <w:r w:rsidRPr="00EA6C78">
        <w:rPr>
          <w:rFonts w:ascii="Arial" w:hAnsi="Arial" w:cs="Arial"/>
        </w:rPr>
        <w:t>5.16 «</w:t>
      </w:r>
      <w:r w:rsidRPr="00EA6C78">
        <w:rPr>
          <w:rFonts w:ascii="Arial" w:hAnsi="Arial" w:cs="Arial"/>
          <w:color w:val="2D2D2D"/>
        </w:rPr>
        <w:t xml:space="preserve">Место остановки автобуса и (или) троллейбуса» </w:t>
      </w:r>
      <w:r w:rsidRPr="00EA6C78">
        <w:rPr>
          <w:rFonts w:ascii="Arial" w:hAnsi="Arial" w:cs="Arial"/>
          <w:color w:val="2D2D2D"/>
          <w:lang w:val="en-US"/>
        </w:rPr>
        <w:t>I</w:t>
      </w:r>
      <w:r w:rsidRPr="00EA6C78">
        <w:rPr>
          <w:rFonts w:ascii="Arial" w:hAnsi="Arial" w:cs="Arial"/>
          <w:color w:val="2D2D2D"/>
        </w:rPr>
        <w:t xml:space="preserve"> – малый.</w:t>
      </w:r>
    </w:p>
    <w:p w:rsidR="00F639CF" w:rsidRPr="00EA6C78" w:rsidRDefault="00F639CF" w:rsidP="00F639CF">
      <w:pPr>
        <w:pStyle w:val="topleveltext"/>
        <w:shd w:val="clear" w:color="auto" w:fill="FFFFFF"/>
        <w:spacing w:before="0" w:beforeAutospacing="0" w:after="0" w:afterAutospacing="0"/>
        <w:ind w:firstLine="284"/>
        <w:jc w:val="both"/>
        <w:textAlignment w:val="baseline"/>
        <w:rPr>
          <w:rFonts w:ascii="Arial" w:hAnsi="Arial" w:cs="Arial"/>
          <w:spacing w:val="2"/>
          <w:sz w:val="22"/>
          <w:szCs w:val="22"/>
        </w:rPr>
      </w:pPr>
      <w:r w:rsidRPr="00EA6C78">
        <w:rPr>
          <w:rFonts w:ascii="Arial" w:hAnsi="Arial" w:cs="Arial"/>
          <w:spacing w:val="2"/>
          <w:sz w:val="22"/>
          <w:szCs w:val="22"/>
        </w:rPr>
        <w:t xml:space="preserve">На знаках 2.1 «Главная дорога» и 2.4 «Уступите дорогу» ширина наружной каймы должна быть </w:t>
      </w:r>
      <w:smartTag w:uri="urn:schemas-microsoft-com:office:smarttags" w:element="metricconverter">
        <w:smartTagPr>
          <w:attr w:name="ProductID" w:val="10 мм"/>
        </w:smartTagPr>
        <w:r w:rsidRPr="00EA6C78">
          <w:rPr>
            <w:rFonts w:ascii="Arial" w:hAnsi="Arial" w:cs="Arial"/>
            <w:spacing w:val="2"/>
            <w:sz w:val="22"/>
            <w:szCs w:val="22"/>
          </w:rPr>
          <w:t>10 мм</w:t>
        </w:r>
      </w:smartTag>
      <w:r w:rsidRPr="00EA6C78">
        <w:rPr>
          <w:rFonts w:ascii="Arial" w:hAnsi="Arial" w:cs="Arial"/>
          <w:spacing w:val="2"/>
          <w:sz w:val="22"/>
          <w:szCs w:val="22"/>
        </w:rPr>
        <w:t xml:space="preserve">. Внутренний радиус закругления красной каймы на знаках 2.4 должен составлять </w:t>
      </w:r>
      <w:smartTag w:uri="urn:schemas-microsoft-com:office:smarttags" w:element="metricconverter">
        <w:smartTagPr>
          <w:attr w:name="ProductID" w:val="10 мм"/>
        </w:smartTagPr>
        <w:r w:rsidRPr="00EA6C78">
          <w:rPr>
            <w:rFonts w:ascii="Arial" w:hAnsi="Arial" w:cs="Arial"/>
            <w:spacing w:val="2"/>
            <w:sz w:val="22"/>
            <w:szCs w:val="22"/>
          </w:rPr>
          <w:t>10 мм</w:t>
        </w:r>
      </w:smartTag>
      <w:r w:rsidRPr="00EA6C78">
        <w:rPr>
          <w:rFonts w:ascii="Arial" w:hAnsi="Arial" w:cs="Arial"/>
          <w:spacing w:val="2"/>
          <w:sz w:val="22"/>
          <w:szCs w:val="22"/>
        </w:rPr>
        <w:t>. Допускается не наносить наружную кайму при соответствующем увеличении ширины внутренней каймы.</w:t>
      </w:r>
    </w:p>
    <w:p w:rsidR="00F639CF" w:rsidRPr="00EA6C78" w:rsidRDefault="00F639CF" w:rsidP="00F639CF">
      <w:pPr>
        <w:pStyle w:val="formattext"/>
        <w:shd w:val="clear" w:color="auto" w:fill="FFFFFF"/>
        <w:spacing w:before="0" w:beforeAutospacing="0" w:after="0" w:afterAutospacing="0"/>
        <w:ind w:firstLine="284"/>
        <w:jc w:val="both"/>
        <w:textAlignment w:val="baseline"/>
        <w:rPr>
          <w:rFonts w:ascii="Arial" w:hAnsi="Arial" w:cs="Arial"/>
          <w:b/>
          <w:spacing w:val="2"/>
          <w:sz w:val="22"/>
          <w:szCs w:val="22"/>
        </w:rPr>
      </w:pPr>
    </w:p>
    <w:p w:rsidR="00F639CF" w:rsidRPr="00EA6C78" w:rsidRDefault="00F639CF" w:rsidP="00EA6C78">
      <w:pPr>
        <w:pStyle w:val="formattext"/>
        <w:shd w:val="clear" w:color="auto" w:fill="FFFFFF"/>
        <w:spacing w:before="0" w:beforeAutospacing="0" w:after="0" w:afterAutospacing="0"/>
        <w:ind w:firstLine="284"/>
        <w:jc w:val="center"/>
        <w:textAlignment w:val="baseline"/>
        <w:rPr>
          <w:rFonts w:ascii="Arial" w:hAnsi="Arial" w:cs="Arial"/>
          <w:b/>
          <w:spacing w:val="2"/>
          <w:sz w:val="22"/>
          <w:szCs w:val="22"/>
        </w:rPr>
      </w:pPr>
      <w:r w:rsidRPr="00EA6C78">
        <w:rPr>
          <w:rFonts w:ascii="Arial" w:hAnsi="Arial" w:cs="Arial"/>
          <w:b/>
          <w:spacing w:val="2"/>
          <w:sz w:val="22"/>
          <w:szCs w:val="22"/>
        </w:rPr>
        <w:t>Знак 1.17 «Искусственная неровность»</w:t>
      </w:r>
    </w:p>
    <w:p w:rsidR="00F639CF" w:rsidRPr="00EA6C78" w:rsidRDefault="00F639CF" w:rsidP="00EA6C78">
      <w:pPr>
        <w:pStyle w:val="formattext"/>
        <w:shd w:val="clear" w:color="auto" w:fill="FFFFFF"/>
        <w:spacing w:before="0" w:beforeAutospacing="0" w:after="0" w:afterAutospacing="0"/>
        <w:ind w:firstLine="284"/>
        <w:jc w:val="center"/>
        <w:textAlignment w:val="baseline"/>
        <w:rPr>
          <w:rFonts w:ascii="Arial" w:hAnsi="Arial" w:cs="Arial"/>
          <w:b/>
          <w:spacing w:val="2"/>
          <w:sz w:val="22"/>
          <w:szCs w:val="22"/>
        </w:rPr>
      </w:pPr>
    </w:p>
    <w:tbl>
      <w:tblPr>
        <w:tblW w:w="9348" w:type="dxa"/>
        <w:tblCellMar>
          <w:left w:w="0" w:type="dxa"/>
          <w:right w:w="0" w:type="dxa"/>
        </w:tblCellMar>
        <w:tblLook w:val="00A0"/>
      </w:tblPr>
      <w:tblGrid>
        <w:gridCol w:w="9348"/>
      </w:tblGrid>
      <w:tr w:rsidR="00F639CF" w:rsidRPr="00EA6C78" w:rsidTr="00AE1B12">
        <w:trPr>
          <w:trHeight w:val="206"/>
        </w:trPr>
        <w:tc>
          <w:tcPr>
            <w:tcW w:w="93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tcPr>
          <w:p w:rsidR="00F639CF" w:rsidRPr="00EA6C78" w:rsidRDefault="00F639CF" w:rsidP="00EA6C78">
            <w:pPr>
              <w:spacing w:after="0"/>
              <w:ind w:firstLine="284"/>
              <w:jc w:val="center"/>
              <w:rPr>
                <w:rFonts w:ascii="Arial" w:hAnsi="Arial" w:cs="Arial"/>
              </w:rPr>
            </w:pPr>
            <w:r w:rsidRPr="00EA6C78">
              <w:rPr>
                <w:rFonts w:ascii="Arial" w:hAnsi="Arial" w:cs="Arial"/>
              </w:rPr>
              <w:t>Изображение и номер знака</w:t>
            </w:r>
          </w:p>
        </w:tc>
      </w:tr>
      <w:tr w:rsidR="00F639CF" w:rsidRPr="00EA6C78" w:rsidTr="00AE1B12">
        <w:tc>
          <w:tcPr>
            <w:tcW w:w="93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F639CF" w:rsidRPr="00EA6C78" w:rsidRDefault="00F639CF" w:rsidP="00EA6C78">
            <w:pPr>
              <w:pStyle w:val="ac"/>
              <w:spacing w:before="0" w:beforeAutospacing="0" w:after="0" w:afterAutospacing="0"/>
              <w:ind w:firstLine="284"/>
              <w:jc w:val="center"/>
              <w:textAlignment w:val="baseline"/>
              <w:rPr>
                <w:rFonts w:ascii="Arial" w:hAnsi="Arial" w:cs="Arial"/>
                <w:sz w:val="22"/>
                <w:szCs w:val="22"/>
              </w:rPr>
            </w:pPr>
            <w:r w:rsidRPr="00EA6C78">
              <w:rPr>
                <w:rFonts w:ascii="Arial" w:hAnsi="Arial" w:cs="Arial"/>
                <w:noProof/>
                <w:color w:val="2D2D2D"/>
                <w:sz w:val="22"/>
                <w:szCs w:val="22"/>
              </w:rPr>
              <w:drawing>
                <wp:inline distT="0" distB="0" distL="0" distR="0">
                  <wp:extent cx="1400175" cy="1247775"/>
                  <wp:effectExtent l="19050" t="0" r="9525" b="0"/>
                  <wp:docPr id="60" name="Рисунок 1815" descr="ГОСТ Р 52290-2004 Технические средства организации дорожного движения. Знаки дорожные. Общие технические требования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15" descr="ГОСТ Р 52290-2004 Технические средства организации дорожного движения. Знаки дорожные. Общие технические требования (с Изменением N 1)"/>
                          <pic:cNvPicPr>
                            <a:picLocks noChangeAspect="1" noChangeArrowheads="1"/>
                          </pic:cNvPicPr>
                        </pic:nvPicPr>
                        <pic:blipFill>
                          <a:blip r:embed="rId19"/>
                          <a:srcRect/>
                          <a:stretch>
                            <a:fillRect/>
                          </a:stretch>
                        </pic:blipFill>
                        <pic:spPr bwMode="auto">
                          <a:xfrm>
                            <a:off x="0" y="0"/>
                            <a:ext cx="1400175" cy="1247775"/>
                          </a:xfrm>
                          <a:prstGeom prst="rect">
                            <a:avLst/>
                          </a:prstGeom>
                          <a:noFill/>
                          <a:ln w="9525">
                            <a:noFill/>
                            <a:miter lim="800000"/>
                            <a:headEnd/>
                            <a:tailEnd/>
                          </a:ln>
                        </pic:spPr>
                      </pic:pic>
                    </a:graphicData>
                  </a:graphic>
                </wp:inline>
              </w:drawing>
            </w:r>
          </w:p>
          <w:p w:rsidR="00F639CF" w:rsidRPr="00EA6C78" w:rsidRDefault="00F639CF" w:rsidP="00EA6C78">
            <w:pPr>
              <w:pStyle w:val="formattext"/>
              <w:spacing w:before="0" w:beforeAutospacing="0" w:after="0" w:afterAutospacing="0"/>
              <w:ind w:firstLine="284"/>
              <w:jc w:val="center"/>
              <w:textAlignment w:val="baseline"/>
              <w:rPr>
                <w:rFonts w:ascii="Arial" w:hAnsi="Arial" w:cs="Arial"/>
                <w:sz w:val="22"/>
                <w:szCs w:val="22"/>
              </w:rPr>
            </w:pPr>
            <w:r w:rsidRPr="00EA6C78">
              <w:rPr>
                <w:rFonts w:ascii="Arial" w:hAnsi="Arial" w:cs="Arial"/>
                <w:sz w:val="22"/>
                <w:szCs w:val="22"/>
              </w:rPr>
              <w:t>1.17</w:t>
            </w:r>
          </w:p>
        </w:tc>
      </w:tr>
    </w:tbl>
    <w:p w:rsidR="00F639CF" w:rsidRPr="00EA6C78" w:rsidRDefault="00F639CF" w:rsidP="00EA6C78">
      <w:pPr>
        <w:pStyle w:val="2"/>
        <w:shd w:val="clear" w:color="auto" w:fill="FFFFFF"/>
        <w:spacing w:before="0" w:after="0"/>
        <w:ind w:firstLine="284"/>
        <w:jc w:val="center"/>
        <w:textAlignment w:val="baseline"/>
        <w:rPr>
          <w:rFonts w:cs="Arial"/>
          <w:b w:val="0"/>
          <w:i w:val="0"/>
          <w:spacing w:val="2"/>
          <w:sz w:val="22"/>
          <w:szCs w:val="22"/>
        </w:rPr>
      </w:pPr>
    </w:p>
    <w:p w:rsidR="00F639CF" w:rsidRPr="00EA6C78" w:rsidRDefault="00F639CF" w:rsidP="00EA6C78">
      <w:pPr>
        <w:pStyle w:val="2"/>
        <w:shd w:val="clear" w:color="auto" w:fill="FFFFFF"/>
        <w:spacing w:before="0" w:after="0"/>
        <w:ind w:firstLine="284"/>
        <w:jc w:val="center"/>
        <w:textAlignment w:val="baseline"/>
        <w:rPr>
          <w:rFonts w:cs="Arial"/>
          <w:b w:val="0"/>
          <w:i w:val="0"/>
          <w:spacing w:val="2"/>
          <w:sz w:val="22"/>
          <w:szCs w:val="22"/>
        </w:rPr>
      </w:pPr>
      <w:r w:rsidRPr="00EA6C78">
        <w:rPr>
          <w:rFonts w:cs="Arial"/>
          <w:b w:val="0"/>
          <w:i w:val="0"/>
          <w:spacing w:val="2"/>
          <w:sz w:val="22"/>
          <w:szCs w:val="22"/>
        </w:rPr>
        <w:t>Изображение знака на масштабной сетке:</w:t>
      </w:r>
    </w:p>
    <w:p w:rsidR="00F639CF" w:rsidRPr="00EA6C78" w:rsidRDefault="00F639CF" w:rsidP="00EA6C78">
      <w:pPr>
        <w:spacing w:after="0"/>
        <w:ind w:firstLine="284"/>
        <w:jc w:val="center"/>
        <w:rPr>
          <w:rFonts w:ascii="Arial" w:hAnsi="Arial" w:cs="Arial"/>
          <w:lang/>
        </w:rPr>
      </w:pPr>
    </w:p>
    <w:p w:rsidR="00F639CF" w:rsidRPr="00EA6C78" w:rsidRDefault="00F639CF" w:rsidP="00EA6C78">
      <w:pPr>
        <w:pStyle w:val="formattext"/>
        <w:shd w:val="clear" w:color="auto" w:fill="FFFFFF"/>
        <w:spacing w:before="0" w:beforeAutospacing="0" w:after="0" w:afterAutospacing="0"/>
        <w:ind w:firstLine="284"/>
        <w:jc w:val="center"/>
        <w:textAlignment w:val="baseline"/>
        <w:rPr>
          <w:rFonts w:ascii="Arial" w:hAnsi="Arial" w:cs="Arial"/>
          <w:b/>
          <w:spacing w:val="2"/>
          <w:sz w:val="22"/>
          <w:szCs w:val="22"/>
        </w:rPr>
      </w:pPr>
      <w:r w:rsidRPr="00EA6C78">
        <w:rPr>
          <w:rFonts w:ascii="Arial" w:hAnsi="Arial" w:cs="Arial"/>
          <w:noProof/>
          <w:color w:val="2D2D2D"/>
          <w:sz w:val="22"/>
          <w:szCs w:val="22"/>
        </w:rPr>
        <w:drawing>
          <wp:inline distT="0" distB="0" distL="0" distR="0">
            <wp:extent cx="2971800" cy="2638425"/>
            <wp:effectExtent l="19050" t="0" r="0" b="0"/>
            <wp:docPr id="59" name="Рисунок 1517" descr="ГОСТ Р 52290-2004 Технические средства организации дорожного движения. Знаки дорожные. Общие технические требования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17" descr="ГОСТ Р 52290-2004 Технические средства организации дорожного движения. Знаки дорожные. Общие технические требования (с Изменением N 1)"/>
                    <pic:cNvPicPr>
                      <a:picLocks noChangeAspect="1" noChangeArrowheads="1"/>
                    </pic:cNvPicPr>
                  </pic:nvPicPr>
                  <pic:blipFill>
                    <a:blip r:embed="rId20"/>
                    <a:srcRect/>
                    <a:stretch>
                      <a:fillRect/>
                    </a:stretch>
                  </pic:blipFill>
                  <pic:spPr bwMode="auto">
                    <a:xfrm>
                      <a:off x="0" y="0"/>
                      <a:ext cx="2971800" cy="2638425"/>
                    </a:xfrm>
                    <a:prstGeom prst="rect">
                      <a:avLst/>
                    </a:prstGeom>
                    <a:noFill/>
                    <a:ln w="9525">
                      <a:noFill/>
                      <a:miter lim="800000"/>
                      <a:headEnd/>
                      <a:tailEnd/>
                    </a:ln>
                  </pic:spPr>
                </pic:pic>
              </a:graphicData>
            </a:graphic>
          </wp:inline>
        </w:drawing>
      </w:r>
    </w:p>
    <w:p w:rsidR="00F639CF" w:rsidRPr="00EA6C78" w:rsidRDefault="00F639CF" w:rsidP="00EA6C78">
      <w:pPr>
        <w:pStyle w:val="formattext"/>
        <w:shd w:val="clear" w:color="auto" w:fill="FFFFFF"/>
        <w:spacing w:before="0" w:beforeAutospacing="0" w:after="0" w:afterAutospacing="0"/>
        <w:ind w:firstLine="284"/>
        <w:jc w:val="center"/>
        <w:textAlignment w:val="baseline"/>
        <w:rPr>
          <w:rFonts w:ascii="Arial" w:hAnsi="Arial" w:cs="Arial"/>
          <w:b/>
          <w:spacing w:val="2"/>
          <w:sz w:val="22"/>
          <w:szCs w:val="22"/>
        </w:rPr>
      </w:pPr>
    </w:p>
    <w:p w:rsidR="00F639CF" w:rsidRPr="00EA6C78" w:rsidRDefault="00F639CF" w:rsidP="00EA6C78">
      <w:pPr>
        <w:pStyle w:val="formattext"/>
        <w:shd w:val="clear" w:color="auto" w:fill="FFFFFF"/>
        <w:spacing w:before="0" w:beforeAutospacing="0" w:after="0" w:afterAutospacing="0"/>
        <w:ind w:firstLine="284"/>
        <w:jc w:val="center"/>
        <w:textAlignment w:val="baseline"/>
        <w:rPr>
          <w:rFonts w:ascii="Arial" w:hAnsi="Arial" w:cs="Arial"/>
          <w:b/>
          <w:spacing w:val="2"/>
          <w:sz w:val="22"/>
          <w:szCs w:val="22"/>
        </w:rPr>
      </w:pPr>
    </w:p>
    <w:p w:rsidR="00F639CF" w:rsidRPr="00EA6C78" w:rsidRDefault="00F639CF" w:rsidP="00EA6C78">
      <w:pPr>
        <w:pStyle w:val="formattext"/>
        <w:shd w:val="clear" w:color="auto" w:fill="FFFFFF"/>
        <w:spacing w:before="0" w:beforeAutospacing="0" w:after="0" w:afterAutospacing="0"/>
        <w:ind w:firstLine="284"/>
        <w:jc w:val="center"/>
        <w:textAlignment w:val="baseline"/>
        <w:rPr>
          <w:rFonts w:ascii="Arial" w:hAnsi="Arial" w:cs="Arial"/>
          <w:b/>
          <w:spacing w:val="2"/>
          <w:sz w:val="22"/>
          <w:szCs w:val="22"/>
        </w:rPr>
      </w:pPr>
    </w:p>
    <w:p w:rsidR="00F639CF" w:rsidRPr="00EA6C78" w:rsidRDefault="00F639CF" w:rsidP="00EA6C78">
      <w:pPr>
        <w:pStyle w:val="formattext"/>
        <w:shd w:val="clear" w:color="auto" w:fill="FFFFFF"/>
        <w:spacing w:before="0" w:beforeAutospacing="0" w:after="0" w:afterAutospacing="0"/>
        <w:textAlignment w:val="baseline"/>
        <w:rPr>
          <w:rFonts w:ascii="Arial" w:hAnsi="Arial" w:cs="Arial"/>
          <w:b/>
          <w:spacing w:val="2"/>
          <w:sz w:val="22"/>
          <w:szCs w:val="22"/>
        </w:rPr>
      </w:pPr>
    </w:p>
    <w:p w:rsidR="00F639CF" w:rsidRPr="00EA6C78" w:rsidRDefault="00F639CF" w:rsidP="00EA6C78">
      <w:pPr>
        <w:pStyle w:val="formattext"/>
        <w:shd w:val="clear" w:color="auto" w:fill="FFFFFF"/>
        <w:spacing w:before="0" w:beforeAutospacing="0" w:after="0" w:afterAutospacing="0"/>
        <w:ind w:firstLine="284"/>
        <w:jc w:val="center"/>
        <w:textAlignment w:val="baseline"/>
        <w:rPr>
          <w:rFonts w:ascii="Arial" w:hAnsi="Arial" w:cs="Arial"/>
          <w:b/>
          <w:spacing w:val="2"/>
          <w:sz w:val="22"/>
          <w:szCs w:val="22"/>
        </w:rPr>
      </w:pPr>
    </w:p>
    <w:p w:rsidR="00F639CF" w:rsidRPr="00EA6C78" w:rsidRDefault="00F639CF" w:rsidP="00EA6C78">
      <w:pPr>
        <w:pStyle w:val="formattext"/>
        <w:shd w:val="clear" w:color="auto" w:fill="FFFFFF"/>
        <w:spacing w:before="0" w:beforeAutospacing="0" w:after="0" w:afterAutospacing="0"/>
        <w:ind w:firstLine="284"/>
        <w:jc w:val="center"/>
        <w:textAlignment w:val="baseline"/>
        <w:rPr>
          <w:rFonts w:ascii="Arial" w:hAnsi="Arial" w:cs="Arial"/>
          <w:b/>
          <w:spacing w:val="2"/>
          <w:sz w:val="22"/>
          <w:szCs w:val="22"/>
        </w:rPr>
      </w:pPr>
      <w:r w:rsidRPr="00EA6C78">
        <w:rPr>
          <w:rFonts w:ascii="Arial" w:hAnsi="Arial" w:cs="Arial"/>
          <w:b/>
          <w:spacing w:val="2"/>
          <w:sz w:val="22"/>
          <w:szCs w:val="22"/>
        </w:rPr>
        <w:t>Знак 1.23 «Дети»</w:t>
      </w:r>
    </w:p>
    <w:p w:rsidR="00F639CF" w:rsidRPr="00EA6C78" w:rsidRDefault="00F639CF" w:rsidP="00EA6C78">
      <w:pPr>
        <w:pStyle w:val="formattext"/>
        <w:shd w:val="clear" w:color="auto" w:fill="FFFFFF"/>
        <w:spacing w:before="0" w:beforeAutospacing="0" w:after="0" w:afterAutospacing="0"/>
        <w:ind w:firstLine="284"/>
        <w:jc w:val="center"/>
        <w:textAlignment w:val="baseline"/>
        <w:rPr>
          <w:rFonts w:ascii="Arial" w:hAnsi="Arial" w:cs="Arial"/>
          <w:b/>
          <w:spacing w:val="2"/>
          <w:sz w:val="22"/>
          <w:szCs w:val="22"/>
        </w:rPr>
      </w:pPr>
    </w:p>
    <w:tbl>
      <w:tblPr>
        <w:tblW w:w="9348" w:type="dxa"/>
        <w:tblCellMar>
          <w:left w:w="0" w:type="dxa"/>
          <w:right w:w="0" w:type="dxa"/>
        </w:tblCellMar>
        <w:tblLook w:val="00A0"/>
      </w:tblPr>
      <w:tblGrid>
        <w:gridCol w:w="9348"/>
      </w:tblGrid>
      <w:tr w:rsidR="00F639CF" w:rsidRPr="00EA6C78" w:rsidTr="00AE1B12">
        <w:trPr>
          <w:trHeight w:val="206"/>
        </w:trPr>
        <w:tc>
          <w:tcPr>
            <w:tcW w:w="93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tcPr>
          <w:p w:rsidR="00F639CF" w:rsidRPr="00EA6C78" w:rsidRDefault="00F639CF" w:rsidP="00EA6C78">
            <w:pPr>
              <w:spacing w:after="0"/>
              <w:ind w:firstLine="284"/>
              <w:jc w:val="center"/>
              <w:rPr>
                <w:rFonts w:ascii="Arial" w:hAnsi="Arial" w:cs="Arial"/>
              </w:rPr>
            </w:pPr>
            <w:r w:rsidRPr="00EA6C78">
              <w:rPr>
                <w:rFonts w:ascii="Arial" w:hAnsi="Arial" w:cs="Arial"/>
              </w:rPr>
              <w:t>Изображение и номер знака</w:t>
            </w:r>
          </w:p>
        </w:tc>
      </w:tr>
      <w:tr w:rsidR="00F639CF" w:rsidRPr="00EA6C78" w:rsidTr="00AE1B12">
        <w:tc>
          <w:tcPr>
            <w:tcW w:w="93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F639CF" w:rsidRPr="00EA6C78" w:rsidRDefault="00F639CF" w:rsidP="00EA6C78">
            <w:pPr>
              <w:pStyle w:val="ac"/>
              <w:spacing w:before="0" w:beforeAutospacing="0" w:after="0" w:afterAutospacing="0" w:line="315" w:lineRule="atLeast"/>
              <w:ind w:firstLine="284"/>
              <w:jc w:val="center"/>
              <w:textAlignment w:val="baseline"/>
              <w:rPr>
                <w:rFonts w:ascii="Arial" w:hAnsi="Arial" w:cs="Arial"/>
                <w:sz w:val="22"/>
                <w:szCs w:val="22"/>
              </w:rPr>
            </w:pPr>
            <w:r w:rsidRPr="00EA6C78">
              <w:rPr>
                <w:rFonts w:ascii="Arial" w:hAnsi="Arial" w:cs="Arial"/>
                <w:noProof/>
                <w:color w:val="2D2D2D"/>
                <w:sz w:val="22"/>
                <w:szCs w:val="22"/>
              </w:rPr>
              <w:drawing>
                <wp:inline distT="0" distB="0" distL="0" distR="0">
                  <wp:extent cx="1409700" cy="1247775"/>
                  <wp:effectExtent l="19050" t="0" r="0" b="0"/>
                  <wp:docPr id="58" name="Рисунок 1807" descr="ГОСТ Р 52290-2004 Технические средства организации дорожного движения. Знаки дорожные. Общие технические требования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07" descr="ГОСТ Р 52290-2004 Технические средства организации дорожного движения. Знаки дорожные. Общие технические требования (с Изменением N 1)"/>
                          <pic:cNvPicPr>
                            <a:picLocks noChangeAspect="1" noChangeArrowheads="1"/>
                          </pic:cNvPicPr>
                        </pic:nvPicPr>
                        <pic:blipFill>
                          <a:blip r:embed="rId21"/>
                          <a:srcRect/>
                          <a:stretch>
                            <a:fillRect/>
                          </a:stretch>
                        </pic:blipFill>
                        <pic:spPr bwMode="auto">
                          <a:xfrm>
                            <a:off x="0" y="0"/>
                            <a:ext cx="1409700" cy="1247775"/>
                          </a:xfrm>
                          <a:prstGeom prst="rect">
                            <a:avLst/>
                          </a:prstGeom>
                          <a:noFill/>
                          <a:ln w="9525">
                            <a:noFill/>
                            <a:miter lim="800000"/>
                            <a:headEnd/>
                            <a:tailEnd/>
                          </a:ln>
                        </pic:spPr>
                      </pic:pic>
                    </a:graphicData>
                  </a:graphic>
                </wp:inline>
              </w:drawing>
            </w:r>
          </w:p>
          <w:p w:rsidR="00F639CF" w:rsidRPr="00EA6C78" w:rsidRDefault="00F639CF" w:rsidP="00EA6C78">
            <w:pPr>
              <w:pStyle w:val="formattext"/>
              <w:spacing w:before="0" w:beforeAutospacing="0" w:after="0" w:afterAutospacing="0" w:line="315" w:lineRule="atLeast"/>
              <w:ind w:firstLine="284"/>
              <w:jc w:val="center"/>
              <w:textAlignment w:val="baseline"/>
              <w:rPr>
                <w:rFonts w:ascii="Arial" w:hAnsi="Arial" w:cs="Arial"/>
                <w:sz w:val="22"/>
                <w:szCs w:val="22"/>
              </w:rPr>
            </w:pPr>
            <w:r w:rsidRPr="00EA6C78">
              <w:rPr>
                <w:rFonts w:ascii="Arial" w:hAnsi="Arial" w:cs="Arial"/>
                <w:sz w:val="22"/>
                <w:szCs w:val="22"/>
              </w:rPr>
              <w:t>1.23</w:t>
            </w:r>
          </w:p>
        </w:tc>
      </w:tr>
    </w:tbl>
    <w:p w:rsidR="00F639CF" w:rsidRPr="00EA6C78" w:rsidRDefault="00F639CF" w:rsidP="00EA6C78">
      <w:pPr>
        <w:pStyle w:val="topleveltext"/>
        <w:shd w:val="clear" w:color="auto" w:fill="FFFFFF"/>
        <w:spacing w:before="0" w:beforeAutospacing="0" w:after="0" w:afterAutospacing="0"/>
        <w:ind w:firstLine="284"/>
        <w:jc w:val="center"/>
        <w:textAlignment w:val="baseline"/>
        <w:rPr>
          <w:rFonts w:ascii="Arial" w:hAnsi="Arial" w:cs="Arial"/>
          <w:color w:val="FF0000"/>
          <w:sz w:val="22"/>
          <w:szCs w:val="22"/>
        </w:rPr>
      </w:pPr>
    </w:p>
    <w:p w:rsidR="00F639CF" w:rsidRPr="00EA6C78" w:rsidRDefault="00F639CF" w:rsidP="00EA6C78">
      <w:pPr>
        <w:pStyle w:val="topleveltext"/>
        <w:shd w:val="clear" w:color="auto" w:fill="FFFFFF"/>
        <w:spacing w:before="0" w:beforeAutospacing="0" w:after="0" w:afterAutospacing="0"/>
        <w:ind w:firstLine="284"/>
        <w:jc w:val="center"/>
        <w:textAlignment w:val="baseline"/>
        <w:rPr>
          <w:rFonts w:ascii="Arial" w:hAnsi="Arial" w:cs="Arial"/>
          <w:b/>
          <w:spacing w:val="2"/>
          <w:sz w:val="22"/>
          <w:szCs w:val="22"/>
        </w:rPr>
      </w:pPr>
      <w:r w:rsidRPr="00EA6C78">
        <w:rPr>
          <w:rFonts w:ascii="Arial" w:hAnsi="Arial" w:cs="Arial"/>
          <w:sz w:val="22"/>
          <w:szCs w:val="22"/>
        </w:rPr>
        <w:t>Знак 1.23 «Дети» устанавливается на щите со световозвращающей пленкой жёлто-зелёного цвета, изготавливается из световозвращающей плёнки типа Б.</w:t>
      </w:r>
    </w:p>
    <w:p w:rsidR="00F639CF" w:rsidRPr="00EA6C78" w:rsidRDefault="00F639CF" w:rsidP="00EA6C78">
      <w:pPr>
        <w:pStyle w:val="topleveltext"/>
        <w:shd w:val="clear" w:color="auto" w:fill="FFFFFF"/>
        <w:spacing w:before="0" w:beforeAutospacing="0" w:after="0" w:afterAutospacing="0"/>
        <w:ind w:firstLine="284"/>
        <w:jc w:val="center"/>
        <w:textAlignment w:val="baseline"/>
        <w:rPr>
          <w:rFonts w:ascii="Arial" w:hAnsi="Arial" w:cs="Arial"/>
          <w:sz w:val="22"/>
          <w:szCs w:val="22"/>
        </w:rPr>
      </w:pPr>
    </w:p>
    <w:p w:rsidR="00F639CF" w:rsidRPr="00EA6C78" w:rsidRDefault="00F639CF" w:rsidP="00EA6C78">
      <w:pPr>
        <w:pStyle w:val="2"/>
        <w:shd w:val="clear" w:color="auto" w:fill="FFFFFF"/>
        <w:spacing w:before="0" w:after="0"/>
        <w:ind w:firstLine="284"/>
        <w:jc w:val="center"/>
        <w:textAlignment w:val="baseline"/>
        <w:rPr>
          <w:rFonts w:cs="Arial"/>
          <w:b w:val="0"/>
          <w:i w:val="0"/>
          <w:spacing w:val="2"/>
          <w:sz w:val="22"/>
          <w:szCs w:val="22"/>
        </w:rPr>
      </w:pPr>
    </w:p>
    <w:p w:rsidR="00F639CF" w:rsidRPr="00EA6C78" w:rsidRDefault="00F639CF" w:rsidP="00EA6C78">
      <w:pPr>
        <w:pStyle w:val="2"/>
        <w:shd w:val="clear" w:color="auto" w:fill="FFFFFF"/>
        <w:spacing w:before="0" w:after="0"/>
        <w:ind w:firstLine="284"/>
        <w:jc w:val="center"/>
        <w:textAlignment w:val="baseline"/>
        <w:rPr>
          <w:rFonts w:cs="Arial"/>
          <w:sz w:val="22"/>
          <w:szCs w:val="22"/>
        </w:rPr>
      </w:pPr>
      <w:r w:rsidRPr="00EA6C78">
        <w:rPr>
          <w:rFonts w:cs="Arial"/>
          <w:b w:val="0"/>
          <w:i w:val="0"/>
          <w:spacing w:val="2"/>
          <w:sz w:val="22"/>
          <w:szCs w:val="22"/>
        </w:rPr>
        <w:t>Изображение знака на масштабной сетке:</w:t>
      </w:r>
    </w:p>
    <w:p w:rsidR="00F639CF" w:rsidRPr="00EA6C78" w:rsidRDefault="00F639CF" w:rsidP="00EA6C78">
      <w:pPr>
        <w:spacing w:after="0"/>
        <w:ind w:firstLine="284"/>
        <w:jc w:val="center"/>
        <w:rPr>
          <w:rFonts w:ascii="Arial" w:hAnsi="Arial" w:cs="Arial"/>
          <w:lang/>
        </w:rPr>
      </w:pPr>
    </w:p>
    <w:p w:rsidR="00F639CF" w:rsidRPr="00EA6C78" w:rsidRDefault="00F639CF" w:rsidP="00EA6C78">
      <w:pPr>
        <w:spacing w:after="0"/>
        <w:ind w:firstLine="284"/>
        <w:jc w:val="center"/>
        <w:rPr>
          <w:rFonts w:ascii="Arial" w:hAnsi="Arial" w:cs="Arial"/>
        </w:rPr>
      </w:pPr>
      <w:r w:rsidRPr="00EA6C78">
        <w:rPr>
          <w:rFonts w:ascii="Arial" w:hAnsi="Arial" w:cs="Arial"/>
          <w:noProof/>
          <w:color w:val="2D2D2D"/>
        </w:rPr>
        <w:drawing>
          <wp:inline distT="0" distB="0" distL="0" distR="0">
            <wp:extent cx="2895600" cy="2609850"/>
            <wp:effectExtent l="19050" t="0" r="0" b="0"/>
            <wp:docPr id="57" name="Рисунок 1509" descr="ГОСТ Р 52290-2004 Технические средства организации дорожного движения. Знаки дорожные. Общие технические требования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09" descr="ГОСТ Р 52290-2004 Технические средства организации дорожного движения. Знаки дорожные. Общие технические требования (с Изменением N 1)"/>
                    <pic:cNvPicPr>
                      <a:picLocks noChangeAspect="1" noChangeArrowheads="1"/>
                    </pic:cNvPicPr>
                  </pic:nvPicPr>
                  <pic:blipFill>
                    <a:blip r:embed="rId22"/>
                    <a:srcRect/>
                    <a:stretch>
                      <a:fillRect/>
                    </a:stretch>
                  </pic:blipFill>
                  <pic:spPr bwMode="auto">
                    <a:xfrm>
                      <a:off x="0" y="0"/>
                      <a:ext cx="2895600" cy="2609850"/>
                    </a:xfrm>
                    <a:prstGeom prst="rect">
                      <a:avLst/>
                    </a:prstGeom>
                    <a:noFill/>
                    <a:ln w="9525">
                      <a:noFill/>
                      <a:miter lim="800000"/>
                      <a:headEnd/>
                      <a:tailEnd/>
                    </a:ln>
                  </pic:spPr>
                </pic:pic>
              </a:graphicData>
            </a:graphic>
          </wp:inline>
        </w:drawing>
      </w:r>
    </w:p>
    <w:p w:rsidR="00F639CF" w:rsidRPr="00EA6C78" w:rsidRDefault="00F639CF" w:rsidP="00EA6C78">
      <w:pPr>
        <w:pStyle w:val="formattext"/>
        <w:shd w:val="clear" w:color="auto" w:fill="FFFFFF"/>
        <w:spacing w:before="0" w:beforeAutospacing="0" w:after="0" w:afterAutospacing="0" w:line="315" w:lineRule="atLeast"/>
        <w:ind w:firstLine="284"/>
        <w:jc w:val="center"/>
        <w:textAlignment w:val="baseline"/>
        <w:rPr>
          <w:rFonts w:ascii="Arial" w:hAnsi="Arial" w:cs="Arial"/>
          <w:b/>
          <w:spacing w:val="2"/>
          <w:sz w:val="22"/>
          <w:szCs w:val="22"/>
        </w:rPr>
      </w:pPr>
    </w:p>
    <w:p w:rsidR="00F639CF" w:rsidRPr="00EA6C78" w:rsidRDefault="00F639CF" w:rsidP="00EA6C78">
      <w:pPr>
        <w:pStyle w:val="formattext"/>
        <w:shd w:val="clear" w:color="auto" w:fill="FFFFFF"/>
        <w:spacing w:before="0" w:beforeAutospacing="0" w:after="0" w:afterAutospacing="0" w:line="315" w:lineRule="atLeast"/>
        <w:ind w:firstLine="284"/>
        <w:jc w:val="center"/>
        <w:textAlignment w:val="baseline"/>
        <w:rPr>
          <w:rFonts w:ascii="Arial" w:hAnsi="Arial" w:cs="Arial"/>
          <w:b/>
          <w:spacing w:val="2"/>
          <w:sz w:val="22"/>
          <w:szCs w:val="22"/>
        </w:rPr>
      </w:pPr>
    </w:p>
    <w:p w:rsidR="00F639CF" w:rsidRPr="00EA6C78" w:rsidRDefault="00F639CF" w:rsidP="00EA6C78">
      <w:pPr>
        <w:pStyle w:val="formattext"/>
        <w:shd w:val="clear" w:color="auto" w:fill="FFFFFF"/>
        <w:spacing w:before="0" w:beforeAutospacing="0" w:after="0" w:afterAutospacing="0" w:line="315" w:lineRule="atLeast"/>
        <w:ind w:firstLine="284"/>
        <w:jc w:val="center"/>
        <w:textAlignment w:val="baseline"/>
        <w:rPr>
          <w:rFonts w:ascii="Arial" w:hAnsi="Arial" w:cs="Arial"/>
          <w:b/>
          <w:spacing w:val="2"/>
          <w:sz w:val="22"/>
          <w:szCs w:val="22"/>
        </w:rPr>
      </w:pPr>
      <w:r w:rsidRPr="00EA6C78">
        <w:rPr>
          <w:rFonts w:ascii="Arial" w:hAnsi="Arial" w:cs="Arial"/>
          <w:b/>
          <w:spacing w:val="2"/>
          <w:sz w:val="22"/>
          <w:szCs w:val="22"/>
        </w:rPr>
        <w:t>Знак 2.4 «Уступите дорогу»</w:t>
      </w:r>
    </w:p>
    <w:p w:rsidR="00F639CF" w:rsidRPr="00EA6C78" w:rsidRDefault="00F639CF" w:rsidP="00EA6C78">
      <w:pPr>
        <w:pStyle w:val="formattext"/>
        <w:shd w:val="clear" w:color="auto" w:fill="FFFFFF"/>
        <w:spacing w:before="0" w:beforeAutospacing="0" w:after="0" w:afterAutospacing="0" w:line="315" w:lineRule="atLeast"/>
        <w:ind w:firstLine="284"/>
        <w:jc w:val="center"/>
        <w:textAlignment w:val="baseline"/>
        <w:rPr>
          <w:rFonts w:ascii="Arial" w:hAnsi="Arial" w:cs="Arial"/>
          <w:b/>
          <w:spacing w:val="2"/>
          <w:sz w:val="22"/>
          <w:szCs w:val="22"/>
        </w:rPr>
      </w:pPr>
    </w:p>
    <w:tbl>
      <w:tblPr>
        <w:tblW w:w="9348" w:type="dxa"/>
        <w:tblCellMar>
          <w:left w:w="0" w:type="dxa"/>
          <w:right w:w="0" w:type="dxa"/>
        </w:tblCellMar>
        <w:tblLook w:val="00A0"/>
      </w:tblPr>
      <w:tblGrid>
        <w:gridCol w:w="9348"/>
      </w:tblGrid>
      <w:tr w:rsidR="00F639CF" w:rsidRPr="00EA6C78" w:rsidTr="00AE1B12">
        <w:trPr>
          <w:trHeight w:val="206"/>
        </w:trPr>
        <w:tc>
          <w:tcPr>
            <w:tcW w:w="93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tcPr>
          <w:p w:rsidR="00F639CF" w:rsidRPr="00EA6C78" w:rsidRDefault="00F639CF" w:rsidP="00EA6C78">
            <w:pPr>
              <w:spacing w:after="0"/>
              <w:ind w:firstLine="284"/>
              <w:jc w:val="center"/>
              <w:rPr>
                <w:rFonts w:ascii="Arial" w:hAnsi="Arial" w:cs="Arial"/>
              </w:rPr>
            </w:pPr>
            <w:r w:rsidRPr="00EA6C78">
              <w:rPr>
                <w:rFonts w:ascii="Arial" w:hAnsi="Arial" w:cs="Arial"/>
              </w:rPr>
              <w:t>Изображение и номер знака</w:t>
            </w:r>
          </w:p>
        </w:tc>
      </w:tr>
      <w:tr w:rsidR="00F639CF" w:rsidRPr="00EA6C78" w:rsidTr="00AE1B12">
        <w:tc>
          <w:tcPr>
            <w:tcW w:w="93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F639CF" w:rsidRPr="00EA6C78" w:rsidRDefault="00F639CF" w:rsidP="00EA6C78">
            <w:pPr>
              <w:pStyle w:val="ac"/>
              <w:spacing w:before="0" w:beforeAutospacing="0" w:after="0" w:afterAutospacing="0" w:line="315" w:lineRule="atLeast"/>
              <w:ind w:firstLine="284"/>
              <w:jc w:val="center"/>
              <w:textAlignment w:val="baseline"/>
              <w:rPr>
                <w:rFonts w:ascii="Arial" w:hAnsi="Arial" w:cs="Arial"/>
                <w:sz w:val="22"/>
                <w:szCs w:val="22"/>
              </w:rPr>
            </w:pPr>
            <w:r w:rsidRPr="00EA6C78">
              <w:rPr>
                <w:rFonts w:ascii="Arial" w:hAnsi="Arial" w:cs="Arial"/>
                <w:noProof/>
                <w:sz w:val="22"/>
                <w:szCs w:val="22"/>
              </w:rPr>
              <w:drawing>
                <wp:inline distT="0" distB="0" distL="0" distR="0">
                  <wp:extent cx="1371600" cy="1209675"/>
                  <wp:effectExtent l="19050" t="0" r="0" b="0"/>
                  <wp:docPr id="56" name="Рисунок 581" descr="ГОСТ Р 52290-2004 Технические средства организации дорожного движения. Знаки дорожные. Общие технические требования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81" descr="ГОСТ Р 52290-2004 Технические средства организации дорожного движения. Знаки дорожные. Общие технические требования (с Изменением N 1)"/>
                          <pic:cNvPicPr>
                            <a:picLocks noChangeAspect="1" noChangeArrowheads="1"/>
                          </pic:cNvPicPr>
                        </pic:nvPicPr>
                        <pic:blipFill>
                          <a:blip r:embed="rId23"/>
                          <a:srcRect/>
                          <a:stretch>
                            <a:fillRect/>
                          </a:stretch>
                        </pic:blipFill>
                        <pic:spPr bwMode="auto">
                          <a:xfrm>
                            <a:off x="0" y="0"/>
                            <a:ext cx="1371600" cy="1209675"/>
                          </a:xfrm>
                          <a:prstGeom prst="rect">
                            <a:avLst/>
                          </a:prstGeom>
                          <a:noFill/>
                          <a:ln w="9525">
                            <a:noFill/>
                            <a:miter lim="800000"/>
                            <a:headEnd/>
                            <a:tailEnd/>
                          </a:ln>
                        </pic:spPr>
                      </pic:pic>
                    </a:graphicData>
                  </a:graphic>
                </wp:inline>
              </w:drawing>
            </w:r>
          </w:p>
          <w:p w:rsidR="00F639CF" w:rsidRPr="00EA6C78" w:rsidRDefault="00F639CF" w:rsidP="00EA6C78">
            <w:pPr>
              <w:pStyle w:val="formattext"/>
              <w:spacing w:before="0" w:beforeAutospacing="0" w:after="0" w:afterAutospacing="0" w:line="315" w:lineRule="atLeast"/>
              <w:ind w:firstLine="284"/>
              <w:jc w:val="center"/>
              <w:textAlignment w:val="baseline"/>
              <w:rPr>
                <w:rFonts w:ascii="Arial" w:hAnsi="Arial" w:cs="Arial"/>
                <w:sz w:val="22"/>
                <w:szCs w:val="22"/>
              </w:rPr>
            </w:pPr>
            <w:r w:rsidRPr="00EA6C78">
              <w:rPr>
                <w:rFonts w:ascii="Arial" w:hAnsi="Arial" w:cs="Arial"/>
                <w:sz w:val="22"/>
                <w:szCs w:val="22"/>
              </w:rPr>
              <w:t>2.4</w:t>
            </w:r>
          </w:p>
        </w:tc>
      </w:tr>
    </w:tbl>
    <w:p w:rsidR="00F639CF" w:rsidRPr="00EA6C78" w:rsidRDefault="00F639CF" w:rsidP="00EA6C78">
      <w:pPr>
        <w:pStyle w:val="2"/>
        <w:shd w:val="clear" w:color="auto" w:fill="FFFFFF"/>
        <w:spacing w:before="0" w:after="0"/>
        <w:ind w:firstLine="284"/>
        <w:jc w:val="center"/>
        <w:textAlignment w:val="baseline"/>
        <w:rPr>
          <w:rFonts w:cs="Arial"/>
          <w:b w:val="0"/>
          <w:bCs w:val="0"/>
          <w:i w:val="0"/>
          <w:spacing w:val="2"/>
          <w:sz w:val="22"/>
          <w:szCs w:val="22"/>
        </w:rPr>
      </w:pPr>
      <w:r w:rsidRPr="00EA6C78">
        <w:rPr>
          <w:rFonts w:cs="Arial"/>
          <w:b w:val="0"/>
          <w:i w:val="0"/>
          <w:spacing w:val="2"/>
          <w:sz w:val="22"/>
          <w:szCs w:val="22"/>
        </w:rPr>
        <w:t>Изображение знака на масштабной сетке:</w:t>
      </w:r>
    </w:p>
    <w:p w:rsidR="00F639CF" w:rsidRPr="00EA6C78" w:rsidRDefault="00F639CF" w:rsidP="00EA6C78">
      <w:pPr>
        <w:spacing w:after="0"/>
        <w:ind w:firstLine="284"/>
        <w:jc w:val="center"/>
        <w:rPr>
          <w:rFonts w:ascii="Arial" w:hAnsi="Arial" w:cs="Arial"/>
        </w:rPr>
      </w:pPr>
      <w:r w:rsidRPr="00EA6C78">
        <w:rPr>
          <w:rFonts w:ascii="Arial" w:hAnsi="Arial" w:cs="Arial"/>
          <w:noProof/>
        </w:rPr>
        <w:drawing>
          <wp:anchor distT="0" distB="0" distL="114300" distR="114300" simplePos="0" relativeHeight="251660288" behindDoc="0" locked="0" layoutInCell="1" allowOverlap="1">
            <wp:simplePos x="0" y="0"/>
            <wp:positionH relativeFrom="column">
              <wp:posOffset>3225165</wp:posOffset>
            </wp:positionH>
            <wp:positionV relativeFrom="paragraph">
              <wp:posOffset>38735</wp:posOffset>
            </wp:positionV>
            <wp:extent cx="2590800" cy="2580005"/>
            <wp:effectExtent l="19050" t="0" r="0" b="0"/>
            <wp:wrapSquare wrapText="bothSides"/>
            <wp:docPr id="61" name="Рисунок 47" descr="ГОСТ Р 52290-2004 Технические средства организации дорожного движения. Знаки дорожные. Общие технические требования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7" descr="ГОСТ Р 52290-2004 Технические средства организации дорожного движения. Знаки дорожные. Общие технические требования (с Изменением N 1)"/>
                    <pic:cNvPicPr>
                      <a:picLocks noChangeAspect="1" noChangeArrowheads="1"/>
                    </pic:cNvPicPr>
                  </pic:nvPicPr>
                  <pic:blipFill>
                    <a:blip r:embed="rId24"/>
                    <a:srcRect/>
                    <a:stretch>
                      <a:fillRect/>
                    </a:stretch>
                  </pic:blipFill>
                  <pic:spPr bwMode="auto">
                    <a:xfrm>
                      <a:off x="0" y="0"/>
                      <a:ext cx="2590800" cy="2580005"/>
                    </a:xfrm>
                    <a:prstGeom prst="rect">
                      <a:avLst/>
                    </a:prstGeom>
                    <a:noFill/>
                  </pic:spPr>
                </pic:pic>
              </a:graphicData>
            </a:graphic>
          </wp:anchor>
        </w:drawing>
      </w:r>
      <w:r w:rsidRPr="00EA6C78">
        <w:rPr>
          <w:rFonts w:ascii="Arial" w:hAnsi="Arial" w:cs="Arial"/>
          <w:noProof/>
          <w:color w:val="2D2D2D"/>
        </w:rPr>
        <w:drawing>
          <wp:inline distT="0" distB="0" distL="0" distR="0">
            <wp:extent cx="2886075" cy="2600325"/>
            <wp:effectExtent l="19050" t="0" r="9525" b="0"/>
            <wp:docPr id="55" name="Рисунок 287" descr="ГОСТ Р 52290-2004 Технические средства организации дорожного движения. Знаки дорожные. Общие технические требования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7" descr="ГОСТ Р 52290-2004 Технические средства организации дорожного движения. Знаки дорожные. Общие технические требования (с Изменением N 1)"/>
                    <pic:cNvPicPr>
                      <a:picLocks noChangeAspect="1" noChangeArrowheads="1"/>
                    </pic:cNvPicPr>
                  </pic:nvPicPr>
                  <pic:blipFill>
                    <a:blip r:embed="rId25"/>
                    <a:srcRect/>
                    <a:stretch>
                      <a:fillRect/>
                    </a:stretch>
                  </pic:blipFill>
                  <pic:spPr bwMode="auto">
                    <a:xfrm>
                      <a:off x="0" y="0"/>
                      <a:ext cx="2886075" cy="2600325"/>
                    </a:xfrm>
                    <a:prstGeom prst="rect">
                      <a:avLst/>
                    </a:prstGeom>
                    <a:noFill/>
                    <a:ln w="9525">
                      <a:noFill/>
                      <a:miter lim="800000"/>
                      <a:headEnd/>
                      <a:tailEnd/>
                    </a:ln>
                  </pic:spPr>
                </pic:pic>
              </a:graphicData>
            </a:graphic>
          </wp:inline>
        </w:drawing>
      </w:r>
    </w:p>
    <w:p w:rsidR="00F639CF" w:rsidRPr="00EA6C78" w:rsidRDefault="00F639CF" w:rsidP="00EA6C78">
      <w:pPr>
        <w:pStyle w:val="topleveltext"/>
        <w:shd w:val="clear" w:color="auto" w:fill="FFFFFF"/>
        <w:spacing w:before="0" w:beforeAutospacing="0" w:after="0" w:afterAutospacing="0" w:line="315" w:lineRule="atLeast"/>
        <w:ind w:right="140" w:firstLine="284"/>
        <w:jc w:val="center"/>
        <w:textAlignment w:val="baseline"/>
        <w:rPr>
          <w:rFonts w:ascii="Arial" w:hAnsi="Arial" w:cs="Arial"/>
          <w:spacing w:val="2"/>
          <w:sz w:val="22"/>
          <w:szCs w:val="22"/>
        </w:rPr>
      </w:pPr>
      <w:r w:rsidRPr="00EA6C78">
        <w:rPr>
          <w:rFonts w:ascii="Arial" w:hAnsi="Arial" w:cs="Arial"/>
          <w:spacing w:val="2"/>
          <w:sz w:val="22"/>
          <w:szCs w:val="22"/>
        </w:rPr>
        <w:br w:type="textWrapping" w:clear="all"/>
        <w:t>Размеры знаков 1.17 «Искусственная неровность», 1.23 «Дети», 2.4 «Уступите дорогу»</w:t>
      </w:r>
    </w:p>
    <w:p w:rsidR="00F639CF" w:rsidRPr="00EA6C78" w:rsidRDefault="00F639CF" w:rsidP="00EA6C78">
      <w:pPr>
        <w:pStyle w:val="topleveltext"/>
        <w:shd w:val="clear" w:color="auto" w:fill="FFFFFF"/>
        <w:spacing w:before="0" w:beforeAutospacing="0" w:after="0" w:afterAutospacing="0" w:line="315" w:lineRule="atLeast"/>
        <w:ind w:right="140" w:firstLine="284"/>
        <w:jc w:val="center"/>
        <w:textAlignment w:val="baseline"/>
        <w:rPr>
          <w:rFonts w:ascii="Arial" w:hAnsi="Arial" w:cs="Arial"/>
          <w:spacing w:val="2"/>
          <w:sz w:val="22"/>
          <w:szCs w:val="22"/>
        </w:rPr>
      </w:pPr>
      <w:r w:rsidRPr="00EA6C78">
        <w:rPr>
          <w:rFonts w:ascii="Arial" w:hAnsi="Arial" w:cs="Arial"/>
          <w:spacing w:val="2"/>
          <w:sz w:val="22"/>
          <w:szCs w:val="22"/>
        </w:rPr>
        <w:t>Размеры в миллиметрах</w:t>
      </w:r>
    </w:p>
    <w:tbl>
      <w:tblPr>
        <w:tblW w:w="0" w:type="auto"/>
        <w:tblInd w:w="-42" w:type="dxa"/>
        <w:tblCellMar>
          <w:left w:w="0" w:type="dxa"/>
          <w:right w:w="0" w:type="dxa"/>
        </w:tblCellMar>
        <w:tblLook w:val="00A0"/>
      </w:tblPr>
      <w:tblGrid>
        <w:gridCol w:w="4697"/>
        <w:gridCol w:w="1676"/>
        <w:gridCol w:w="1230"/>
        <w:gridCol w:w="1712"/>
      </w:tblGrid>
      <w:tr w:rsidR="00F639CF" w:rsidRPr="00EA6C78" w:rsidTr="00AE1B12">
        <w:tc>
          <w:tcPr>
            <w:tcW w:w="4697"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tcPr>
          <w:p w:rsidR="00F639CF" w:rsidRPr="00EA6C78" w:rsidRDefault="00F639CF" w:rsidP="00EA6C78">
            <w:pPr>
              <w:pStyle w:val="formattext"/>
              <w:spacing w:before="0" w:beforeAutospacing="0" w:after="0" w:afterAutospacing="0" w:line="315" w:lineRule="atLeast"/>
              <w:ind w:firstLine="284"/>
              <w:jc w:val="center"/>
              <w:textAlignment w:val="baseline"/>
              <w:rPr>
                <w:rFonts w:ascii="Arial" w:hAnsi="Arial" w:cs="Arial"/>
                <w:color w:val="2D2D2D"/>
                <w:sz w:val="22"/>
                <w:szCs w:val="22"/>
              </w:rPr>
            </w:pPr>
            <w:r w:rsidRPr="00EA6C78">
              <w:rPr>
                <w:rFonts w:ascii="Arial" w:hAnsi="Arial" w:cs="Arial"/>
                <w:color w:val="2D2D2D"/>
                <w:sz w:val="22"/>
                <w:szCs w:val="22"/>
              </w:rPr>
              <w:lastRenderedPageBreak/>
              <w:t>Номер знака</w:t>
            </w:r>
          </w:p>
        </w:tc>
        <w:tc>
          <w:tcPr>
            <w:tcW w:w="1676"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tcPr>
          <w:p w:rsidR="00F639CF" w:rsidRPr="00EA6C78" w:rsidRDefault="00F639CF" w:rsidP="00EA6C78">
            <w:pPr>
              <w:pStyle w:val="formattext"/>
              <w:spacing w:before="0" w:beforeAutospacing="0" w:after="0" w:afterAutospacing="0" w:line="315" w:lineRule="atLeast"/>
              <w:ind w:firstLine="284"/>
              <w:jc w:val="center"/>
              <w:textAlignment w:val="baseline"/>
              <w:rPr>
                <w:rFonts w:ascii="Arial" w:hAnsi="Arial" w:cs="Arial"/>
                <w:color w:val="2D2D2D"/>
                <w:sz w:val="22"/>
                <w:szCs w:val="22"/>
              </w:rPr>
            </w:pPr>
            <w:r w:rsidRPr="00EA6C78">
              <w:rPr>
                <w:rFonts w:ascii="Arial" w:hAnsi="Arial" w:cs="Arial"/>
                <w:color w:val="2D2D2D"/>
                <w:sz w:val="22"/>
                <w:szCs w:val="22"/>
              </w:rPr>
              <w:t>Типоразмер</w:t>
            </w:r>
          </w:p>
        </w:tc>
        <w:tc>
          <w:tcPr>
            <w:tcW w:w="1230"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tcPr>
          <w:p w:rsidR="00F639CF" w:rsidRPr="00EA6C78" w:rsidRDefault="00F639CF" w:rsidP="00EA6C78">
            <w:pPr>
              <w:pStyle w:val="formattext"/>
              <w:spacing w:before="0" w:beforeAutospacing="0" w:after="0" w:afterAutospacing="0" w:line="315" w:lineRule="atLeast"/>
              <w:ind w:firstLine="284"/>
              <w:jc w:val="center"/>
              <w:textAlignment w:val="baseline"/>
              <w:rPr>
                <w:rFonts w:ascii="Arial" w:hAnsi="Arial" w:cs="Arial"/>
                <w:color w:val="2D2D2D"/>
                <w:sz w:val="22"/>
                <w:szCs w:val="22"/>
              </w:rPr>
            </w:pPr>
            <w:r w:rsidRPr="00EA6C78">
              <w:rPr>
                <w:rFonts w:ascii="Arial" w:hAnsi="Arial" w:cs="Arial"/>
                <w:i/>
                <w:iCs/>
                <w:color w:val="2D2D2D"/>
                <w:sz w:val="22"/>
                <w:szCs w:val="22"/>
              </w:rPr>
              <w:t>А</w:t>
            </w:r>
          </w:p>
        </w:tc>
        <w:tc>
          <w:tcPr>
            <w:tcW w:w="1712"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tcPr>
          <w:p w:rsidR="00F639CF" w:rsidRPr="00EA6C78" w:rsidRDefault="00F639CF" w:rsidP="00EA6C78">
            <w:pPr>
              <w:pStyle w:val="formattext"/>
              <w:spacing w:before="0" w:beforeAutospacing="0" w:after="0" w:afterAutospacing="0" w:line="315" w:lineRule="atLeast"/>
              <w:ind w:firstLine="284"/>
              <w:jc w:val="center"/>
              <w:textAlignment w:val="baseline"/>
              <w:rPr>
                <w:rFonts w:ascii="Arial" w:hAnsi="Arial" w:cs="Arial"/>
                <w:color w:val="2D2D2D"/>
                <w:sz w:val="22"/>
                <w:szCs w:val="22"/>
              </w:rPr>
            </w:pPr>
            <w:r w:rsidRPr="00EA6C78">
              <w:rPr>
                <w:rFonts w:ascii="Arial" w:hAnsi="Arial" w:cs="Arial"/>
                <w:i/>
                <w:iCs/>
                <w:color w:val="2D2D2D"/>
                <w:sz w:val="22"/>
                <w:szCs w:val="22"/>
              </w:rPr>
              <w:t>r</w:t>
            </w:r>
          </w:p>
        </w:tc>
      </w:tr>
      <w:tr w:rsidR="00F639CF" w:rsidRPr="00EA6C78" w:rsidTr="00AE1B12">
        <w:tc>
          <w:tcPr>
            <w:tcW w:w="4697"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vAlign w:val="center"/>
          </w:tcPr>
          <w:p w:rsidR="00F639CF" w:rsidRPr="00EA6C78" w:rsidRDefault="00F639CF" w:rsidP="00EA6C78">
            <w:pPr>
              <w:pStyle w:val="formattext"/>
              <w:spacing w:before="0" w:beforeAutospacing="0" w:after="0" w:afterAutospacing="0" w:line="315" w:lineRule="atLeast"/>
              <w:ind w:firstLine="284"/>
              <w:jc w:val="center"/>
              <w:textAlignment w:val="baseline"/>
              <w:rPr>
                <w:rFonts w:ascii="Arial" w:hAnsi="Arial" w:cs="Arial"/>
                <w:sz w:val="22"/>
                <w:szCs w:val="22"/>
              </w:rPr>
            </w:pPr>
            <w:r w:rsidRPr="00EA6C78">
              <w:rPr>
                <w:rFonts w:ascii="Arial" w:hAnsi="Arial" w:cs="Arial"/>
                <w:sz w:val="22"/>
                <w:szCs w:val="22"/>
              </w:rPr>
              <w:t>1.17, 1.23, 2.4</w:t>
            </w:r>
          </w:p>
        </w:tc>
        <w:tc>
          <w:tcPr>
            <w:tcW w:w="1676"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tcPr>
          <w:p w:rsidR="00F639CF" w:rsidRPr="00EA6C78" w:rsidRDefault="00F639CF" w:rsidP="00EA6C78">
            <w:pPr>
              <w:pStyle w:val="formattext"/>
              <w:spacing w:before="0" w:beforeAutospacing="0" w:after="0" w:afterAutospacing="0" w:line="315" w:lineRule="atLeast"/>
              <w:ind w:firstLine="284"/>
              <w:jc w:val="center"/>
              <w:textAlignment w:val="baseline"/>
              <w:rPr>
                <w:rFonts w:ascii="Arial" w:hAnsi="Arial" w:cs="Arial"/>
                <w:sz w:val="22"/>
                <w:szCs w:val="22"/>
              </w:rPr>
            </w:pPr>
            <w:r w:rsidRPr="00EA6C78">
              <w:rPr>
                <w:rFonts w:ascii="Arial" w:hAnsi="Arial" w:cs="Arial"/>
                <w:sz w:val="22"/>
                <w:szCs w:val="22"/>
              </w:rPr>
              <w:t>II</w:t>
            </w:r>
          </w:p>
        </w:tc>
        <w:tc>
          <w:tcPr>
            <w:tcW w:w="1230"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tcPr>
          <w:p w:rsidR="00F639CF" w:rsidRPr="00EA6C78" w:rsidRDefault="00F639CF" w:rsidP="00EA6C78">
            <w:pPr>
              <w:pStyle w:val="formattext"/>
              <w:spacing w:before="0" w:beforeAutospacing="0" w:after="0" w:afterAutospacing="0" w:line="315" w:lineRule="atLeast"/>
              <w:ind w:firstLine="284"/>
              <w:jc w:val="center"/>
              <w:textAlignment w:val="baseline"/>
              <w:rPr>
                <w:rFonts w:ascii="Arial" w:hAnsi="Arial" w:cs="Arial"/>
                <w:sz w:val="22"/>
                <w:szCs w:val="22"/>
              </w:rPr>
            </w:pPr>
            <w:r w:rsidRPr="00EA6C78">
              <w:rPr>
                <w:rFonts w:ascii="Arial" w:hAnsi="Arial" w:cs="Arial"/>
                <w:sz w:val="22"/>
                <w:szCs w:val="22"/>
              </w:rPr>
              <w:t>900</w:t>
            </w:r>
          </w:p>
        </w:tc>
        <w:tc>
          <w:tcPr>
            <w:tcW w:w="1712"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vAlign w:val="center"/>
          </w:tcPr>
          <w:p w:rsidR="00F639CF" w:rsidRPr="00EA6C78" w:rsidRDefault="00F639CF" w:rsidP="00EA6C78">
            <w:pPr>
              <w:spacing w:after="0"/>
              <w:ind w:firstLine="284"/>
              <w:jc w:val="center"/>
              <w:rPr>
                <w:rFonts w:ascii="Arial" w:hAnsi="Arial" w:cs="Arial"/>
              </w:rPr>
            </w:pPr>
            <w:r w:rsidRPr="00EA6C78">
              <w:rPr>
                <w:rFonts w:ascii="Arial" w:hAnsi="Arial" w:cs="Arial"/>
              </w:rPr>
              <w:t>45</w:t>
            </w:r>
          </w:p>
        </w:tc>
      </w:tr>
    </w:tbl>
    <w:p w:rsidR="00F639CF" w:rsidRPr="00EA6C78" w:rsidRDefault="00F639CF" w:rsidP="00EA6C78">
      <w:pPr>
        <w:pStyle w:val="topleveltext"/>
        <w:shd w:val="clear" w:color="auto" w:fill="FFFFFF"/>
        <w:spacing w:before="0" w:beforeAutospacing="0" w:after="0" w:afterAutospacing="0" w:line="315" w:lineRule="atLeast"/>
        <w:ind w:firstLine="284"/>
        <w:jc w:val="center"/>
        <w:textAlignment w:val="baseline"/>
        <w:rPr>
          <w:rFonts w:ascii="Arial" w:hAnsi="Arial" w:cs="Arial"/>
          <w:b/>
          <w:spacing w:val="2"/>
          <w:sz w:val="22"/>
          <w:szCs w:val="22"/>
        </w:rPr>
      </w:pPr>
    </w:p>
    <w:p w:rsidR="00F639CF" w:rsidRPr="00EA6C78" w:rsidRDefault="00F639CF" w:rsidP="00EA6C78">
      <w:pPr>
        <w:pStyle w:val="topleveltext"/>
        <w:shd w:val="clear" w:color="auto" w:fill="FFFFFF"/>
        <w:spacing w:before="0" w:beforeAutospacing="0" w:after="0" w:afterAutospacing="0" w:line="315" w:lineRule="atLeast"/>
        <w:ind w:firstLine="284"/>
        <w:jc w:val="center"/>
        <w:textAlignment w:val="baseline"/>
        <w:rPr>
          <w:rFonts w:ascii="Arial" w:hAnsi="Arial" w:cs="Arial"/>
          <w:b/>
          <w:spacing w:val="2"/>
          <w:sz w:val="22"/>
          <w:szCs w:val="22"/>
        </w:rPr>
      </w:pPr>
      <w:r w:rsidRPr="00EA6C78">
        <w:rPr>
          <w:rFonts w:ascii="Arial" w:hAnsi="Arial" w:cs="Arial"/>
          <w:b/>
          <w:spacing w:val="2"/>
          <w:sz w:val="22"/>
          <w:szCs w:val="22"/>
        </w:rPr>
        <w:t>Знак 2.1 «Главная дорога»</w:t>
      </w:r>
    </w:p>
    <w:p w:rsidR="00F639CF" w:rsidRPr="00EA6C78" w:rsidRDefault="00F639CF" w:rsidP="00EA6C78">
      <w:pPr>
        <w:pStyle w:val="topleveltext"/>
        <w:shd w:val="clear" w:color="auto" w:fill="FFFFFF"/>
        <w:spacing w:before="0" w:beforeAutospacing="0" w:after="0" w:afterAutospacing="0" w:line="315" w:lineRule="atLeast"/>
        <w:ind w:firstLine="284"/>
        <w:jc w:val="center"/>
        <w:textAlignment w:val="baseline"/>
        <w:rPr>
          <w:rFonts w:ascii="Arial" w:hAnsi="Arial" w:cs="Arial"/>
          <w:b/>
          <w:spacing w:val="2"/>
          <w:sz w:val="22"/>
          <w:szCs w:val="22"/>
        </w:rPr>
      </w:pPr>
    </w:p>
    <w:tbl>
      <w:tblPr>
        <w:tblW w:w="9348" w:type="dxa"/>
        <w:tblCellMar>
          <w:left w:w="0" w:type="dxa"/>
          <w:right w:w="0" w:type="dxa"/>
        </w:tblCellMar>
        <w:tblLook w:val="00A0"/>
      </w:tblPr>
      <w:tblGrid>
        <w:gridCol w:w="9348"/>
      </w:tblGrid>
      <w:tr w:rsidR="00F639CF" w:rsidRPr="00EA6C78" w:rsidTr="00AE1B12">
        <w:tc>
          <w:tcPr>
            <w:tcW w:w="93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F639CF" w:rsidRPr="00EA6C78" w:rsidRDefault="00F639CF" w:rsidP="00EA6C78">
            <w:pPr>
              <w:pStyle w:val="formattext"/>
              <w:spacing w:before="0" w:beforeAutospacing="0" w:after="0" w:afterAutospacing="0" w:line="315" w:lineRule="atLeast"/>
              <w:ind w:firstLine="284"/>
              <w:jc w:val="center"/>
              <w:textAlignment w:val="baseline"/>
              <w:rPr>
                <w:rFonts w:ascii="Arial" w:hAnsi="Arial" w:cs="Arial"/>
                <w:sz w:val="22"/>
                <w:szCs w:val="22"/>
              </w:rPr>
            </w:pPr>
            <w:r w:rsidRPr="00EA6C78">
              <w:rPr>
                <w:rFonts w:ascii="Arial" w:hAnsi="Arial" w:cs="Arial"/>
                <w:sz w:val="22"/>
                <w:szCs w:val="22"/>
              </w:rPr>
              <w:t>Изображение и номер знака</w:t>
            </w:r>
          </w:p>
        </w:tc>
      </w:tr>
      <w:tr w:rsidR="00F639CF" w:rsidRPr="00EA6C78" w:rsidTr="00AE1B12">
        <w:trPr>
          <w:trHeight w:val="2786"/>
        </w:trPr>
        <w:tc>
          <w:tcPr>
            <w:tcW w:w="93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F639CF" w:rsidRPr="00EA6C78" w:rsidRDefault="00F639CF" w:rsidP="00EA6C78">
            <w:pPr>
              <w:pStyle w:val="ac"/>
              <w:spacing w:before="0" w:beforeAutospacing="0" w:after="0" w:afterAutospacing="0" w:line="315" w:lineRule="atLeast"/>
              <w:ind w:firstLine="284"/>
              <w:jc w:val="center"/>
              <w:textAlignment w:val="baseline"/>
              <w:rPr>
                <w:rFonts w:ascii="Arial" w:hAnsi="Arial" w:cs="Arial"/>
                <w:sz w:val="22"/>
                <w:szCs w:val="22"/>
              </w:rPr>
            </w:pPr>
            <w:r w:rsidRPr="00EA6C78">
              <w:rPr>
                <w:rFonts w:ascii="Arial" w:hAnsi="Arial" w:cs="Arial"/>
                <w:noProof/>
                <w:sz w:val="22"/>
                <w:szCs w:val="22"/>
              </w:rPr>
              <w:drawing>
                <wp:inline distT="0" distB="0" distL="0" distR="0">
                  <wp:extent cx="1628775" cy="1647825"/>
                  <wp:effectExtent l="19050" t="0" r="9525" b="0"/>
                  <wp:docPr id="54" name="Рисунок 590" descr="ГОСТ Р 52290-2004 Технические средства организации дорожного движения. Знаки дорожные. Общие технические требования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90" descr="ГОСТ Р 52290-2004 Технические средства организации дорожного движения. Знаки дорожные. Общие технические требования (с Изменением N 1)"/>
                          <pic:cNvPicPr>
                            <a:picLocks noChangeAspect="1" noChangeArrowheads="1"/>
                          </pic:cNvPicPr>
                        </pic:nvPicPr>
                        <pic:blipFill>
                          <a:blip r:embed="rId26"/>
                          <a:srcRect/>
                          <a:stretch>
                            <a:fillRect/>
                          </a:stretch>
                        </pic:blipFill>
                        <pic:spPr bwMode="auto">
                          <a:xfrm>
                            <a:off x="0" y="0"/>
                            <a:ext cx="1628775" cy="1647825"/>
                          </a:xfrm>
                          <a:prstGeom prst="rect">
                            <a:avLst/>
                          </a:prstGeom>
                          <a:noFill/>
                          <a:ln w="9525">
                            <a:noFill/>
                            <a:miter lim="800000"/>
                            <a:headEnd/>
                            <a:tailEnd/>
                          </a:ln>
                        </pic:spPr>
                      </pic:pic>
                    </a:graphicData>
                  </a:graphic>
                </wp:inline>
              </w:drawing>
            </w:r>
          </w:p>
          <w:p w:rsidR="00F639CF" w:rsidRPr="00EA6C78" w:rsidRDefault="00F639CF" w:rsidP="00EA6C78">
            <w:pPr>
              <w:pStyle w:val="formattext"/>
              <w:spacing w:before="0" w:beforeAutospacing="0" w:after="0" w:afterAutospacing="0" w:line="315" w:lineRule="atLeast"/>
              <w:ind w:firstLine="284"/>
              <w:jc w:val="center"/>
              <w:textAlignment w:val="baseline"/>
              <w:rPr>
                <w:rFonts w:ascii="Arial" w:hAnsi="Arial" w:cs="Arial"/>
                <w:sz w:val="22"/>
                <w:szCs w:val="22"/>
              </w:rPr>
            </w:pPr>
            <w:r w:rsidRPr="00EA6C78">
              <w:rPr>
                <w:rFonts w:ascii="Arial" w:hAnsi="Arial" w:cs="Arial"/>
                <w:sz w:val="22"/>
                <w:szCs w:val="22"/>
              </w:rPr>
              <w:t>2.1</w:t>
            </w:r>
          </w:p>
        </w:tc>
      </w:tr>
    </w:tbl>
    <w:p w:rsidR="00F639CF" w:rsidRPr="00EA6C78" w:rsidRDefault="00F639CF" w:rsidP="00EA6C78">
      <w:pPr>
        <w:pStyle w:val="topleveltext"/>
        <w:shd w:val="clear" w:color="auto" w:fill="FFFFFF"/>
        <w:spacing w:before="0" w:beforeAutospacing="0" w:after="0" w:afterAutospacing="0" w:line="315" w:lineRule="atLeast"/>
        <w:ind w:firstLine="284"/>
        <w:jc w:val="center"/>
        <w:textAlignment w:val="baseline"/>
        <w:rPr>
          <w:rFonts w:ascii="Arial" w:hAnsi="Arial" w:cs="Arial"/>
          <w:b/>
          <w:spacing w:val="2"/>
          <w:sz w:val="22"/>
          <w:szCs w:val="22"/>
        </w:rPr>
      </w:pPr>
    </w:p>
    <w:p w:rsidR="00F639CF" w:rsidRPr="00EA6C78" w:rsidRDefault="00F639CF" w:rsidP="00EA6C78">
      <w:pPr>
        <w:pStyle w:val="topleveltext"/>
        <w:shd w:val="clear" w:color="auto" w:fill="FFFFFF"/>
        <w:spacing w:before="0" w:beforeAutospacing="0" w:after="0" w:afterAutospacing="0" w:line="315" w:lineRule="atLeast"/>
        <w:ind w:firstLine="284"/>
        <w:jc w:val="center"/>
        <w:textAlignment w:val="baseline"/>
        <w:rPr>
          <w:rFonts w:ascii="Arial" w:hAnsi="Arial" w:cs="Arial"/>
          <w:b/>
          <w:spacing w:val="2"/>
          <w:sz w:val="22"/>
          <w:szCs w:val="22"/>
        </w:rPr>
      </w:pPr>
      <w:r w:rsidRPr="00EA6C78">
        <w:rPr>
          <w:rFonts w:ascii="Arial" w:hAnsi="Arial" w:cs="Arial"/>
          <w:b/>
          <w:spacing w:val="2"/>
          <w:sz w:val="22"/>
          <w:szCs w:val="22"/>
        </w:rPr>
        <w:t>Знак 2.2 «Конец главной дороги»</w:t>
      </w:r>
    </w:p>
    <w:p w:rsidR="00F639CF" w:rsidRPr="00EA6C78" w:rsidRDefault="00F639CF" w:rsidP="00EA6C78">
      <w:pPr>
        <w:pStyle w:val="topleveltext"/>
        <w:shd w:val="clear" w:color="auto" w:fill="FFFFFF"/>
        <w:spacing w:before="0" w:beforeAutospacing="0" w:after="0" w:afterAutospacing="0" w:line="315" w:lineRule="atLeast"/>
        <w:ind w:firstLine="284"/>
        <w:jc w:val="center"/>
        <w:textAlignment w:val="baseline"/>
        <w:rPr>
          <w:rFonts w:ascii="Arial" w:hAnsi="Arial" w:cs="Arial"/>
          <w:b/>
          <w:spacing w:val="2"/>
          <w:sz w:val="22"/>
          <w:szCs w:val="22"/>
        </w:rPr>
      </w:pPr>
    </w:p>
    <w:tbl>
      <w:tblPr>
        <w:tblW w:w="9348" w:type="dxa"/>
        <w:tblCellMar>
          <w:left w:w="0" w:type="dxa"/>
          <w:right w:w="0" w:type="dxa"/>
        </w:tblCellMar>
        <w:tblLook w:val="00A0"/>
      </w:tblPr>
      <w:tblGrid>
        <w:gridCol w:w="9348"/>
      </w:tblGrid>
      <w:tr w:rsidR="00F639CF" w:rsidRPr="00EA6C78" w:rsidTr="00AE1B12">
        <w:tc>
          <w:tcPr>
            <w:tcW w:w="93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F639CF" w:rsidRPr="00EA6C78" w:rsidRDefault="00F639CF" w:rsidP="00EA6C78">
            <w:pPr>
              <w:pStyle w:val="formattext"/>
              <w:spacing w:before="0" w:beforeAutospacing="0" w:after="0" w:afterAutospacing="0" w:line="315" w:lineRule="atLeast"/>
              <w:ind w:firstLine="284"/>
              <w:jc w:val="center"/>
              <w:textAlignment w:val="baseline"/>
              <w:rPr>
                <w:rFonts w:ascii="Arial" w:hAnsi="Arial" w:cs="Arial"/>
                <w:sz w:val="22"/>
                <w:szCs w:val="22"/>
              </w:rPr>
            </w:pPr>
            <w:r w:rsidRPr="00EA6C78">
              <w:rPr>
                <w:rFonts w:ascii="Arial" w:hAnsi="Arial" w:cs="Arial"/>
                <w:sz w:val="22"/>
                <w:szCs w:val="22"/>
              </w:rPr>
              <w:t>Изображение и номер знака</w:t>
            </w:r>
          </w:p>
        </w:tc>
      </w:tr>
      <w:tr w:rsidR="00F639CF" w:rsidRPr="00EA6C78" w:rsidTr="00AE1B12">
        <w:trPr>
          <w:trHeight w:val="2786"/>
        </w:trPr>
        <w:tc>
          <w:tcPr>
            <w:tcW w:w="93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F639CF" w:rsidRPr="00EA6C78" w:rsidRDefault="00F639CF" w:rsidP="00EA6C78">
            <w:pPr>
              <w:pStyle w:val="ac"/>
              <w:spacing w:before="0" w:beforeAutospacing="0" w:after="0" w:afterAutospacing="0" w:line="315" w:lineRule="atLeast"/>
              <w:ind w:firstLine="284"/>
              <w:jc w:val="center"/>
              <w:textAlignment w:val="baseline"/>
              <w:rPr>
                <w:rFonts w:ascii="Arial" w:hAnsi="Arial" w:cs="Arial"/>
                <w:sz w:val="22"/>
                <w:szCs w:val="22"/>
              </w:rPr>
            </w:pPr>
            <w:r w:rsidRPr="00EA6C78">
              <w:rPr>
                <w:rFonts w:ascii="Arial" w:hAnsi="Arial" w:cs="Arial"/>
                <w:noProof/>
                <w:color w:val="2D2D2D"/>
                <w:sz w:val="22"/>
                <w:szCs w:val="22"/>
              </w:rPr>
              <w:drawing>
                <wp:inline distT="0" distB="0" distL="0" distR="0">
                  <wp:extent cx="1495425" cy="1543050"/>
                  <wp:effectExtent l="19050" t="0" r="9525" b="0"/>
                  <wp:docPr id="50" name="Рисунок 1789" descr="ГОСТ Р 52290-2004 Технические средства организации дорожного движения. Знаки дорожные. Общие технические требования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89" descr="ГОСТ Р 52290-2004 Технические средства организации дорожного движения. Знаки дорожные. Общие технические требования (с Изменением N 1)"/>
                          <pic:cNvPicPr>
                            <a:picLocks noChangeAspect="1" noChangeArrowheads="1"/>
                          </pic:cNvPicPr>
                        </pic:nvPicPr>
                        <pic:blipFill>
                          <a:blip r:embed="rId27"/>
                          <a:srcRect/>
                          <a:stretch>
                            <a:fillRect/>
                          </a:stretch>
                        </pic:blipFill>
                        <pic:spPr bwMode="auto">
                          <a:xfrm>
                            <a:off x="0" y="0"/>
                            <a:ext cx="1495425" cy="1543050"/>
                          </a:xfrm>
                          <a:prstGeom prst="rect">
                            <a:avLst/>
                          </a:prstGeom>
                          <a:noFill/>
                          <a:ln w="9525">
                            <a:noFill/>
                            <a:miter lim="800000"/>
                            <a:headEnd/>
                            <a:tailEnd/>
                          </a:ln>
                        </pic:spPr>
                      </pic:pic>
                    </a:graphicData>
                  </a:graphic>
                </wp:inline>
              </w:drawing>
            </w:r>
          </w:p>
          <w:p w:rsidR="00F639CF" w:rsidRPr="00EA6C78" w:rsidRDefault="00F639CF" w:rsidP="00EA6C78">
            <w:pPr>
              <w:pStyle w:val="formattext"/>
              <w:spacing w:before="0" w:beforeAutospacing="0" w:after="0" w:afterAutospacing="0" w:line="315" w:lineRule="atLeast"/>
              <w:ind w:firstLine="284"/>
              <w:jc w:val="center"/>
              <w:textAlignment w:val="baseline"/>
              <w:rPr>
                <w:rFonts w:ascii="Arial" w:hAnsi="Arial" w:cs="Arial"/>
                <w:sz w:val="22"/>
                <w:szCs w:val="22"/>
              </w:rPr>
            </w:pPr>
            <w:r w:rsidRPr="00EA6C78">
              <w:rPr>
                <w:rFonts w:ascii="Arial" w:hAnsi="Arial" w:cs="Arial"/>
                <w:sz w:val="22"/>
                <w:szCs w:val="22"/>
              </w:rPr>
              <w:t>2.2</w:t>
            </w:r>
          </w:p>
        </w:tc>
      </w:tr>
    </w:tbl>
    <w:p w:rsidR="00F639CF" w:rsidRPr="00EA6C78" w:rsidRDefault="00F639CF" w:rsidP="00EA6C78">
      <w:pPr>
        <w:pStyle w:val="topleveltext"/>
        <w:shd w:val="clear" w:color="auto" w:fill="FFFFFF"/>
        <w:spacing w:before="0" w:beforeAutospacing="0" w:after="0" w:afterAutospacing="0" w:line="315" w:lineRule="atLeast"/>
        <w:ind w:firstLine="284"/>
        <w:jc w:val="center"/>
        <w:textAlignment w:val="baseline"/>
        <w:rPr>
          <w:rFonts w:ascii="Arial" w:hAnsi="Arial" w:cs="Arial"/>
          <w:bCs/>
          <w:spacing w:val="2"/>
          <w:sz w:val="22"/>
          <w:szCs w:val="22"/>
        </w:rPr>
      </w:pPr>
    </w:p>
    <w:p w:rsidR="00F639CF" w:rsidRPr="00EA6C78" w:rsidRDefault="00F639CF" w:rsidP="00EA6C78">
      <w:pPr>
        <w:pStyle w:val="topleveltext"/>
        <w:shd w:val="clear" w:color="auto" w:fill="FFFFFF"/>
        <w:spacing w:before="0" w:beforeAutospacing="0" w:after="0" w:afterAutospacing="0" w:line="315" w:lineRule="atLeast"/>
        <w:ind w:firstLine="284"/>
        <w:jc w:val="center"/>
        <w:textAlignment w:val="baseline"/>
        <w:rPr>
          <w:rFonts w:ascii="Arial" w:hAnsi="Arial" w:cs="Arial"/>
          <w:b/>
          <w:spacing w:val="2"/>
          <w:sz w:val="22"/>
          <w:szCs w:val="22"/>
        </w:rPr>
      </w:pPr>
      <w:r w:rsidRPr="00EA6C78">
        <w:rPr>
          <w:rFonts w:ascii="Arial" w:hAnsi="Arial" w:cs="Arial"/>
          <w:bCs/>
          <w:spacing w:val="2"/>
          <w:sz w:val="22"/>
          <w:szCs w:val="22"/>
        </w:rPr>
        <w:t>Изображения знаков на масштабной сетке:</w:t>
      </w:r>
      <w:r w:rsidRPr="00EA6C78">
        <w:rPr>
          <w:rFonts w:ascii="Arial" w:hAnsi="Arial" w:cs="Arial"/>
          <w:noProof/>
          <w:color w:val="00466E"/>
          <w:spacing w:val="2"/>
          <w:sz w:val="22"/>
          <w:szCs w:val="22"/>
        </w:rPr>
        <w:drawing>
          <wp:inline distT="0" distB="0" distL="0" distR="0">
            <wp:extent cx="5819775" cy="2838450"/>
            <wp:effectExtent l="19050" t="0" r="9525" b="0"/>
            <wp:docPr id="46" name="Рисунок 295" descr="ГОСТ Р 52290-2004 Технические средства организации дорожного движения. Знаки дорожные. Общие технические требования (с Изменением N 1)">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5" descr="ГОСТ Р 52290-2004 Технические средства организации дорожного движения. Знаки дорожные. Общие технические требования (с Изменением N 1)"/>
                    <pic:cNvPicPr>
                      <a:picLocks noChangeAspect="1" noChangeArrowheads="1"/>
                    </pic:cNvPicPr>
                  </pic:nvPicPr>
                  <pic:blipFill>
                    <a:blip r:embed="rId29"/>
                    <a:srcRect/>
                    <a:stretch>
                      <a:fillRect/>
                    </a:stretch>
                  </pic:blipFill>
                  <pic:spPr bwMode="auto">
                    <a:xfrm>
                      <a:off x="0" y="0"/>
                      <a:ext cx="5819775" cy="2838450"/>
                    </a:xfrm>
                    <a:prstGeom prst="rect">
                      <a:avLst/>
                    </a:prstGeom>
                    <a:noFill/>
                    <a:ln w="9525">
                      <a:noFill/>
                      <a:miter lim="800000"/>
                      <a:headEnd/>
                      <a:tailEnd/>
                    </a:ln>
                  </pic:spPr>
                </pic:pic>
              </a:graphicData>
            </a:graphic>
          </wp:inline>
        </w:drawing>
      </w:r>
    </w:p>
    <w:p w:rsidR="00F639CF" w:rsidRDefault="00F639CF" w:rsidP="00EA6C78">
      <w:pPr>
        <w:pStyle w:val="topleveltext"/>
        <w:shd w:val="clear" w:color="auto" w:fill="FFFFFF"/>
        <w:spacing w:before="0" w:beforeAutospacing="0" w:after="0" w:afterAutospacing="0" w:line="315" w:lineRule="atLeast"/>
        <w:ind w:firstLine="284"/>
        <w:jc w:val="center"/>
        <w:textAlignment w:val="baseline"/>
        <w:rPr>
          <w:rFonts w:ascii="Arial" w:hAnsi="Arial" w:cs="Arial"/>
          <w:b/>
          <w:spacing w:val="2"/>
          <w:sz w:val="22"/>
          <w:szCs w:val="22"/>
        </w:rPr>
      </w:pPr>
    </w:p>
    <w:p w:rsidR="00417688" w:rsidRDefault="00417688" w:rsidP="00EA6C78">
      <w:pPr>
        <w:pStyle w:val="topleveltext"/>
        <w:shd w:val="clear" w:color="auto" w:fill="FFFFFF"/>
        <w:spacing w:before="0" w:beforeAutospacing="0" w:after="0" w:afterAutospacing="0" w:line="315" w:lineRule="atLeast"/>
        <w:ind w:firstLine="284"/>
        <w:jc w:val="center"/>
        <w:textAlignment w:val="baseline"/>
        <w:rPr>
          <w:rFonts w:ascii="Arial" w:hAnsi="Arial" w:cs="Arial"/>
          <w:b/>
          <w:spacing w:val="2"/>
          <w:sz w:val="22"/>
          <w:szCs w:val="22"/>
        </w:rPr>
      </w:pPr>
    </w:p>
    <w:p w:rsidR="00417688" w:rsidRDefault="00417688" w:rsidP="00EA6C78">
      <w:pPr>
        <w:pStyle w:val="topleveltext"/>
        <w:shd w:val="clear" w:color="auto" w:fill="FFFFFF"/>
        <w:spacing w:before="0" w:beforeAutospacing="0" w:after="0" w:afterAutospacing="0" w:line="315" w:lineRule="atLeast"/>
        <w:ind w:firstLine="284"/>
        <w:jc w:val="center"/>
        <w:textAlignment w:val="baseline"/>
        <w:rPr>
          <w:rFonts w:ascii="Arial" w:hAnsi="Arial" w:cs="Arial"/>
          <w:b/>
          <w:spacing w:val="2"/>
          <w:sz w:val="22"/>
          <w:szCs w:val="22"/>
        </w:rPr>
      </w:pPr>
    </w:p>
    <w:p w:rsidR="00417688" w:rsidRPr="00EA6C78" w:rsidRDefault="00417688" w:rsidP="00EA6C78">
      <w:pPr>
        <w:pStyle w:val="topleveltext"/>
        <w:shd w:val="clear" w:color="auto" w:fill="FFFFFF"/>
        <w:spacing w:before="0" w:beforeAutospacing="0" w:after="0" w:afterAutospacing="0" w:line="315" w:lineRule="atLeast"/>
        <w:ind w:firstLine="284"/>
        <w:jc w:val="center"/>
        <w:textAlignment w:val="baseline"/>
        <w:rPr>
          <w:rFonts w:ascii="Arial" w:hAnsi="Arial" w:cs="Arial"/>
          <w:b/>
          <w:spacing w:val="2"/>
          <w:sz w:val="22"/>
          <w:szCs w:val="22"/>
        </w:rPr>
      </w:pPr>
    </w:p>
    <w:p w:rsidR="00F639CF" w:rsidRPr="00EA6C78" w:rsidRDefault="00F639CF" w:rsidP="00EA6C78">
      <w:pPr>
        <w:pStyle w:val="topleveltext"/>
        <w:shd w:val="clear" w:color="auto" w:fill="FFFFFF"/>
        <w:spacing w:before="0" w:beforeAutospacing="0" w:after="0" w:afterAutospacing="0" w:line="315" w:lineRule="atLeast"/>
        <w:ind w:firstLine="284"/>
        <w:jc w:val="center"/>
        <w:textAlignment w:val="baseline"/>
        <w:rPr>
          <w:rFonts w:ascii="Arial" w:hAnsi="Arial" w:cs="Arial"/>
          <w:b/>
          <w:spacing w:val="2"/>
          <w:sz w:val="22"/>
          <w:szCs w:val="22"/>
        </w:rPr>
      </w:pPr>
      <w:r w:rsidRPr="00EA6C78">
        <w:rPr>
          <w:rFonts w:ascii="Arial" w:hAnsi="Arial" w:cs="Arial"/>
          <w:b/>
          <w:spacing w:val="2"/>
          <w:sz w:val="22"/>
          <w:szCs w:val="22"/>
        </w:rPr>
        <w:t>Знак 5.15.3 «Начало полосы»</w:t>
      </w:r>
    </w:p>
    <w:tbl>
      <w:tblPr>
        <w:tblW w:w="9348" w:type="dxa"/>
        <w:tblCellMar>
          <w:left w:w="0" w:type="dxa"/>
          <w:right w:w="0" w:type="dxa"/>
        </w:tblCellMar>
        <w:tblLook w:val="00A0"/>
      </w:tblPr>
      <w:tblGrid>
        <w:gridCol w:w="9348"/>
      </w:tblGrid>
      <w:tr w:rsidR="00F639CF" w:rsidRPr="00EA6C78" w:rsidTr="00AE1B12">
        <w:tc>
          <w:tcPr>
            <w:tcW w:w="93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F639CF" w:rsidRPr="00EA6C78" w:rsidRDefault="00F639CF" w:rsidP="00EA6C78">
            <w:pPr>
              <w:spacing w:after="0"/>
              <w:ind w:firstLine="284"/>
              <w:jc w:val="center"/>
              <w:rPr>
                <w:rFonts w:ascii="Arial" w:hAnsi="Arial" w:cs="Arial"/>
              </w:rPr>
            </w:pPr>
            <w:r w:rsidRPr="00EA6C78">
              <w:rPr>
                <w:rFonts w:ascii="Arial" w:hAnsi="Arial" w:cs="Arial"/>
              </w:rPr>
              <w:t>Изображение и номер знака</w:t>
            </w:r>
          </w:p>
        </w:tc>
      </w:tr>
      <w:tr w:rsidR="00F639CF" w:rsidRPr="00EA6C78" w:rsidTr="00AE1B12">
        <w:tc>
          <w:tcPr>
            <w:tcW w:w="93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639CF" w:rsidRPr="00EA6C78" w:rsidRDefault="00F639CF" w:rsidP="00EA6C78">
            <w:pPr>
              <w:pStyle w:val="ac"/>
              <w:spacing w:before="0" w:beforeAutospacing="0" w:after="0" w:afterAutospacing="0" w:line="315" w:lineRule="atLeast"/>
              <w:ind w:firstLine="284"/>
              <w:jc w:val="center"/>
              <w:textAlignment w:val="baseline"/>
              <w:rPr>
                <w:rFonts w:ascii="Arial" w:hAnsi="Arial" w:cs="Arial"/>
                <w:color w:val="2D2D2D"/>
                <w:sz w:val="22"/>
                <w:szCs w:val="22"/>
              </w:rPr>
            </w:pPr>
            <w:r w:rsidRPr="00EA6C78">
              <w:rPr>
                <w:rFonts w:ascii="Arial" w:hAnsi="Arial" w:cs="Arial"/>
                <w:noProof/>
                <w:color w:val="2D2D2D"/>
                <w:sz w:val="22"/>
                <w:szCs w:val="22"/>
              </w:rPr>
              <w:drawing>
                <wp:inline distT="0" distB="0" distL="0" distR="0">
                  <wp:extent cx="1104900" cy="1095375"/>
                  <wp:effectExtent l="19050" t="0" r="0" b="0"/>
                  <wp:docPr id="31" name="Рисунок 1702" descr="ГОСТ Р 52290-2004 Технические средства организации дорожного движения. Знаки дорожные. Общие технические требования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02" descr="ГОСТ Р 52290-2004 Технические средства организации дорожного движения. Знаки дорожные. Общие технические требования (с Изменением N 1)"/>
                          <pic:cNvPicPr>
                            <a:picLocks noChangeAspect="1" noChangeArrowheads="1"/>
                          </pic:cNvPicPr>
                        </pic:nvPicPr>
                        <pic:blipFill>
                          <a:blip r:embed="rId30"/>
                          <a:srcRect/>
                          <a:stretch>
                            <a:fillRect/>
                          </a:stretch>
                        </pic:blipFill>
                        <pic:spPr bwMode="auto">
                          <a:xfrm>
                            <a:off x="0" y="0"/>
                            <a:ext cx="1104900" cy="1095375"/>
                          </a:xfrm>
                          <a:prstGeom prst="rect">
                            <a:avLst/>
                          </a:prstGeom>
                          <a:noFill/>
                          <a:ln w="9525">
                            <a:noFill/>
                            <a:miter lim="800000"/>
                            <a:headEnd/>
                            <a:tailEnd/>
                          </a:ln>
                        </pic:spPr>
                      </pic:pic>
                    </a:graphicData>
                  </a:graphic>
                </wp:inline>
              </w:drawing>
            </w:r>
          </w:p>
          <w:p w:rsidR="00F639CF" w:rsidRPr="00EA6C78" w:rsidRDefault="00F639CF" w:rsidP="00EA6C78">
            <w:pPr>
              <w:pStyle w:val="formattext"/>
              <w:spacing w:before="0" w:beforeAutospacing="0" w:after="0" w:afterAutospacing="0" w:line="315" w:lineRule="atLeast"/>
              <w:ind w:firstLine="284"/>
              <w:jc w:val="center"/>
              <w:textAlignment w:val="baseline"/>
              <w:rPr>
                <w:rFonts w:ascii="Arial" w:hAnsi="Arial" w:cs="Arial"/>
                <w:color w:val="2D2D2D"/>
                <w:sz w:val="22"/>
                <w:szCs w:val="22"/>
              </w:rPr>
            </w:pPr>
            <w:r w:rsidRPr="00EA6C78">
              <w:rPr>
                <w:rFonts w:ascii="Arial" w:hAnsi="Arial" w:cs="Arial"/>
                <w:color w:val="2D2D2D"/>
                <w:sz w:val="22"/>
                <w:szCs w:val="22"/>
              </w:rPr>
              <w:t>5.15.3</w:t>
            </w:r>
          </w:p>
        </w:tc>
      </w:tr>
    </w:tbl>
    <w:p w:rsidR="00F639CF" w:rsidRPr="00EA6C78" w:rsidRDefault="00F639CF" w:rsidP="00EA6C78">
      <w:pPr>
        <w:pStyle w:val="topleveltext"/>
        <w:shd w:val="clear" w:color="auto" w:fill="FFFFFF"/>
        <w:spacing w:before="0" w:beforeAutospacing="0" w:after="0" w:afterAutospacing="0" w:line="315" w:lineRule="atLeast"/>
        <w:ind w:firstLine="284"/>
        <w:jc w:val="center"/>
        <w:textAlignment w:val="baseline"/>
        <w:rPr>
          <w:rFonts w:ascii="Arial" w:hAnsi="Arial" w:cs="Arial"/>
          <w:bCs/>
          <w:spacing w:val="2"/>
          <w:sz w:val="22"/>
          <w:szCs w:val="22"/>
        </w:rPr>
      </w:pPr>
    </w:p>
    <w:p w:rsidR="00F639CF" w:rsidRPr="00EA6C78" w:rsidRDefault="00F639CF" w:rsidP="00EA6C78">
      <w:pPr>
        <w:pStyle w:val="topleveltext"/>
        <w:shd w:val="clear" w:color="auto" w:fill="FFFFFF"/>
        <w:spacing w:before="0" w:beforeAutospacing="0" w:after="0" w:afterAutospacing="0" w:line="315" w:lineRule="atLeast"/>
        <w:ind w:firstLine="284"/>
        <w:jc w:val="center"/>
        <w:textAlignment w:val="baseline"/>
        <w:rPr>
          <w:rFonts w:ascii="Arial" w:hAnsi="Arial" w:cs="Arial"/>
          <w:bCs/>
          <w:spacing w:val="2"/>
          <w:sz w:val="22"/>
          <w:szCs w:val="22"/>
        </w:rPr>
      </w:pPr>
      <w:r w:rsidRPr="00EA6C78">
        <w:rPr>
          <w:rFonts w:ascii="Arial" w:hAnsi="Arial" w:cs="Arial"/>
          <w:bCs/>
          <w:spacing w:val="2"/>
          <w:sz w:val="22"/>
          <w:szCs w:val="22"/>
        </w:rPr>
        <w:t>Изображение знака на масштабной сетке:</w:t>
      </w:r>
    </w:p>
    <w:p w:rsidR="00F639CF" w:rsidRPr="00EA6C78" w:rsidRDefault="00F639CF" w:rsidP="00EA6C78">
      <w:pPr>
        <w:pStyle w:val="topleveltext"/>
        <w:shd w:val="clear" w:color="auto" w:fill="FFFFFF"/>
        <w:spacing w:before="0" w:beforeAutospacing="0" w:after="0" w:afterAutospacing="0" w:line="315" w:lineRule="atLeast"/>
        <w:ind w:firstLine="284"/>
        <w:jc w:val="center"/>
        <w:textAlignment w:val="baseline"/>
        <w:rPr>
          <w:rFonts w:ascii="Arial" w:hAnsi="Arial" w:cs="Arial"/>
          <w:bCs/>
          <w:spacing w:val="2"/>
          <w:sz w:val="22"/>
          <w:szCs w:val="22"/>
        </w:rPr>
      </w:pPr>
    </w:p>
    <w:p w:rsidR="00F639CF" w:rsidRPr="00EA6C78" w:rsidRDefault="00F639CF" w:rsidP="00EA6C78">
      <w:pPr>
        <w:pStyle w:val="topleveltext"/>
        <w:shd w:val="clear" w:color="auto" w:fill="FFFFFF"/>
        <w:spacing w:before="0" w:beforeAutospacing="0" w:after="0" w:afterAutospacing="0" w:line="315" w:lineRule="atLeast"/>
        <w:ind w:firstLine="284"/>
        <w:jc w:val="center"/>
        <w:textAlignment w:val="baseline"/>
        <w:rPr>
          <w:rFonts w:ascii="Arial" w:hAnsi="Arial" w:cs="Arial"/>
          <w:b/>
          <w:spacing w:val="2"/>
          <w:sz w:val="22"/>
          <w:szCs w:val="22"/>
        </w:rPr>
      </w:pPr>
      <w:r w:rsidRPr="00EA6C78">
        <w:rPr>
          <w:rFonts w:ascii="Arial" w:hAnsi="Arial" w:cs="Arial"/>
          <w:noProof/>
          <w:color w:val="2D2D2D"/>
          <w:sz w:val="22"/>
          <w:szCs w:val="22"/>
        </w:rPr>
        <w:drawing>
          <wp:inline distT="0" distB="0" distL="0" distR="0">
            <wp:extent cx="2476500" cy="2505075"/>
            <wp:effectExtent l="19050" t="0" r="0" b="0"/>
            <wp:docPr id="6" name="Рисунок 606" descr="ГОСТ Р 52290-2004 Технические средства организации дорожного движения. Знаки дорожные. Общие технические требования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06" descr="ГОСТ Р 52290-2004 Технические средства организации дорожного движения. Знаки дорожные. Общие технические требования (с Изменением N 1)"/>
                    <pic:cNvPicPr>
                      <a:picLocks noChangeAspect="1" noChangeArrowheads="1"/>
                    </pic:cNvPicPr>
                  </pic:nvPicPr>
                  <pic:blipFill>
                    <a:blip r:embed="rId31"/>
                    <a:srcRect/>
                    <a:stretch>
                      <a:fillRect/>
                    </a:stretch>
                  </pic:blipFill>
                  <pic:spPr bwMode="auto">
                    <a:xfrm>
                      <a:off x="0" y="0"/>
                      <a:ext cx="2476500" cy="2505075"/>
                    </a:xfrm>
                    <a:prstGeom prst="rect">
                      <a:avLst/>
                    </a:prstGeom>
                    <a:noFill/>
                    <a:ln w="9525">
                      <a:noFill/>
                      <a:miter lim="800000"/>
                      <a:headEnd/>
                      <a:tailEnd/>
                    </a:ln>
                  </pic:spPr>
                </pic:pic>
              </a:graphicData>
            </a:graphic>
          </wp:inline>
        </w:drawing>
      </w:r>
    </w:p>
    <w:p w:rsidR="00F639CF" w:rsidRPr="00EA6C78" w:rsidRDefault="00F639CF" w:rsidP="00EA6C78">
      <w:pPr>
        <w:pStyle w:val="topleveltext"/>
        <w:shd w:val="clear" w:color="auto" w:fill="FFFFFF"/>
        <w:spacing w:before="0" w:beforeAutospacing="0" w:after="0" w:afterAutospacing="0" w:line="315" w:lineRule="atLeast"/>
        <w:ind w:firstLine="284"/>
        <w:jc w:val="center"/>
        <w:textAlignment w:val="baseline"/>
        <w:rPr>
          <w:rFonts w:ascii="Arial" w:hAnsi="Arial" w:cs="Arial"/>
          <w:b/>
          <w:spacing w:val="2"/>
          <w:sz w:val="22"/>
          <w:szCs w:val="22"/>
        </w:rPr>
      </w:pPr>
      <w:r w:rsidRPr="00EA6C78">
        <w:rPr>
          <w:rFonts w:ascii="Arial" w:hAnsi="Arial" w:cs="Arial"/>
          <w:b/>
          <w:spacing w:val="2"/>
          <w:sz w:val="22"/>
          <w:szCs w:val="22"/>
        </w:rPr>
        <w:t>Знак 5.15.5 «Конец полосы»</w:t>
      </w:r>
    </w:p>
    <w:p w:rsidR="00F639CF" w:rsidRPr="00EA6C78" w:rsidRDefault="00F639CF" w:rsidP="00EA6C78">
      <w:pPr>
        <w:pStyle w:val="topleveltext"/>
        <w:shd w:val="clear" w:color="auto" w:fill="FFFFFF"/>
        <w:spacing w:before="0" w:beforeAutospacing="0" w:after="0" w:afterAutospacing="0" w:line="315" w:lineRule="atLeast"/>
        <w:ind w:firstLine="284"/>
        <w:jc w:val="center"/>
        <w:textAlignment w:val="baseline"/>
        <w:rPr>
          <w:rFonts w:ascii="Arial" w:hAnsi="Arial" w:cs="Arial"/>
          <w:b/>
          <w:spacing w:val="2"/>
          <w:sz w:val="22"/>
          <w:szCs w:val="22"/>
        </w:rPr>
      </w:pPr>
    </w:p>
    <w:tbl>
      <w:tblPr>
        <w:tblW w:w="9348" w:type="dxa"/>
        <w:tblCellMar>
          <w:left w:w="0" w:type="dxa"/>
          <w:right w:w="0" w:type="dxa"/>
        </w:tblCellMar>
        <w:tblLook w:val="00A0"/>
      </w:tblPr>
      <w:tblGrid>
        <w:gridCol w:w="9348"/>
      </w:tblGrid>
      <w:tr w:rsidR="00F639CF" w:rsidRPr="00EA6C78" w:rsidTr="00AE1B12">
        <w:tc>
          <w:tcPr>
            <w:tcW w:w="93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F639CF" w:rsidRPr="00EA6C78" w:rsidRDefault="00F639CF" w:rsidP="00EA6C78">
            <w:pPr>
              <w:spacing w:after="0"/>
              <w:ind w:firstLine="284"/>
              <w:jc w:val="center"/>
              <w:rPr>
                <w:rFonts w:ascii="Arial" w:hAnsi="Arial" w:cs="Arial"/>
              </w:rPr>
            </w:pPr>
            <w:r w:rsidRPr="00EA6C78">
              <w:rPr>
                <w:rFonts w:ascii="Arial" w:hAnsi="Arial" w:cs="Arial"/>
              </w:rPr>
              <w:t>Изображение и номер знака</w:t>
            </w:r>
          </w:p>
        </w:tc>
      </w:tr>
      <w:tr w:rsidR="00F639CF" w:rsidRPr="00EA6C78" w:rsidTr="00AE1B12">
        <w:tc>
          <w:tcPr>
            <w:tcW w:w="93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639CF" w:rsidRPr="00EA6C78" w:rsidRDefault="00F639CF" w:rsidP="00EA6C78">
            <w:pPr>
              <w:pStyle w:val="ac"/>
              <w:spacing w:before="0" w:beforeAutospacing="0" w:after="0" w:afterAutospacing="0" w:line="315" w:lineRule="atLeast"/>
              <w:ind w:firstLine="284"/>
              <w:jc w:val="center"/>
              <w:textAlignment w:val="baseline"/>
              <w:rPr>
                <w:rFonts w:ascii="Arial" w:hAnsi="Arial" w:cs="Arial"/>
                <w:color w:val="2D2D2D"/>
                <w:sz w:val="22"/>
                <w:szCs w:val="22"/>
              </w:rPr>
            </w:pPr>
            <w:r w:rsidRPr="00EA6C78">
              <w:rPr>
                <w:rFonts w:ascii="Arial" w:hAnsi="Arial" w:cs="Arial"/>
                <w:noProof/>
                <w:color w:val="2D2D2D"/>
                <w:sz w:val="22"/>
                <w:szCs w:val="22"/>
              </w:rPr>
              <w:drawing>
                <wp:inline distT="0" distB="0" distL="0" distR="0">
                  <wp:extent cx="1114425" cy="1104900"/>
                  <wp:effectExtent l="19050" t="0" r="9525" b="0"/>
                  <wp:docPr id="5" name="Рисунок 1697" descr="ГОСТ Р 52290-2004 Технические средства организации дорожного движения. Знаки дорожные. Общие технические требования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97" descr="ГОСТ Р 52290-2004 Технические средства организации дорожного движения. Знаки дорожные. Общие технические требования (с Изменением N 1)"/>
                          <pic:cNvPicPr>
                            <a:picLocks noChangeAspect="1" noChangeArrowheads="1"/>
                          </pic:cNvPicPr>
                        </pic:nvPicPr>
                        <pic:blipFill>
                          <a:blip r:embed="rId32"/>
                          <a:srcRect/>
                          <a:stretch>
                            <a:fillRect/>
                          </a:stretch>
                        </pic:blipFill>
                        <pic:spPr bwMode="auto">
                          <a:xfrm>
                            <a:off x="0" y="0"/>
                            <a:ext cx="1114425" cy="1104900"/>
                          </a:xfrm>
                          <a:prstGeom prst="rect">
                            <a:avLst/>
                          </a:prstGeom>
                          <a:noFill/>
                          <a:ln w="9525">
                            <a:noFill/>
                            <a:miter lim="800000"/>
                            <a:headEnd/>
                            <a:tailEnd/>
                          </a:ln>
                        </pic:spPr>
                      </pic:pic>
                    </a:graphicData>
                  </a:graphic>
                </wp:inline>
              </w:drawing>
            </w:r>
          </w:p>
          <w:p w:rsidR="00F639CF" w:rsidRPr="00EA6C78" w:rsidRDefault="00F639CF" w:rsidP="00EA6C78">
            <w:pPr>
              <w:pStyle w:val="formattext"/>
              <w:spacing w:before="0" w:beforeAutospacing="0" w:after="0" w:afterAutospacing="0" w:line="315" w:lineRule="atLeast"/>
              <w:ind w:firstLine="284"/>
              <w:jc w:val="center"/>
              <w:textAlignment w:val="baseline"/>
              <w:rPr>
                <w:rFonts w:ascii="Arial" w:hAnsi="Arial" w:cs="Arial"/>
                <w:color w:val="2D2D2D"/>
                <w:sz w:val="22"/>
                <w:szCs w:val="22"/>
              </w:rPr>
            </w:pPr>
            <w:r w:rsidRPr="00EA6C78">
              <w:rPr>
                <w:rFonts w:ascii="Arial" w:hAnsi="Arial" w:cs="Arial"/>
                <w:color w:val="2D2D2D"/>
                <w:sz w:val="22"/>
                <w:szCs w:val="22"/>
              </w:rPr>
              <w:t>5.15.5</w:t>
            </w:r>
          </w:p>
        </w:tc>
      </w:tr>
    </w:tbl>
    <w:p w:rsidR="00F639CF" w:rsidRPr="00EA6C78" w:rsidRDefault="00F639CF" w:rsidP="00EA6C78">
      <w:pPr>
        <w:pStyle w:val="topleveltext"/>
        <w:shd w:val="clear" w:color="auto" w:fill="FFFFFF"/>
        <w:spacing w:before="0" w:beforeAutospacing="0" w:after="0" w:afterAutospacing="0" w:line="315" w:lineRule="atLeast"/>
        <w:ind w:firstLine="284"/>
        <w:jc w:val="center"/>
        <w:textAlignment w:val="baseline"/>
        <w:rPr>
          <w:rFonts w:ascii="Arial" w:hAnsi="Arial" w:cs="Arial"/>
          <w:bCs/>
          <w:spacing w:val="2"/>
          <w:sz w:val="22"/>
          <w:szCs w:val="22"/>
        </w:rPr>
      </w:pPr>
      <w:r w:rsidRPr="00EA6C78">
        <w:rPr>
          <w:rFonts w:ascii="Arial" w:hAnsi="Arial" w:cs="Arial"/>
          <w:bCs/>
          <w:spacing w:val="2"/>
          <w:sz w:val="22"/>
          <w:szCs w:val="22"/>
        </w:rPr>
        <w:t>Изображение знака на масштабной сетке:</w:t>
      </w:r>
    </w:p>
    <w:p w:rsidR="00F639CF" w:rsidRPr="00EA6C78" w:rsidRDefault="00F639CF" w:rsidP="00EA6C78">
      <w:pPr>
        <w:pStyle w:val="topleveltext"/>
        <w:shd w:val="clear" w:color="auto" w:fill="FFFFFF"/>
        <w:spacing w:before="0" w:beforeAutospacing="0" w:after="0" w:afterAutospacing="0" w:line="315" w:lineRule="atLeast"/>
        <w:ind w:firstLine="284"/>
        <w:jc w:val="center"/>
        <w:textAlignment w:val="baseline"/>
        <w:rPr>
          <w:rFonts w:ascii="Arial" w:hAnsi="Arial" w:cs="Arial"/>
          <w:b/>
          <w:spacing w:val="2"/>
          <w:sz w:val="22"/>
          <w:szCs w:val="22"/>
        </w:rPr>
      </w:pPr>
      <w:r w:rsidRPr="00EA6C78">
        <w:rPr>
          <w:rFonts w:ascii="Arial" w:hAnsi="Arial" w:cs="Arial"/>
          <w:noProof/>
          <w:color w:val="2D2D2D"/>
          <w:sz w:val="22"/>
          <w:szCs w:val="22"/>
        </w:rPr>
        <w:drawing>
          <wp:inline distT="0" distB="0" distL="0" distR="0">
            <wp:extent cx="2476500" cy="2495550"/>
            <wp:effectExtent l="19050" t="0" r="0" b="0"/>
            <wp:docPr id="4" name="Рисунок 601" descr="ГОСТ Р 52290-2004 Технические средства организации дорожного движения. Знаки дорожные. Общие технические требования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01" descr="ГОСТ Р 52290-2004 Технические средства организации дорожного движения. Знаки дорожные. Общие технические требования (с Изменением N 1)"/>
                    <pic:cNvPicPr>
                      <a:picLocks noChangeAspect="1" noChangeArrowheads="1"/>
                    </pic:cNvPicPr>
                  </pic:nvPicPr>
                  <pic:blipFill>
                    <a:blip r:embed="rId33"/>
                    <a:srcRect/>
                    <a:stretch>
                      <a:fillRect/>
                    </a:stretch>
                  </pic:blipFill>
                  <pic:spPr bwMode="auto">
                    <a:xfrm>
                      <a:off x="0" y="0"/>
                      <a:ext cx="2476500" cy="2495550"/>
                    </a:xfrm>
                    <a:prstGeom prst="rect">
                      <a:avLst/>
                    </a:prstGeom>
                    <a:noFill/>
                    <a:ln w="9525">
                      <a:noFill/>
                      <a:miter lim="800000"/>
                      <a:headEnd/>
                      <a:tailEnd/>
                    </a:ln>
                  </pic:spPr>
                </pic:pic>
              </a:graphicData>
            </a:graphic>
          </wp:inline>
        </w:drawing>
      </w:r>
    </w:p>
    <w:p w:rsidR="00F639CF" w:rsidRPr="00EA6C78" w:rsidRDefault="00F639CF" w:rsidP="00EA6C78">
      <w:pPr>
        <w:pStyle w:val="topleveltext"/>
        <w:shd w:val="clear" w:color="auto" w:fill="FFFFFF"/>
        <w:spacing w:before="0" w:beforeAutospacing="0" w:after="0" w:afterAutospacing="0" w:line="315" w:lineRule="atLeast"/>
        <w:ind w:firstLine="284"/>
        <w:jc w:val="center"/>
        <w:textAlignment w:val="baseline"/>
        <w:rPr>
          <w:rFonts w:ascii="Arial" w:hAnsi="Arial" w:cs="Arial"/>
          <w:b/>
          <w:spacing w:val="2"/>
          <w:sz w:val="22"/>
          <w:szCs w:val="22"/>
        </w:rPr>
      </w:pPr>
    </w:p>
    <w:p w:rsidR="00F639CF" w:rsidRPr="00EA6C78" w:rsidRDefault="00F639CF" w:rsidP="00EA6C78">
      <w:pPr>
        <w:pStyle w:val="topleveltext"/>
        <w:shd w:val="clear" w:color="auto" w:fill="FFFFFF"/>
        <w:spacing w:before="0" w:beforeAutospacing="0" w:after="0" w:afterAutospacing="0" w:line="315" w:lineRule="atLeast"/>
        <w:ind w:firstLine="284"/>
        <w:jc w:val="center"/>
        <w:textAlignment w:val="baseline"/>
        <w:rPr>
          <w:rFonts w:ascii="Arial" w:hAnsi="Arial" w:cs="Arial"/>
          <w:b/>
          <w:spacing w:val="2"/>
          <w:sz w:val="22"/>
          <w:szCs w:val="22"/>
        </w:rPr>
      </w:pPr>
      <w:r w:rsidRPr="00EA6C78">
        <w:rPr>
          <w:rFonts w:ascii="Arial" w:hAnsi="Arial" w:cs="Arial"/>
          <w:b/>
          <w:spacing w:val="2"/>
          <w:sz w:val="22"/>
          <w:szCs w:val="22"/>
        </w:rPr>
        <w:t>Знак 5.19.1 «Пешеходный переход»</w:t>
      </w:r>
    </w:p>
    <w:p w:rsidR="00F639CF" w:rsidRPr="00EA6C78" w:rsidRDefault="00F639CF" w:rsidP="00EA6C78">
      <w:pPr>
        <w:pStyle w:val="topleveltext"/>
        <w:shd w:val="clear" w:color="auto" w:fill="FFFFFF"/>
        <w:spacing w:before="0" w:beforeAutospacing="0" w:after="0" w:afterAutospacing="0" w:line="315" w:lineRule="atLeast"/>
        <w:ind w:firstLine="284"/>
        <w:jc w:val="center"/>
        <w:textAlignment w:val="baseline"/>
        <w:rPr>
          <w:rFonts w:ascii="Arial" w:hAnsi="Arial" w:cs="Arial"/>
          <w:b/>
          <w:spacing w:val="2"/>
          <w:sz w:val="22"/>
          <w:szCs w:val="22"/>
        </w:rPr>
      </w:pPr>
    </w:p>
    <w:tbl>
      <w:tblPr>
        <w:tblW w:w="9348" w:type="dxa"/>
        <w:tblCellMar>
          <w:left w:w="0" w:type="dxa"/>
          <w:right w:w="0" w:type="dxa"/>
        </w:tblCellMar>
        <w:tblLook w:val="00A0"/>
      </w:tblPr>
      <w:tblGrid>
        <w:gridCol w:w="9348"/>
      </w:tblGrid>
      <w:tr w:rsidR="00F639CF" w:rsidRPr="00EA6C78" w:rsidTr="00AE1B12">
        <w:tc>
          <w:tcPr>
            <w:tcW w:w="93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F639CF" w:rsidRPr="00EA6C78" w:rsidRDefault="00F639CF" w:rsidP="00EA6C78">
            <w:pPr>
              <w:spacing w:after="0"/>
              <w:ind w:firstLine="284"/>
              <w:jc w:val="center"/>
              <w:rPr>
                <w:rFonts w:ascii="Arial" w:hAnsi="Arial" w:cs="Arial"/>
              </w:rPr>
            </w:pPr>
            <w:r w:rsidRPr="00EA6C78">
              <w:rPr>
                <w:rFonts w:ascii="Arial" w:hAnsi="Arial" w:cs="Arial"/>
              </w:rPr>
              <w:t>Изображение и номер знака</w:t>
            </w:r>
          </w:p>
        </w:tc>
      </w:tr>
      <w:tr w:rsidR="00F639CF" w:rsidRPr="00EA6C78" w:rsidTr="00AE1B12">
        <w:tc>
          <w:tcPr>
            <w:tcW w:w="93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639CF" w:rsidRPr="00EA6C78" w:rsidRDefault="00F639CF" w:rsidP="00EA6C78">
            <w:pPr>
              <w:pStyle w:val="ac"/>
              <w:spacing w:before="0" w:beforeAutospacing="0" w:after="0" w:afterAutospacing="0" w:line="315" w:lineRule="atLeast"/>
              <w:ind w:firstLine="284"/>
              <w:jc w:val="center"/>
              <w:textAlignment w:val="baseline"/>
              <w:rPr>
                <w:rFonts w:ascii="Arial" w:hAnsi="Arial" w:cs="Arial"/>
                <w:color w:val="2D2D2D"/>
                <w:sz w:val="22"/>
                <w:szCs w:val="22"/>
              </w:rPr>
            </w:pPr>
            <w:r w:rsidRPr="00EA6C78">
              <w:rPr>
                <w:rFonts w:ascii="Arial" w:hAnsi="Arial" w:cs="Arial"/>
                <w:noProof/>
                <w:color w:val="2D2D2D"/>
                <w:sz w:val="22"/>
                <w:szCs w:val="22"/>
              </w:rPr>
              <w:drawing>
                <wp:inline distT="0" distB="0" distL="0" distR="0">
                  <wp:extent cx="1228725" cy="1209675"/>
                  <wp:effectExtent l="19050" t="0" r="9525" b="0"/>
                  <wp:docPr id="24" name="Рисунок 1688" descr="ГОСТ Р 52290-2004 Технические средства организации дорожного движения. Знаки дорожные. Общие технические требования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88" descr="ГОСТ Р 52290-2004 Технические средства организации дорожного движения. Знаки дорожные. Общие технические требования (с Изменением N 1)"/>
                          <pic:cNvPicPr>
                            <a:picLocks noChangeAspect="1" noChangeArrowheads="1"/>
                          </pic:cNvPicPr>
                        </pic:nvPicPr>
                        <pic:blipFill>
                          <a:blip r:embed="rId34"/>
                          <a:srcRect/>
                          <a:stretch>
                            <a:fillRect/>
                          </a:stretch>
                        </pic:blipFill>
                        <pic:spPr bwMode="auto">
                          <a:xfrm>
                            <a:off x="0" y="0"/>
                            <a:ext cx="1228725" cy="1209675"/>
                          </a:xfrm>
                          <a:prstGeom prst="rect">
                            <a:avLst/>
                          </a:prstGeom>
                          <a:noFill/>
                          <a:ln w="9525">
                            <a:noFill/>
                            <a:miter lim="800000"/>
                            <a:headEnd/>
                            <a:tailEnd/>
                          </a:ln>
                        </pic:spPr>
                      </pic:pic>
                    </a:graphicData>
                  </a:graphic>
                </wp:inline>
              </w:drawing>
            </w:r>
          </w:p>
          <w:p w:rsidR="00F639CF" w:rsidRPr="00EA6C78" w:rsidRDefault="00F639CF" w:rsidP="00EA6C78">
            <w:pPr>
              <w:pStyle w:val="formattext"/>
              <w:spacing w:before="0" w:beforeAutospacing="0" w:after="0" w:afterAutospacing="0" w:line="315" w:lineRule="atLeast"/>
              <w:ind w:firstLine="284"/>
              <w:jc w:val="center"/>
              <w:textAlignment w:val="baseline"/>
              <w:rPr>
                <w:rFonts w:ascii="Arial" w:hAnsi="Arial" w:cs="Arial"/>
                <w:color w:val="2D2D2D"/>
                <w:sz w:val="22"/>
                <w:szCs w:val="22"/>
              </w:rPr>
            </w:pPr>
            <w:r w:rsidRPr="00EA6C78">
              <w:rPr>
                <w:rFonts w:ascii="Arial" w:hAnsi="Arial" w:cs="Arial"/>
                <w:color w:val="2D2D2D"/>
                <w:sz w:val="22"/>
                <w:szCs w:val="22"/>
              </w:rPr>
              <w:t>5.19.1</w:t>
            </w:r>
          </w:p>
        </w:tc>
      </w:tr>
    </w:tbl>
    <w:p w:rsidR="00F639CF" w:rsidRPr="00EA6C78" w:rsidRDefault="00F639CF" w:rsidP="00EA6C78">
      <w:pPr>
        <w:pStyle w:val="topleveltext"/>
        <w:shd w:val="clear" w:color="auto" w:fill="FFFFFF"/>
        <w:spacing w:before="0" w:beforeAutospacing="0" w:after="0" w:afterAutospacing="0"/>
        <w:ind w:firstLine="284"/>
        <w:jc w:val="center"/>
        <w:textAlignment w:val="baseline"/>
        <w:rPr>
          <w:rFonts w:ascii="Arial" w:hAnsi="Arial" w:cs="Arial"/>
          <w:sz w:val="22"/>
          <w:szCs w:val="22"/>
        </w:rPr>
      </w:pPr>
    </w:p>
    <w:p w:rsidR="00F639CF" w:rsidRPr="00EA6C78" w:rsidRDefault="00F639CF" w:rsidP="00EA6C78">
      <w:pPr>
        <w:pStyle w:val="topleveltext"/>
        <w:shd w:val="clear" w:color="auto" w:fill="FFFFFF"/>
        <w:spacing w:before="0" w:beforeAutospacing="0" w:after="0" w:afterAutospacing="0"/>
        <w:ind w:firstLine="284"/>
        <w:jc w:val="center"/>
        <w:textAlignment w:val="baseline"/>
        <w:rPr>
          <w:rFonts w:ascii="Arial" w:hAnsi="Arial" w:cs="Arial"/>
          <w:sz w:val="22"/>
          <w:szCs w:val="22"/>
        </w:rPr>
      </w:pPr>
    </w:p>
    <w:p w:rsidR="00F639CF" w:rsidRPr="00EA6C78" w:rsidRDefault="00F639CF" w:rsidP="00EA6C78">
      <w:pPr>
        <w:pStyle w:val="topleveltext"/>
        <w:shd w:val="clear" w:color="auto" w:fill="FFFFFF"/>
        <w:spacing w:before="0" w:beforeAutospacing="0" w:after="0" w:afterAutospacing="0"/>
        <w:ind w:firstLine="284"/>
        <w:jc w:val="center"/>
        <w:textAlignment w:val="baseline"/>
        <w:rPr>
          <w:rFonts w:ascii="Arial" w:hAnsi="Arial" w:cs="Arial"/>
          <w:b/>
          <w:spacing w:val="2"/>
          <w:sz w:val="22"/>
          <w:szCs w:val="22"/>
        </w:rPr>
      </w:pPr>
      <w:r w:rsidRPr="00EA6C78">
        <w:rPr>
          <w:rFonts w:ascii="Arial" w:hAnsi="Arial" w:cs="Arial"/>
          <w:sz w:val="22"/>
          <w:szCs w:val="22"/>
        </w:rPr>
        <w:t>Знак 5.19.1 «Пешеходный переход» устанавливается на щите со световозвращающей пленкой жёлто-зелёного цвета, изготавливается из световозвращающей плёнки типа Б.</w:t>
      </w:r>
    </w:p>
    <w:p w:rsidR="00EA6C78" w:rsidRPr="00EA6C78" w:rsidRDefault="00EA6C78" w:rsidP="00EA6C78">
      <w:pPr>
        <w:pStyle w:val="topleveltext"/>
        <w:shd w:val="clear" w:color="auto" w:fill="FFFFFF"/>
        <w:spacing w:before="0" w:beforeAutospacing="0" w:after="0" w:afterAutospacing="0"/>
        <w:ind w:firstLine="284"/>
        <w:jc w:val="center"/>
        <w:textAlignment w:val="baseline"/>
        <w:rPr>
          <w:rFonts w:ascii="Arial" w:hAnsi="Arial" w:cs="Arial"/>
          <w:b/>
          <w:spacing w:val="2"/>
          <w:sz w:val="22"/>
          <w:szCs w:val="22"/>
        </w:rPr>
      </w:pPr>
    </w:p>
    <w:p w:rsidR="00EA6C78" w:rsidRPr="00EA6C78" w:rsidRDefault="00EA6C78" w:rsidP="00EA6C78">
      <w:pPr>
        <w:pStyle w:val="topleveltext"/>
        <w:shd w:val="clear" w:color="auto" w:fill="FFFFFF"/>
        <w:spacing w:before="0" w:beforeAutospacing="0" w:after="0" w:afterAutospacing="0"/>
        <w:ind w:firstLine="284"/>
        <w:jc w:val="center"/>
        <w:textAlignment w:val="baseline"/>
        <w:rPr>
          <w:rFonts w:ascii="Arial" w:hAnsi="Arial" w:cs="Arial"/>
          <w:b/>
          <w:spacing w:val="2"/>
          <w:sz w:val="22"/>
          <w:szCs w:val="22"/>
        </w:rPr>
      </w:pPr>
    </w:p>
    <w:p w:rsidR="00F639CF" w:rsidRPr="00EA6C78" w:rsidRDefault="00F639CF" w:rsidP="00EA6C78">
      <w:pPr>
        <w:pStyle w:val="topleveltext"/>
        <w:shd w:val="clear" w:color="auto" w:fill="FFFFFF"/>
        <w:spacing w:before="0" w:beforeAutospacing="0" w:after="0" w:afterAutospacing="0" w:line="315" w:lineRule="atLeast"/>
        <w:ind w:firstLine="284"/>
        <w:jc w:val="center"/>
        <w:textAlignment w:val="baseline"/>
        <w:rPr>
          <w:rFonts w:ascii="Arial" w:hAnsi="Arial" w:cs="Arial"/>
          <w:bCs/>
          <w:spacing w:val="2"/>
          <w:sz w:val="22"/>
          <w:szCs w:val="22"/>
        </w:rPr>
      </w:pPr>
      <w:r w:rsidRPr="00EA6C78">
        <w:rPr>
          <w:rFonts w:ascii="Arial" w:hAnsi="Arial" w:cs="Arial"/>
          <w:bCs/>
          <w:spacing w:val="2"/>
          <w:sz w:val="22"/>
          <w:szCs w:val="22"/>
        </w:rPr>
        <w:t>Изображение знака на масштабной сетке:</w:t>
      </w:r>
    </w:p>
    <w:p w:rsidR="00F639CF" w:rsidRPr="00EA6C78" w:rsidRDefault="00F639CF" w:rsidP="00EA6C78">
      <w:pPr>
        <w:pStyle w:val="topleveltext"/>
        <w:shd w:val="clear" w:color="auto" w:fill="FFFFFF"/>
        <w:spacing w:before="0" w:beforeAutospacing="0" w:after="0" w:afterAutospacing="0" w:line="315" w:lineRule="atLeast"/>
        <w:ind w:firstLine="284"/>
        <w:jc w:val="center"/>
        <w:textAlignment w:val="baseline"/>
        <w:rPr>
          <w:rFonts w:ascii="Arial" w:hAnsi="Arial" w:cs="Arial"/>
          <w:bCs/>
          <w:spacing w:val="2"/>
          <w:sz w:val="22"/>
          <w:szCs w:val="22"/>
        </w:rPr>
      </w:pPr>
    </w:p>
    <w:p w:rsidR="00F639CF" w:rsidRPr="00EA6C78" w:rsidRDefault="00F639CF" w:rsidP="00EA6C78">
      <w:pPr>
        <w:pStyle w:val="topleveltext"/>
        <w:shd w:val="clear" w:color="auto" w:fill="FFFFFF"/>
        <w:spacing w:before="0" w:beforeAutospacing="0" w:after="0" w:afterAutospacing="0" w:line="315" w:lineRule="atLeast"/>
        <w:ind w:firstLine="284"/>
        <w:jc w:val="center"/>
        <w:textAlignment w:val="baseline"/>
        <w:rPr>
          <w:rFonts w:ascii="Arial" w:hAnsi="Arial" w:cs="Arial"/>
          <w:b/>
          <w:spacing w:val="2"/>
          <w:sz w:val="22"/>
          <w:szCs w:val="22"/>
        </w:rPr>
      </w:pPr>
      <w:r w:rsidRPr="00EA6C78">
        <w:rPr>
          <w:rFonts w:ascii="Arial" w:hAnsi="Arial" w:cs="Arial"/>
          <w:noProof/>
          <w:color w:val="2D2D2D"/>
          <w:sz w:val="22"/>
          <w:szCs w:val="22"/>
        </w:rPr>
        <w:drawing>
          <wp:inline distT="0" distB="0" distL="0" distR="0">
            <wp:extent cx="2590800" cy="2609850"/>
            <wp:effectExtent l="19050" t="0" r="0" b="0"/>
            <wp:docPr id="25" name="Рисунок 592" descr="ГОСТ Р 52290-2004 Технические средства организации дорожного движения. Знаки дорожные. Общие технические требования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92" descr="ГОСТ Р 52290-2004 Технические средства организации дорожного движения. Знаки дорожные. Общие технические требования (с Изменением N 1)"/>
                    <pic:cNvPicPr>
                      <a:picLocks noChangeAspect="1" noChangeArrowheads="1"/>
                    </pic:cNvPicPr>
                  </pic:nvPicPr>
                  <pic:blipFill>
                    <a:blip r:embed="rId35"/>
                    <a:srcRect/>
                    <a:stretch>
                      <a:fillRect/>
                    </a:stretch>
                  </pic:blipFill>
                  <pic:spPr bwMode="auto">
                    <a:xfrm>
                      <a:off x="0" y="0"/>
                      <a:ext cx="2590800" cy="2609850"/>
                    </a:xfrm>
                    <a:prstGeom prst="rect">
                      <a:avLst/>
                    </a:prstGeom>
                    <a:noFill/>
                    <a:ln w="9525">
                      <a:noFill/>
                      <a:miter lim="800000"/>
                      <a:headEnd/>
                      <a:tailEnd/>
                    </a:ln>
                  </pic:spPr>
                </pic:pic>
              </a:graphicData>
            </a:graphic>
          </wp:inline>
        </w:drawing>
      </w:r>
    </w:p>
    <w:p w:rsidR="00F639CF" w:rsidRPr="00EA6C78" w:rsidRDefault="00F639CF" w:rsidP="00EA6C78">
      <w:pPr>
        <w:pStyle w:val="topleveltext"/>
        <w:shd w:val="clear" w:color="auto" w:fill="FFFFFF"/>
        <w:spacing w:before="0" w:beforeAutospacing="0" w:after="0" w:afterAutospacing="0" w:line="315" w:lineRule="atLeast"/>
        <w:ind w:firstLine="284"/>
        <w:jc w:val="center"/>
        <w:textAlignment w:val="baseline"/>
        <w:rPr>
          <w:rFonts w:ascii="Arial" w:hAnsi="Arial" w:cs="Arial"/>
          <w:b/>
          <w:spacing w:val="2"/>
          <w:sz w:val="22"/>
          <w:szCs w:val="22"/>
        </w:rPr>
      </w:pPr>
    </w:p>
    <w:p w:rsidR="00F639CF" w:rsidRPr="00EA6C78" w:rsidRDefault="00F639CF" w:rsidP="00EA6C78">
      <w:pPr>
        <w:pStyle w:val="topleveltext"/>
        <w:shd w:val="clear" w:color="auto" w:fill="FFFFFF"/>
        <w:spacing w:before="0" w:beforeAutospacing="0" w:after="0" w:afterAutospacing="0" w:line="315" w:lineRule="atLeast"/>
        <w:ind w:firstLine="284"/>
        <w:jc w:val="center"/>
        <w:textAlignment w:val="baseline"/>
        <w:rPr>
          <w:rFonts w:ascii="Arial" w:hAnsi="Arial" w:cs="Arial"/>
          <w:b/>
          <w:spacing w:val="2"/>
          <w:sz w:val="22"/>
          <w:szCs w:val="22"/>
        </w:rPr>
      </w:pPr>
      <w:r w:rsidRPr="00EA6C78">
        <w:rPr>
          <w:rFonts w:ascii="Arial" w:hAnsi="Arial" w:cs="Arial"/>
          <w:b/>
          <w:spacing w:val="2"/>
          <w:sz w:val="22"/>
          <w:szCs w:val="22"/>
        </w:rPr>
        <w:t>Знак 5.19.2 «Пешеходный переход»</w:t>
      </w:r>
    </w:p>
    <w:p w:rsidR="00F639CF" w:rsidRPr="00EA6C78" w:rsidRDefault="00F639CF" w:rsidP="00EA6C78">
      <w:pPr>
        <w:pStyle w:val="topleveltext"/>
        <w:shd w:val="clear" w:color="auto" w:fill="FFFFFF"/>
        <w:spacing w:before="0" w:beforeAutospacing="0" w:after="0" w:afterAutospacing="0" w:line="315" w:lineRule="atLeast"/>
        <w:ind w:firstLine="284"/>
        <w:jc w:val="center"/>
        <w:textAlignment w:val="baseline"/>
        <w:rPr>
          <w:rFonts w:ascii="Arial" w:hAnsi="Arial" w:cs="Arial"/>
          <w:b/>
          <w:spacing w:val="2"/>
          <w:sz w:val="22"/>
          <w:szCs w:val="22"/>
        </w:rPr>
      </w:pPr>
    </w:p>
    <w:tbl>
      <w:tblPr>
        <w:tblW w:w="9348" w:type="dxa"/>
        <w:tblCellMar>
          <w:left w:w="0" w:type="dxa"/>
          <w:right w:w="0" w:type="dxa"/>
        </w:tblCellMar>
        <w:tblLook w:val="00A0"/>
      </w:tblPr>
      <w:tblGrid>
        <w:gridCol w:w="9348"/>
      </w:tblGrid>
      <w:tr w:rsidR="00F639CF" w:rsidRPr="00EA6C78" w:rsidTr="00AE1B12">
        <w:tc>
          <w:tcPr>
            <w:tcW w:w="93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F639CF" w:rsidRPr="00EA6C78" w:rsidRDefault="00F639CF" w:rsidP="00EA6C78">
            <w:pPr>
              <w:spacing w:after="0"/>
              <w:ind w:firstLine="284"/>
              <w:jc w:val="center"/>
              <w:rPr>
                <w:rFonts w:ascii="Arial" w:hAnsi="Arial" w:cs="Arial"/>
              </w:rPr>
            </w:pPr>
            <w:r w:rsidRPr="00EA6C78">
              <w:rPr>
                <w:rFonts w:ascii="Arial" w:hAnsi="Arial" w:cs="Arial"/>
              </w:rPr>
              <w:t>Изображение и номер знака</w:t>
            </w:r>
          </w:p>
        </w:tc>
      </w:tr>
      <w:tr w:rsidR="00F639CF" w:rsidRPr="00EA6C78" w:rsidTr="00AE1B12">
        <w:tc>
          <w:tcPr>
            <w:tcW w:w="93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639CF" w:rsidRPr="00EA6C78" w:rsidRDefault="00F639CF" w:rsidP="00EA6C78">
            <w:pPr>
              <w:pStyle w:val="ac"/>
              <w:spacing w:before="0" w:beforeAutospacing="0" w:after="0" w:afterAutospacing="0" w:line="315" w:lineRule="atLeast"/>
              <w:ind w:firstLine="284"/>
              <w:jc w:val="center"/>
              <w:textAlignment w:val="baseline"/>
              <w:rPr>
                <w:rFonts w:ascii="Arial" w:hAnsi="Arial" w:cs="Arial"/>
                <w:color w:val="2D2D2D"/>
                <w:sz w:val="22"/>
                <w:szCs w:val="22"/>
              </w:rPr>
            </w:pPr>
            <w:r w:rsidRPr="00EA6C78">
              <w:rPr>
                <w:rFonts w:ascii="Arial" w:hAnsi="Arial" w:cs="Arial"/>
                <w:noProof/>
                <w:color w:val="2D2D2D"/>
                <w:sz w:val="22"/>
                <w:szCs w:val="22"/>
              </w:rPr>
              <w:drawing>
                <wp:inline distT="0" distB="0" distL="0" distR="0">
                  <wp:extent cx="1200150" cy="1190625"/>
                  <wp:effectExtent l="19050" t="0" r="0" b="0"/>
                  <wp:docPr id="26" name="Рисунок 1687" descr="ГОСТ Р 52290-2004 Технические средства организации дорожного движения. Знаки дорожные. Общие технические требования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87" descr="ГОСТ Р 52290-2004 Технические средства организации дорожного движения. Знаки дорожные. Общие технические требования (с Изменением N 1)"/>
                          <pic:cNvPicPr>
                            <a:picLocks noChangeAspect="1" noChangeArrowheads="1"/>
                          </pic:cNvPicPr>
                        </pic:nvPicPr>
                        <pic:blipFill>
                          <a:blip r:embed="rId36"/>
                          <a:srcRect/>
                          <a:stretch>
                            <a:fillRect/>
                          </a:stretch>
                        </pic:blipFill>
                        <pic:spPr bwMode="auto">
                          <a:xfrm>
                            <a:off x="0" y="0"/>
                            <a:ext cx="1200150" cy="1190625"/>
                          </a:xfrm>
                          <a:prstGeom prst="rect">
                            <a:avLst/>
                          </a:prstGeom>
                          <a:noFill/>
                          <a:ln w="9525">
                            <a:noFill/>
                            <a:miter lim="800000"/>
                            <a:headEnd/>
                            <a:tailEnd/>
                          </a:ln>
                        </pic:spPr>
                      </pic:pic>
                    </a:graphicData>
                  </a:graphic>
                </wp:inline>
              </w:drawing>
            </w:r>
          </w:p>
          <w:p w:rsidR="00F639CF" w:rsidRPr="00EA6C78" w:rsidRDefault="00F639CF" w:rsidP="00EA6C78">
            <w:pPr>
              <w:pStyle w:val="formattext"/>
              <w:spacing w:before="0" w:beforeAutospacing="0" w:after="0" w:afterAutospacing="0" w:line="315" w:lineRule="atLeast"/>
              <w:ind w:firstLine="284"/>
              <w:jc w:val="center"/>
              <w:textAlignment w:val="baseline"/>
              <w:rPr>
                <w:rFonts w:ascii="Arial" w:hAnsi="Arial" w:cs="Arial"/>
                <w:color w:val="2D2D2D"/>
                <w:sz w:val="22"/>
                <w:szCs w:val="22"/>
              </w:rPr>
            </w:pPr>
            <w:r w:rsidRPr="00EA6C78">
              <w:rPr>
                <w:rFonts w:ascii="Arial" w:hAnsi="Arial" w:cs="Arial"/>
                <w:color w:val="2D2D2D"/>
                <w:sz w:val="22"/>
                <w:szCs w:val="22"/>
              </w:rPr>
              <w:t>5.19.2</w:t>
            </w:r>
          </w:p>
        </w:tc>
      </w:tr>
    </w:tbl>
    <w:p w:rsidR="00F639CF" w:rsidRPr="00EA6C78" w:rsidRDefault="00F639CF" w:rsidP="00EA6C78">
      <w:pPr>
        <w:pStyle w:val="topleveltext"/>
        <w:shd w:val="clear" w:color="auto" w:fill="FFFFFF"/>
        <w:spacing w:before="0" w:beforeAutospacing="0" w:after="0" w:afterAutospacing="0" w:line="315" w:lineRule="atLeast"/>
        <w:ind w:firstLine="284"/>
        <w:jc w:val="center"/>
        <w:textAlignment w:val="baseline"/>
        <w:rPr>
          <w:rFonts w:ascii="Arial" w:hAnsi="Arial" w:cs="Arial"/>
          <w:sz w:val="22"/>
          <w:szCs w:val="22"/>
        </w:rPr>
      </w:pPr>
    </w:p>
    <w:p w:rsidR="00F639CF" w:rsidRPr="00EA6C78" w:rsidRDefault="00F639CF" w:rsidP="00EA6C78">
      <w:pPr>
        <w:pStyle w:val="topleveltext"/>
        <w:shd w:val="clear" w:color="auto" w:fill="FFFFFF"/>
        <w:spacing w:before="0" w:beforeAutospacing="0" w:after="0" w:afterAutospacing="0"/>
        <w:ind w:firstLine="284"/>
        <w:jc w:val="center"/>
        <w:textAlignment w:val="baseline"/>
        <w:rPr>
          <w:rFonts w:ascii="Arial" w:hAnsi="Arial" w:cs="Arial"/>
          <w:b/>
          <w:spacing w:val="2"/>
          <w:sz w:val="22"/>
          <w:szCs w:val="22"/>
        </w:rPr>
      </w:pPr>
      <w:r w:rsidRPr="00EA6C78">
        <w:rPr>
          <w:rFonts w:ascii="Arial" w:hAnsi="Arial" w:cs="Arial"/>
          <w:sz w:val="22"/>
          <w:szCs w:val="22"/>
        </w:rPr>
        <w:t>Знак 5.19.2 «Пешеходный переход» устанавливается на щите со световозвращающей пленкой жёлто-зелёного цвета, изготавливается из световозвращающей плёнки типа Б.</w:t>
      </w:r>
    </w:p>
    <w:p w:rsidR="009E2055" w:rsidRDefault="009E2055" w:rsidP="00EA6C78">
      <w:pPr>
        <w:pStyle w:val="topleveltext"/>
        <w:shd w:val="clear" w:color="auto" w:fill="FFFFFF"/>
        <w:spacing w:before="0" w:beforeAutospacing="0" w:after="0" w:afterAutospacing="0" w:line="315" w:lineRule="atLeast"/>
        <w:ind w:firstLine="284"/>
        <w:jc w:val="center"/>
        <w:textAlignment w:val="baseline"/>
        <w:rPr>
          <w:rFonts w:ascii="Arial" w:hAnsi="Arial" w:cs="Arial"/>
          <w:bCs/>
          <w:spacing w:val="2"/>
          <w:sz w:val="22"/>
          <w:szCs w:val="22"/>
        </w:rPr>
      </w:pPr>
    </w:p>
    <w:p w:rsidR="009E2055" w:rsidRDefault="009E2055" w:rsidP="00EA6C78">
      <w:pPr>
        <w:pStyle w:val="topleveltext"/>
        <w:shd w:val="clear" w:color="auto" w:fill="FFFFFF"/>
        <w:spacing w:before="0" w:beforeAutospacing="0" w:after="0" w:afterAutospacing="0" w:line="315" w:lineRule="atLeast"/>
        <w:ind w:firstLine="284"/>
        <w:jc w:val="center"/>
        <w:textAlignment w:val="baseline"/>
        <w:rPr>
          <w:rFonts w:ascii="Arial" w:hAnsi="Arial" w:cs="Arial"/>
          <w:bCs/>
          <w:spacing w:val="2"/>
          <w:sz w:val="22"/>
          <w:szCs w:val="22"/>
        </w:rPr>
      </w:pPr>
    </w:p>
    <w:p w:rsidR="009E2055" w:rsidRDefault="009E2055" w:rsidP="00EA6C78">
      <w:pPr>
        <w:pStyle w:val="topleveltext"/>
        <w:shd w:val="clear" w:color="auto" w:fill="FFFFFF"/>
        <w:spacing w:before="0" w:beforeAutospacing="0" w:after="0" w:afterAutospacing="0" w:line="315" w:lineRule="atLeast"/>
        <w:ind w:firstLine="284"/>
        <w:jc w:val="center"/>
        <w:textAlignment w:val="baseline"/>
        <w:rPr>
          <w:rFonts w:ascii="Arial" w:hAnsi="Arial" w:cs="Arial"/>
          <w:bCs/>
          <w:spacing w:val="2"/>
          <w:sz w:val="22"/>
          <w:szCs w:val="22"/>
        </w:rPr>
      </w:pPr>
    </w:p>
    <w:p w:rsidR="00F639CF" w:rsidRPr="00EA6C78" w:rsidRDefault="00F639CF" w:rsidP="00EA6C78">
      <w:pPr>
        <w:pStyle w:val="topleveltext"/>
        <w:shd w:val="clear" w:color="auto" w:fill="FFFFFF"/>
        <w:spacing w:before="0" w:beforeAutospacing="0" w:after="0" w:afterAutospacing="0" w:line="315" w:lineRule="atLeast"/>
        <w:ind w:firstLine="284"/>
        <w:jc w:val="center"/>
        <w:textAlignment w:val="baseline"/>
        <w:rPr>
          <w:rFonts w:ascii="Arial" w:hAnsi="Arial" w:cs="Arial"/>
          <w:bCs/>
          <w:spacing w:val="2"/>
          <w:sz w:val="22"/>
          <w:szCs w:val="22"/>
        </w:rPr>
      </w:pPr>
      <w:r w:rsidRPr="00EA6C78">
        <w:rPr>
          <w:rFonts w:ascii="Arial" w:hAnsi="Arial" w:cs="Arial"/>
          <w:bCs/>
          <w:spacing w:val="2"/>
          <w:sz w:val="22"/>
          <w:szCs w:val="22"/>
        </w:rPr>
        <w:lastRenderedPageBreak/>
        <w:t>Изображение знака на масштабной сетке:</w:t>
      </w:r>
    </w:p>
    <w:p w:rsidR="00F639CF" w:rsidRPr="00EA6C78" w:rsidRDefault="00F639CF" w:rsidP="00EA6C78">
      <w:pPr>
        <w:pStyle w:val="topleveltext"/>
        <w:shd w:val="clear" w:color="auto" w:fill="FFFFFF"/>
        <w:spacing w:before="0" w:beforeAutospacing="0" w:after="0" w:afterAutospacing="0" w:line="315" w:lineRule="atLeast"/>
        <w:ind w:firstLine="284"/>
        <w:jc w:val="center"/>
        <w:textAlignment w:val="baseline"/>
        <w:rPr>
          <w:rFonts w:ascii="Arial" w:hAnsi="Arial" w:cs="Arial"/>
          <w:b/>
          <w:spacing w:val="2"/>
          <w:sz w:val="22"/>
          <w:szCs w:val="22"/>
        </w:rPr>
      </w:pPr>
    </w:p>
    <w:p w:rsidR="00F639CF" w:rsidRPr="00EA6C78" w:rsidRDefault="00F639CF" w:rsidP="00EA6C78">
      <w:pPr>
        <w:pStyle w:val="topleveltext"/>
        <w:shd w:val="clear" w:color="auto" w:fill="FFFFFF"/>
        <w:spacing w:before="0" w:beforeAutospacing="0" w:after="0" w:afterAutospacing="0" w:line="315" w:lineRule="atLeast"/>
        <w:ind w:firstLine="284"/>
        <w:jc w:val="center"/>
        <w:textAlignment w:val="baseline"/>
        <w:rPr>
          <w:rFonts w:ascii="Arial" w:hAnsi="Arial" w:cs="Arial"/>
          <w:b/>
          <w:spacing w:val="2"/>
          <w:sz w:val="22"/>
          <w:szCs w:val="22"/>
        </w:rPr>
      </w:pPr>
      <w:r w:rsidRPr="00EA6C78">
        <w:rPr>
          <w:rFonts w:ascii="Arial" w:hAnsi="Arial" w:cs="Arial"/>
          <w:noProof/>
          <w:color w:val="2D2D2D"/>
          <w:sz w:val="22"/>
          <w:szCs w:val="22"/>
        </w:rPr>
        <w:drawing>
          <wp:inline distT="0" distB="0" distL="0" distR="0">
            <wp:extent cx="2590800" cy="2619375"/>
            <wp:effectExtent l="19050" t="0" r="0" b="0"/>
            <wp:docPr id="27" name="Рисунок 591" descr="ГОСТ Р 52290-2004 Технические средства организации дорожного движения. Знаки дорожные. Общие технические требования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91" descr="ГОСТ Р 52290-2004 Технические средства организации дорожного движения. Знаки дорожные. Общие технические требования (с Изменением N 1)"/>
                    <pic:cNvPicPr>
                      <a:picLocks noChangeAspect="1" noChangeArrowheads="1"/>
                    </pic:cNvPicPr>
                  </pic:nvPicPr>
                  <pic:blipFill>
                    <a:blip r:embed="rId37"/>
                    <a:srcRect/>
                    <a:stretch>
                      <a:fillRect/>
                    </a:stretch>
                  </pic:blipFill>
                  <pic:spPr bwMode="auto">
                    <a:xfrm>
                      <a:off x="0" y="0"/>
                      <a:ext cx="2590800" cy="2619375"/>
                    </a:xfrm>
                    <a:prstGeom prst="rect">
                      <a:avLst/>
                    </a:prstGeom>
                    <a:noFill/>
                    <a:ln w="9525">
                      <a:noFill/>
                      <a:miter lim="800000"/>
                      <a:headEnd/>
                      <a:tailEnd/>
                    </a:ln>
                  </pic:spPr>
                </pic:pic>
              </a:graphicData>
            </a:graphic>
          </wp:inline>
        </w:drawing>
      </w:r>
    </w:p>
    <w:p w:rsidR="00F639CF" w:rsidRPr="00EA6C78" w:rsidRDefault="00F639CF" w:rsidP="00EA6C78">
      <w:pPr>
        <w:pStyle w:val="topleveltext"/>
        <w:shd w:val="clear" w:color="auto" w:fill="FFFFFF"/>
        <w:spacing w:before="0" w:beforeAutospacing="0" w:after="0" w:afterAutospacing="0" w:line="315" w:lineRule="atLeast"/>
        <w:ind w:firstLine="284"/>
        <w:jc w:val="center"/>
        <w:textAlignment w:val="baseline"/>
        <w:rPr>
          <w:rFonts w:ascii="Arial" w:hAnsi="Arial" w:cs="Arial"/>
          <w:spacing w:val="2"/>
          <w:sz w:val="22"/>
          <w:szCs w:val="22"/>
        </w:rPr>
      </w:pPr>
    </w:p>
    <w:p w:rsidR="00F639CF" w:rsidRPr="00EA6C78" w:rsidRDefault="00F639CF" w:rsidP="00EA6C78">
      <w:pPr>
        <w:pStyle w:val="topleveltext"/>
        <w:shd w:val="clear" w:color="auto" w:fill="FFFFFF"/>
        <w:spacing w:before="0" w:beforeAutospacing="0" w:after="0" w:afterAutospacing="0" w:line="315" w:lineRule="atLeast"/>
        <w:ind w:firstLine="284"/>
        <w:jc w:val="center"/>
        <w:textAlignment w:val="baseline"/>
        <w:rPr>
          <w:rFonts w:ascii="Arial" w:hAnsi="Arial" w:cs="Arial"/>
          <w:b/>
          <w:spacing w:val="2"/>
          <w:sz w:val="22"/>
          <w:szCs w:val="22"/>
        </w:rPr>
      </w:pPr>
    </w:p>
    <w:p w:rsidR="00F639CF" w:rsidRPr="00EA6C78" w:rsidRDefault="00F639CF" w:rsidP="00EA6C78">
      <w:pPr>
        <w:pStyle w:val="topleveltext"/>
        <w:shd w:val="clear" w:color="auto" w:fill="FFFFFF"/>
        <w:spacing w:before="0" w:beforeAutospacing="0" w:after="0" w:afterAutospacing="0" w:line="315" w:lineRule="atLeast"/>
        <w:ind w:firstLine="284"/>
        <w:jc w:val="center"/>
        <w:textAlignment w:val="baseline"/>
        <w:rPr>
          <w:rFonts w:ascii="Arial" w:hAnsi="Arial" w:cs="Arial"/>
          <w:b/>
          <w:spacing w:val="2"/>
          <w:sz w:val="22"/>
          <w:szCs w:val="22"/>
        </w:rPr>
      </w:pPr>
      <w:r w:rsidRPr="00EA6C78">
        <w:rPr>
          <w:rFonts w:ascii="Arial" w:hAnsi="Arial" w:cs="Arial"/>
          <w:b/>
          <w:spacing w:val="2"/>
          <w:sz w:val="22"/>
          <w:szCs w:val="22"/>
        </w:rPr>
        <w:t>Знак 5.20 «Искусственная неровность»</w:t>
      </w:r>
    </w:p>
    <w:p w:rsidR="00F639CF" w:rsidRPr="00EA6C78" w:rsidRDefault="00F639CF" w:rsidP="00EA6C78">
      <w:pPr>
        <w:pStyle w:val="topleveltext"/>
        <w:shd w:val="clear" w:color="auto" w:fill="FFFFFF"/>
        <w:spacing w:before="0" w:beforeAutospacing="0" w:after="0" w:afterAutospacing="0" w:line="315" w:lineRule="atLeast"/>
        <w:ind w:firstLine="284"/>
        <w:jc w:val="center"/>
        <w:textAlignment w:val="baseline"/>
        <w:rPr>
          <w:rFonts w:ascii="Arial" w:hAnsi="Arial" w:cs="Arial"/>
          <w:b/>
          <w:spacing w:val="2"/>
          <w:sz w:val="22"/>
          <w:szCs w:val="22"/>
        </w:rPr>
      </w:pPr>
    </w:p>
    <w:tbl>
      <w:tblPr>
        <w:tblW w:w="9348" w:type="dxa"/>
        <w:tblCellMar>
          <w:left w:w="0" w:type="dxa"/>
          <w:right w:w="0" w:type="dxa"/>
        </w:tblCellMar>
        <w:tblLook w:val="00A0"/>
      </w:tblPr>
      <w:tblGrid>
        <w:gridCol w:w="9348"/>
      </w:tblGrid>
      <w:tr w:rsidR="00F639CF" w:rsidRPr="00EA6C78" w:rsidTr="00AE1B12">
        <w:tc>
          <w:tcPr>
            <w:tcW w:w="93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F639CF" w:rsidRPr="00EA6C78" w:rsidRDefault="00F639CF" w:rsidP="00EA6C78">
            <w:pPr>
              <w:spacing w:after="0"/>
              <w:ind w:firstLine="284"/>
              <w:jc w:val="center"/>
              <w:rPr>
                <w:rFonts w:ascii="Arial" w:hAnsi="Arial" w:cs="Arial"/>
              </w:rPr>
            </w:pPr>
            <w:r w:rsidRPr="00EA6C78">
              <w:rPr>
                <w:rFonts w:ascii="Arial" w:hAnsi="Arial" w:cs="Arial"/>
              </w:rPr>
              <w:t>Изображение и номер знака</w:t>
            </w:r>
          </w:p>
        </w:tc>
      </w:tr>
      <w:tr w:rsidR="00F639CF" w:rsidRPr="00EA6C78" w:rsidTr="00AE1B12">
        <w:tc>
          <w:tcPr>
            <w:tcW w:w="93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639CF" w:rsidRPr="00EA6C78" w:rsidRDefault="00F639CF" w:rsidP="00EA6C78">
            <w:pPr>
              <w:pStyle w:val="ac"/>
              <w:spacing w:before="0" w:beforeAutospacing="0" w:after="0" w:afterAutospacing="0" w:line="315" w:lineRule="atLeast"/>
              <w:ind w:firstLine="284"/>
              <w:jc w:val="center"/>
              <w:textAlignment w:val="baseline"/>
              <w:rPr>
                <w:rFonts w:ascii="Arial" w:hAnsi="Arial" w:cs="Arial"/>
                <w:color w:val="2D2D2D"/>
                <w:sz w:val="22"/>
                <w:szCs w:val="22"/>
              </w:rPr>
            </w:pPr>
            <w:r w:rsidRPr="00EA6C78">
              <w:rPr>
                <w:rFonts w:ascii="Arial" w:hAnsi="Arial" w:cs="Arial"/>
                <w:noProof/>
                <w:color w:val="2D2D2D"/>
                <w:sz w:val="22"/>
                <w:szCs w:val="22"/>
              </w:rPr>
              <w:drawing>
                <wp:inline distT="0" distB="0" distL="0" distR="0">
                  <wp:extent cx="1181100" cy="1190625"/>
                  <wp:effectExtent l="19050" t="0" r="0" b="0"/>
                  <wp:docPr id="28" name="Рисунок 1686" descr="ГОСТ Р 52290-2004 Технические средства организации дорожного движения. Знаки дорожные. Общие технические требования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86" descr="ГОСТ Р 52290-2004 Технические средства организации дорожного движения. Знаки дорожные. Общие технические требования (с Изменением N 1)"/>
                          <pic:cNvPicPr>
                            <a:picLocks noChangeAspect="1" noChangeArrowheads="1"/>
                          </pic:cNvPicPr>
                        </pic:nvPicPr>
                        <pic:blipFill>
                          <a:blip r:embed="rId38"/>
                          <a:srcRect/>
                          <a:stretch>
                            <a:fillRect/>
                          </a:stretch>
                        </pic:blipFill>
                        <pic:spPr bwMode="auto">
                          <a:xfrm>
                            <a:off x="0" y="0"/>
                            <a:ext cx="1181100" cy="1190625"/>
                          </a:xfrm>
                          <a:prstGeom prst="rect">
                            <a:avLst/>
                          </a:prstGeom>
                          <a:noFill/>
                          <a:ln w="9525">
                            <a:noFill/>
                            <a:miter lim="800000"/>
                            <a:headEnd/>
                            <a:tailEnd/>
                          </a:ln>
                        </pic:spPr>
                      </pic:pic>
                    </a:graphicData>
                  </a:graphic>
                </wp:inline>
              </w:drawing>
            </w:r>
          </w:p>
          <w:p w:rsidR="00F639CF" w:rsidRPr="00EA6C78" w:rsidRDefault="00F639CF" w:rsidP="00EA6C78">
            <w:pPr>
              <w:pStyle w:val="formattext"/>
              <w:spacing w:before="0" w:beforeAutospacing="0" w:after="0" w:afterAutospacing="0" w:line="315" w:lineRule="atLeast"/>
              <w:ind w:firstLine="284"/>
              <w:jc w:val="center"/>
              <w:textAlignment w:val="baseline"/>
              <w:rPr>
                <w:rFonts w:ascii="Arial" w:hAnsi="Arial" w:cs="Arial"/>
                <w:color w:val="2D2D2D"/>
                <w:sz w:val="22"/>
                <w:szCs w:val="22"/>
              </w:rPr>
            </w:pPr>
            <w:r w:rsidRPr="00EA6C78">
              <w:rPr>
                <w:rFonts w:ascii="Arial" w:hAnsi="Arial" w:cs="Arial"/>
                <w:color w:val="2D2D2D"/>
                <w:sz w:val="22"/>
                <w:szCs w:val="22"/>
              </w:rPr>
              <w:t>5.20</w:t>
            </w:r>
          </w:p>
        </w:tc>
      </w:tr>
    </w:tbl>
    <w:p w:rsidR="00F639CF" w:rsidRPr="00EA6C78" w:rsidRDefault="00F639CF" w:rsidP="00EA6C78">
      <w:pPr>
        <w:pStyle w:val="topleveltext"/>
        <w:shd w:val="clear" w:color="auto" w:fill="FFFFFF"/>
        <w:spacing w:before="0" w:beforeAutospacing="0" w:after="0" w:afterAutospacing="0" w:line="315" w:lineRule="atLeast"/>
        <w:ind w:firstLine="284"/>
        <w:jc w:val="center"/>
        <w:textAlignment w:val="baseline"/>
        <w:rPr>
          <w:rFonts w:ascii="Arial" w:hAnsi="Arial" w:cs="Arial"/>
          <w:sz w:val="22"/>
          <w:szCs w:val="22"/>
        </w:rPr>
      </w:pPr>
    </w:p>
    <w:p w:rsidR="00F639CF" w:rsidRPr="00EA6C78" w:rsidRDefault="00F639CF" w:rsidP="00EA6C78">
      <w:pPr>
        <w:pStyle w:val="topleveltext"/>
        <w:shd w:val="clear" w:color="auto" w:fill="FFFFFF"/>
        <w:spacing w:before="0" w:beforeAutospacing="0" w:after="0" w:afterAutospacing="0" w:line="315" w:lineRule="atLeast"/>
        <w:ind w:firstLine="284"/>
        <w:jc w:val="center"/>
        <w:textAlignment w:val="baseline"/>
        <w:rPr>
          <w:rFonts w:ascii="Arial" w:hAnsi="Arial" w:cs="Arial"/>
          <w:bCs/>
          <w:spacing w:val="2"/>
          <w:sz w:val="22"/>
          <w:szCs w:val="22"/>
        </w:rPr>
      </w:pPr>
      <w:r w:rsidRPr="00EA6C78">
        <w:rPr>
          <w:rFonts w:ascii="Arial" w:hAnsi="Arial" w:cs="Arial"/>
          <w:bCs/>
          <w:spacing w:val="2"/>
          <w:sz w:val="22"/>
          <w:szCs w:val="22"/>
        </w:rPr>
        <w:t>Изображение знака на масштабной сетке:</w:t>
      </w:r>
    </w:p>
    <w:p w:rsidR="00F639CF" w:rsidRPr="00EA6C78" w:rsidRDefault="00F639CF" w:rsidP="00EA6C78">
      <w:pPr>
        <w:pStyle w:val="topleveltext"/>
        <w:shd w:val="clear" w:color="auto" w:fill="FFFFFF"/>
        <w:spacing w:before="0" w:beforeAutospacing="0" w:after="0" w:afterAutospacing="0" w:line="315" w:lineRule="atLeast"/>
        <w:ind w:firstLine="284"/>
        <w:jc w:val="center"/>
        <w:textAlignment w:val="baseline"/>
        <w:rPr>
          <w:rFonts w:ascii="Arial" w:hAnsi="Arial" w:cs="Arial"/>
          <w:b/>
          <w:spacing w:val="2"/>
          <w:sz w:val="22"/>
          <w:szCs w:val="22"/>
        </w:rPr>
      </w:pPr>
    </w:p>
    <w:p w:rsidR="00F639CF" w:rsidRPr="00EA6C78" w:rsidRDefault="00F639CF" w:rsidP="00EA6C78">
      <w:pPr>
        <w:pStyle w:val="topleveltext"/>
        <w:shd w:val="clear" w:color="auto" w:fill="FFFFFF"/>
        <w:spacing w:before="0" w:beforeAutospacing="0" w:after="0" w:afterAutospacing="0" w:line="315" w:lineRule="atLeast"/>
        <w:ind w:firstLine="284"/>
        <w:jc w:val="center"/>
        <w:textAlignment w:val="baseline"/>
        <w:rPr>
          <w:rFonts w:ascii="Arial" w:hAnsi="Arial" w:cs="Arial"/>
          <w:b/>
          <w:spacing w:val="2"/>
          <w:sz w:val="22"/>
          <w:szCs w:val="22"/>
        </w:rPr>
      </w:pPr>
      <w:r w:rsidRPr="00EA6C78">
        <w:rPr>
          <w:rFonts w:ascii="Arial" w:hAnsi="Arial" w:cs="Arial"/>
          <w:noProof/>
          <w:color w:val="2D2D2D"/>
          <w:sz w:val="22"/>
          <w:szCs w:val="22"/>
        </w:rPr>
        <w:drawing>
          <wp:inline distT="0" distB="0" distL="0" distR="0">
            <wp:extent cx="2619375" cy="2619375"/>
            <wp:effectExtent l="19050" t="0" r="9525" b="0"/>
            <wp:docPr id="29" name="Рисунок 589" descr="ГОСТ Р 52290-2004 Технические средства организации дорожного движения. Знаки дорожные. Общие технические требования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89" descr="ГОСТ Р 52290-2004 Технические средства организации дорожного движения. Знаки дорожные. Общие технические требования (с Изменением N 1)"/>
                    <pic:cNvPicPr>
                      <a:picLocks noChangeAspect="1" noChangeArrowheads="1"/>
                    </pic:cNvPicPr>
                  </pic:nvPicPr>
                  <pic:blipFill>
                    <a:blip r:embed="rId39"/>
                    <a:srcRect/>
                    <a:stretch>
                      <a:fillRect/>
                    </a:stretch>
                  </pic:blipFill>
                  <pic:spPr bwMode="auto">
                    <a:xfrm>
                      <a:off x="0" y="0"/>
                      <a:ext cx="2619375" cy="2619375"/>
                    </a:xfrm>
                    <a:prstGeom prst="rect">
                      <a:avLst/>
                    </a:prstGeom>
                    <a:noFill/>
                    <a:ln w="9525">
                      <a:noFill/>
                      <a:miter lim="800000"/>
                      <a:headEnd/>
                      <a:tailEnd/>
                    </a:ln>
                  </pic:spPr>
                </pic:pic>
              </a:graphicData>
            </a:graphic>
          </wp:inline>
        </w:drawing>
      </w:r>
    </w:p>
    <w:p w:rsidR="00F639CF" w:rsidRPr="00EA6C78" w:rsidRDefault="00F639CF" w:rsidP="00EA6C78">
      <w:pPr>
        <w:pStyle w:val="topleveltext"/>
        <w:shd w:val="clear" w:color="auto" w:fill="FFFFFF"/>
        <w:spacing w:before="0" w:beforeAutospacing="0" w:after="0" w:afterAutospacing="0" w:line="315" w:lineRule="atLeast"/>
        <w:ind w:firstLine="284"/>
        <w:jc w:val="center"/>
        <w:textAlignment w:val="baseline"/>
        <w:rPr>
          <w:rFonts w:ascii="Arial" w:hAnsi="Arial" w:cs="Arial"/>
          <w:spacing w:val="2"/>
          <w:sz w:val="22"/>
          <w:szCs w:val="22"/>
        </w:rPr>
      </w:pPr>
    </w:p>
    <w:p w:rsidR="00F639CF" w:rsidRPr="00EA6C78" w:rsidRDefault="00F639CF" w:rsidP="00EA6C78">
      <w:pPr>
        <w:pStyle w:val="topleveltext"/>
        <w:shd w:val="clear" w:color="auto" w:fill="FFFFFF"/>
        <w:spacing w:before="0" w:beforeAutospacing="0" w:after="0" w:afterAutospacing="0" w:line="315" w:lineRule="atLeast"/>
        <w:ind w:firstLine="284"/>
        <w:jc w:val="center"/>
        <w:textAlignment w:val="baseline"/>
        <w:rPr>
          <w:rFonts w:ascii="Arial" w:hAnsi="Arial" w:cs="Arial"/>
          <w:spacing w:val="2"/>
          <w:sz w:val="22"/>
          <w:szCs w:val="22"/>
        </w:rPr>
      </w:pPr>
      <w:r w:rsidRPr="00EA6C78">
        <w:rPr>
          <w:rFonts w:ascii="Arial" w:hAnsi="Arial" w:cs="Arial"/>
          <w:spacing w:val="2"/>
          <w:sz w:val="22"/>
          <w:szCs w:val="22"/>
        </w:rPr>
        <w:t>Размеры знаков 2.1 «Главная дорога», 2.2 «Конец главной дороги», 5.15.3 «Начало полосы», 5.15.5 «Конец полосы», 5.19.1 и 5.19.2 «Пешеходный переход», 5.20 «Искусственная неровность»</w:t>
      </w:r>
    </w:p>
    <w:p w:rsidR="00F639CF" w:rsidRPr="00EA6C78" w:rsidRDefault="00F639CF" w:rsidP="00EA6C78">
      <w:pPr>
        <w:pStyle w:val="topleveltext"/>
        <w:shd w:val="clear" w:color="auto" w:fill="FFFFFF"/>
        <w:spacing w:before="0" w:beforeAutospacing="0" w:after="0" w:afterAutospacing="0" w:line="315" w:lineRule="atLeast"/>
        <w:ind w:firstLine="284"/>
        <w:jc w:val="center"/>
        <w:textAlignment w:val="baseline"/>
        <w:rPr>
          <w:rFonts w:ascii="Arial" w:hAnsi="Arial" w:cs="Arial"/>
          <w:spacing w:val="2"/>
          <w:sz w:val="22"/>
          <w:szCs w:val="22"/>
        </w:rPr>
      </w:pPr>
    </w:p>
    <w:p w:rsidR="00F639CF" w:rsidRPr="00EA6C78" w:rsidRDefault="00F639CF" w:rsidP="00EA6C78">
      <w:pPr>
        <w:pStyle w:val="topleveltext"/>
        <w:shd w:val="clear" w:color="auto" w:fill="FFFFFF"/>
        <w:spacing w:before="0" w:beforeAutospacing="0" w:after="0" w:afterAutospacing="0" w:line="315" w:lineRule="atLeast"/>
        <w:ind w:firstLine="284"/>
        <w:jc w:val="center"/>
        <w:textAlignment w:val="baseline"/>
        <w:rPr>
          <w:rFonts w:ascii="Arial" w:hAnsi="Arial" w:cs="Arial"/>
          <w:spacing w:val="2"/>
          <w:sz w:val="22"/>
          <w:szCs w:val="22"/>
        </w:rPr>
      </w:pPr>
      <w:r w:rsidRPr="00EA6C78">
        <w:rPr>
          <w:rFonts w:ascii="Arial" w:hAnsi="Arial" w:cs="Arial"/>
          <w:noProof/>
          <w:spacing w:val="2"/>
          <w:sz w:val="22"/>
          <w:szCs w:val="22"/>
        </w:rPr>
        <w:lastRenderedPageBreak/>
        <w:drawing>
          <wp:inline distT="0" distB="0" distL="0" distR="0">
            <wp:extent cx="2438400" cy="2476500"/>
            <wp:effectExtent l="19050" t="0" r="0" b="0"/>
            <wp:docPr id="30" name="Рисунок 43" descr="ГОСТ Р 52290-2004 Технические средства организации дорожного движения. Знаки дорожные. Общие технические требования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 descr="ГОСТ Р 52290-2004 Технические средства организации дорожного движения. Знаки дорожные. Общие технические требования (с Изменением N 1)"/>
                    <pic:cNvPicPr>
                      <a:picLocks noChangeAspect="1" noChangeArrowheads="1"/>
                    </pic:cNvPicPr>
                  </pic:nvPicPr>
                  <pic:blipFill>
                    <a:blip r:embed="rId40"/>
                    <a:srcRect/>
                    <a:stretch>
                      <a:fillRect/>
                    </a:stretch>
                  </pic:blipFill>
                  <pic:spPr bwMode="auto">
                    <a:xfrm>
                      <a:off x="0" y="0"/>
                      <a:ext cx="2438400" cy="2476500"/>
                    </a:xfrm>
                    <a:prstGeom prst="rect">
                      <a:avLst/>
                    </a:prstGeom>
                    <a:noFill/>
                    <a:ln w="9525">
                      <a:noFill/>
                      <a:miter lim="800000"/>
                      <a:headEnd/>
                      <a:tailEnd/>
                    </a:ln>
                  </pic:spPr>
                </pic:pic>
              </a:graphicData>
            </a:graphic>
          </wp:inline>
        </w:drawing>
      </w:r>
    </w:p>
    <w:p w:rsidR="00F639CF" w:rsidRPr="00EA6C78" w:rsidRDefault="00F639CF" w:rsidP="00EA6C78">
      <w:pPr>
        <w:pStyle w:val="topleveltext"/>
        <w:shd w:val="clear" w:color="auto" w:fill="FFFFFF"/>
        <w:spacing w:before="0" w:beforeAutospacing="0" w:after="0" w:afterAutospacing="0" w:line="315" w:lineRule="atLeast"/>
        <w:ind w:right="140" w:firstLine="284"/>
        <w:jc w:val="center"/>
        <w:textAlignment w:val="baseline"/>
        <w:rPr>
          <w:rFonts w:ascii="Arial" w:hAnsi="Arial" w:cs="Arial"/>
          <w:spacing w:val="2"/>
          <w:sz w:val="22"/>
          <w:szCs w:val="22"/>
        </w:rPr>
      </w:pPr>
      <w:r w:rsidRPr="00EA6C78">
        <w:rPr>
          <w:rFonts w:ascii="Arial" w:hAnsi="Arial" w:cs="Arial"/>
          <w:spacing w:val="2"/>
          <w:sz w:val="22"/>
          <w:szCs w:val="22"/>
        </w:rPr>
        <w:t>Размеры в миллиметрах</w:t>
      </w:r>
    </w:p>
    <w:tbl>
      <w:tblPr>
        <w:tblW w:w="0" w:type="auto"/>
        <w:tblInd w:w="-98" w:type="dxa"/>
        <w:tblCellMar>
          <w:left w:w="0" w:type="dxa"/>
          <w:right w:w="0" w:type="dxa"/>
        </w:tblCellMar>
        <w:tblLook w:val="00A0"/>
      </w:tblPr>
      <w:tblGrid>
        <w:gridCol w:w="4646"/>
        <w:gridCol w:w="1677"/>
        <w:gridCol w:w="1666"/>
        <w:gridCol w:w="1311"/>
      </w:tblGrid>
      <w:tr w:rsidR="00F639CF" w:rsidRPr="00EA6C78" w:rsidTr="00AE1B12">
        <w:trPr>
          <w:trHeight w:val="15"/>
        </w:trPr>
        <w:tc>
          <w:tcPr>
            <w:tcW w:w="4646" w:type="dxa"/>
          </w:tcPr>
          <w:p w:rsidR="00F639CF" w:rsidRPr="00EA6C78" w:rsidRDefault="00F639CF" w:rsidP="00EA6C78">
            <w:pPr>
              <w:spacing w:after="0"/>
              <w:ind w:firstLine="284"/>
              <w:jc w:val="center"/>
              <w:rPr>
                <w:rFonts w:ascii="Arial" w:hAnsi="Arial" w:cs="Arial"/>
                <w:color w:val="2D2D2D"/>
                <w:spacing w:val="2"/>
              </w:rPr>
            </w:pPr>
          </w:p>
        </w:tc>
        <w:tc>
          <w:tcPr>
            <w:tcW w:w="1677" w:type="dxa"/>
          </w:tcPr>
          <w:p w:rsidR="00F639CF" w:rsidRPr="00EA6C78" w:rsidRDefault="00F639CF" w:rsidP="00EA6C78">
            <w:pPr>
              <w:spacing w:after="0"/>
              <w:ind w:firstLine="284"/>
              <w:jc w:val="center"/>
              <w:rPr>
                <w:rFonts w:ascii="Arial" w:hAnsi="Arial" w:cs="Arial"/>
              </w:rPr>
            </w:pPr>
          </w:p>
        </w:tc>
        <w:tc>
          <w:tcPr>
            <w:tcW w:w="1666" w:type="dxa"/>
          </w:tcPr>
          <w:p w:rsidR="00F639CF" w:rsidRPr="00EA6C78" w:rsidRDefault="00F639CF" w:rsidP="00EA6C78">
            <w:pPr>
              <w:spacing w:after="0"/>
              <w:ind w:firstLine="284"/>
              <w:jc w:val="center"/>
              <w:rPr>
                <w:rFonts w:ascii="Arial" w:hAnsi="Arial" w:cs="Arial"/>
              </w:rPr>
            </w:pPr>
          </w:p>
        </w:tc>
        <w:tc>
          <w:tcPr>
            <w:tcW w:w="1311" w:type="dxa"/>
          </w:tcPr>
          <w:p w:rsidR="00F639CF" w:rsidRPr="00EA6C78" w:rsidRDefault="00F639CF" w:rsidP="00EA6C78">
            <w:pPr>
              <w:spacing w:after="0"/>
              <w:ind w:firstLine="284"/>
              <w:jc w:val="center"/>
              <w:rPr>
                <w:rFonts w:ascii="Arial" w:hAnsi="Arial" w:cs="Arial"/>
              </w:rPr>
            </w:pPr>
          </w:p>
        </w:tc>
      </w:tr>
      <w:tr w:rsidR="00F639CF" w:rsidRPr="00EA6C78" w:rsidTr="00AE1B12">
        <w:tc>
          <w:tcPr>
            <w:tcW w:w="4646" w:type="dxa"/>
            <w:tcBorders>
              <w:top w:val="single" w:sz="6" w:space="0" w:color="000000"/>
              <w:left w:val="single" w:sz="6" w:space="0" w:color="000000"/>
              <w:bottom w:val="single" w:sz="4" w:space="0" w:color="auto"/>
              <w:right w:val="single" w:sz="6" w:space="0" w:color="000000"/>
            </w:tcBorders>
            <w:tcMar>
              <w:top w:w="0" w:type="dxa"/>
              <w:left w:w="74" w:type="dxa"/>
              <w:bottom w:w="0" w:type="dxa"/>
              <w:right w:w="74" w:type="dxa"/>
            </w:tcMar>
          </w:tcPr>
          <w:p w:rsidR="00F639CF" w:rsidRPr="00EA6C78" w:rsidRDefault="00F639CF" w:rsidP="00EA6C78">
            <w:pPr>
              <w:pStyle w:val="formattext"/>
              <w:spacing w:before="0" w:beforeAutospacing="0" w:after="0" w:afterAutospacing="0" w:line="315" w:lineRule="atLeast"/>
              <w:ind w:firstLine="284"/>
              <w:jc w:val="center"/>
              <w:textAlignment w:val="baseline"/>
              <w:rPr>
                <w:rFonts w:ascii="Arial" w:hAnsi="Arial" w:cs="Arial"/>
                <w:color w:val="2D2D2D"/>
                <w:sz w:val="22"/>
                <w:szCs w:val="22"/>
              </w:rPr>
            </w:pPr>
            <w:r w:rsidRPr="00EA6C78">
              <w:rPr>
                <w:rFonts w:ascii="Arial" w:hAnsi="Arial" w:cs="Arial"/>
                <w:color w:val="2D2D2D"/>
                <w:sz w:val="22"/>
                <w:szCs w:val="22"/>
              </w:rPr>
              <w:t>Номер знака</w:t>
            </w:r>
          </w:p>
        </w:tc>
        <w:tc>
          <w:tcPr>
            <w:tcW w:w="1677" w:type="dxa"/>
            <w:tcBorders>
              <w:top w:val="single" w:sz="6" w:space="0" w:color="000000"/>
              <w:left w:val="single" w:sz="6" w:space="0" w:color="000000"/>
              <w:bottom w:val="single" w:sz="4" w:space="0" w:color="auto"/>
              <w:right w:val="single" w:sz="6" w:space="0" w:color="000000"/>
            </w:tcBorders>
            <w:tcMar>
              <w:top w:w="0" w:type="dxa"/>
              <w:left w:w="74" w:type="dxa"/>
              <w:bottom w:w="0" w:type="dxa"/>
              <w:right w:w="74" w:type="dxa"/>
            </w:tcMar>
          </w:tcPr>
          <w:p w:rsidR="00F639CF" w:rsidRPr="00EA6C78" w:rsidRDefault="00F639CF" w:rsidP="00EA6C78">
            <w:pPr>
              <w:pStyle w:val="formattext"/>
              <w:spacing w:before="0" w:beforeAutospacing="0" w:after="0" w:afterAutospacing="0" w:line="315" w:lineRule="atLeast"/>
              <w:ind w:firstLine="284"/>
              <w:jc w:val="center"/>
              <w:textAlignment w:val="baseline"/>
              <w:rPr>
                <w:rFonts w:ascii="Arial" w:hAnsi="Arial" w:cs="Arial"/>
                <w:color w:val="2D2D2D"/>
                <w:sz w:val="22"/>
                <w:szCs w:val="22"/>
              </w:rPr>
            </w:pPr>
            <w:r w:rsidRPr="00EA6C78">
              <w:rPr>
                <w:rFonts w:ascii="Arial" w:hAnsi="Arial" w:cs="Arial"/>
                <w:color w:val="2D2D2D"/>
                <w:sz w:val="22"/>
                <w:szCs w:val="22"/>
              </w:rPr>
              <w:t>Типоразмер</w:t>
            </w:r>
          </w:p>
        </w:tc>
        <w:tc>
          <w:tcPr>
            <w:tcW w:w="1666" w:type="dxa"/>
            <w:tcBorders>
              <w:top w:val="single" w:sz="6" w:space="0" w:color="000000"/>
              <w:left w:val="single" w:sz="6" w:space="0" w:color="000000"/>
              <w:bottom w:val="single" w:sz="4" w:space="0" w:color="auto"/>
              <w:right w:val="single" w:sz="6" w:space="0" w:color="000000"/>
            </w:tcBorders>
            <w:tcMar>
              <w:top w:w="0" w:type="dxa"/>
              <w:left w:w="74" w:type="dxa"/>
              <w:bottom w:w="0" w:type="dxa"/>
              <w:right w:w="74" w:type="dxa"/>
            </w:tcMar>
          </w:tcPr>
          <w:p w:rsidR="00F639CF" w:rsidRPr="00EA6C78" w:rsidRDefault="00F639CF" w:rsidP="00EA6C78">
            <w:pPr>
              <w:pStyle w:val="formattext"/>
              <w:spacing w:before="0" w:beforeAutospacing="0" w:after="0" w:afterAutospacing="0" w:line="315" w:lineRule="atLeast"/>
              <w:ind w:firstLine="284"/>
              <w:jc w:val="center"/>
              <w:textAlignment w:val="baseline"/>
              <w:rPr>
                <w:rFonts w:ascii="Arial" w:hAnsi="Arial" w:cs="Arial"/>
                <w:color w:val="2D2D2D"/>
                <w:sz w:val="22"/>
                <w:szCs w:val="22"/>
              </w:rPr>
            </w:pPr>
            <w:r w:rsidRPr="00EA6C78">
              <w:rPr>
                <w:rFonts w:ascii="Arial" w:hAnsi="Arial" w:cs="Arial"/>
                <w:i/>
                <w:iCs/>
                <w:color w:val="2D2D2D"/>
                <w:sz w:val="22"/>
                <w:szCs w:val="22"/>
              </w:rPr>
              <w:t>B</w:t>
            </w:r>
          </w:p>
        </w:tc>
        <w:tc>
          <w:tcPr>
            <w:tcW w:w="1311" w:type="dxa"/>
            <w:tcBorders>
              <w:top w:val="single" w:sz="6" w:space="0" w:color="000000"/>
              <w:left w:val="single" w:sz="6" w:space="0" w:color="000000"/>
              <w:bottom w:val="single" w:sz="4" w:space="0" w:color="auto"/>
              <w:right w:val="single" w:sz="6" w:space="0" w:color="000000"/>
            </w:tcBorders>
            <w:tcMar>
              <w:top w:w="0" w:type="dxa"/>
              <w:left w:w="74" w:type="dxa"/>
              <w:bottom w:w="0" w:type="dxa"/>
              <w:right w:w="74" w:type="dxa"/>
            </w:tcMar>
          </w:tcPr>
          <w:p w:rsidR="00F639CF" w:rsidRPr="00EA6C78" w:rsidRDefault="00F639CF" w:rsidP="00EA6C78">
            <w:pPr>
              <w:pStyle w:val="formattext"/>
              <w:spacing w:before="0" w:beforeAutospacing="0" w:after="0" w:afterAutospacing="0" w:line="315" w:lineRule="atLeast"/>
              <w:ind w:firstLine="284"/>
              <w:jc w:val="center"/>
              <w:textAlignment w:val="baseline"/>
              <w:rPr>
                <w:rFonts w:ascii="Arial" w:hAnsi="Arial" w:cs="Arial"/>
                <w:color w:val="2D2D2D"/>
                <w:sz w:val="22"/>
                <w:szCs w:val="22"/>
              </w:rPr>
            </w:pPr>
            <w:r w:rsidRPr="00EA6C78">
              <w:rPr>
                <w:rFonts w:ascii="Arial" w:hAnsi="Arial" w:cs="Arial"/>
                <w:i/>
                <w:iCs/>
                <w:color w:val="2D2D2D"/>
                <w:sz w:val="22"/>
                <w:szCs w:val="22"/>
              </w:rPr>
              <w:t>r</w:t>
            </w:r>
            <w:r w:rsidRPr="00EA6C78">
              <w:rPr>
                <w:rFonts w:ascii="Arial" w:hAnsi="Arial" w:cs="Arial"/>
                <w:noProof/>
                <w:color w:val="2D2D2D"/>
                <w:sz w:val="22"/>
                <w:szCs w:val="22"/>
              </w:rPr>
            </w:r>
            <w:r w:rsidRPr="00EA6C78">
              <w:rPr>
                <w:rFonts w:ascii="Arial" w:hAnsi="Arial" w:cs="Arial"/>
                <w:noProof/>
                <w:color w:val="2D2D2D"/>
                <w:sz w:val="22"/>
                <w:szCs w:val="22"/>
              </w:rPr>
              <w:pict>
                <v:rect id="_x0000_s1033" alt="ГОСТ Р 52290-2004 Технические средства организации дорожного движения. Знаки дорожные. Общие технические требования (с Изменением N 1)" style="width:9pt;height:9.7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" filled="f" stroked="f">
                  <o:lock v:ext="edit" aspectratio="t"/>
                  <w10:wrap type="none"/>
                  <w10:anchorlock/>
                </v:rect>
              </w:pict>
            </w:r>
          </w:p>
        </w:tc>
      </w:tr>
      <w:tr w:rsidR="00F639CF" w:rsidRPr="00EA6C78" w:rsidTr="00AE1B12">
        <w:tc>
          <w:tcPr>
            <w:tcW w:w="4646"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vAlign w:val="center"/>
          </w:tcPr>
          <w:p w:rsidR="00F639CF" w:rsidRPr="00EA6C78" w:rsidRDefault="00F639CF" w:rsidP="00EA6C78">
            <w:pPr>
              <w:pStyle w:val="formattext"/>
              <w:spacing w:before="0" w:beforeAutospacing="0" w:after="0" w:afterAutospacing="0" w:line="315" w:lineRule="atLeast"/>
              <w:ind w:firstLine="284"/>
              <w:jc w:val="center"/>
              <w:textAlignment w:val="baseline"/>
              <w:rPr>
                <w:rFonts w:ascii="Arial" w:hAnsi="Arial" w:cs="Arial"/>
                <w:color w:val="2D2D2D"/>
                <w:sz w:val="22"/>
                <w:szCs w:val="22"/>
              </w:rPr>
            </w:pPr>
            <w:r w:rsidRPr="00EA6C78">
              <w:rPr>
                <w:rFonts w:ascii="Arial" w:hAnsi="Arial" w:cs="Arial"/>
                <w:color w:val="2D2D2D"/>
                <w:sz w:val="22"/>
                <w:szCs w:val="22"/>
              </w:rPr>
              <w:t xml:space="preserve">2.1, 2.2, 5.15.3, 5.15.5, </w:t>
            </w:r>
            <w:r w:rsidRPr="00EA6C78">
              <w:rPr>
                <w:rFonts w:ascii="Arial" w:hAnsi="Arial" w:cs="Arial"/>
                <w:sz w:val="22"/>
                <w:szCs w:val="22"/>
              </w:rPr>
              <w:t>5.19.1, 5.19.2, 5.20</w:t>
            </w:r>
          </w:p>
        </w:tc>
        <w:tc>
          <w:tcPr>
            <w:tcW w:w="1677"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vAlign w:val="center"/>
          </w:tcPr>
          <w:p w:rsidR="00F639CF" w:rsidRPr="00EA6C78" w:rsidRDefault="00F639CF" w:rsidP="00EA6C78">
            <w:pPr>
              <w:pStyle w:val="formattext"/>
              <w:spacing w:before="0" w:beforeAutospacing="0" w:after="0" w:afterAutospacing="0" w:line="315" w:lineRule="atLeast"/>
              <w:ind w:firstLine="284"/>
              <w:jc w:val="center"/>
              <w:textAlignment w:val="baseline"/>
              <w:rPr>
                <w:rFonts w:ascii="Arial" w:hAnsi="Arial" w:cs="Arial"/>
                <w:color w:val="2D2D2D"/>
                <w:sz w:val="22"/>
                <w:szCs w:val="22"/>
              </w:rPr>
            </w:pPr>
            <w:r w:rsidRPr="00EA6C78">
              <w:rPr>
                <w:rFonts w:ascii="Arial" w:hAnsi="Arial" w:cs="Arial"/>
                <w:color w:val="2D2D2D"/>
                <w:sz w:val="22"/>
                <w:szCs w:val="22"/>
              </w:rPr>
              <w:t>II</w:t>
            </w:r>
          </w:p>
        </w:tc>
        <w:tc>
          <w:tcPr>
            <w:tcW w:w="1666"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vAlign w:val="center"/>
          </w:tcPr>
          <w:p w:rsidR="00F639CF" w:rsidRPr="00EA6C78" w:rsidRDefault="00F639CF" w:rsidP="00EA6C78">
            <w:pPr>
              <w:pStyle w:val="formattext"/>
              <w:spacing w:before="0" w:beforeAutospacing="0" w:after="0" w:afterAutospacing="0" w:line="315" w:lineRule="atLeast"/>
              <w:ind w:firstLine="284"/>
              <w:jc w:val="center"/>
              <w:textAlignment w:val="baseline"/>
              <w:rPr>
                <w:rFonts w:ascii="Arial" w:hAnsi="Arial" w:cs="Arial"/>
                <w:color w:val="2D2D2D"/>
                <w:sz w:val="22"/>
                <w:szCs w:val="22"/>
              </w:rPr>
            </w:pPr>
            <w:r w:rsidRPr="00EA6C78">
              <w:rPr>
                <w:rFonts w:ascii="Arial" w:hAnsi="Arial" w:cs="Arial"/>
                <w:color w:val="2D2D2D"/>
                <w:sz w:val="22"/>
                <w:szCs w:val="22"/>
              </w:rPr>
              <w:t>700</w:t>
            </w:r>
          </w:p>
        </w:tc>
        <w:tc>
          <w:tcPr>
            <w:tcW w:w="1311"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vAlign w:val="center"/>
          </w:tcPr>
          <w:p w:rsidR="00F639CF" w:rsidRPr="00EA6C78" w:rsidRDefault="00F639CF" w:rsidP="00EA6C78">
            <w:pPr>
              <w:spacing w:after="0"/>
              <w:ind w:firstLine="284"/>
              <w:jc w:val="center"/>
              <w:rPr>
                <w:rFonts w:ascii="Arial" w:hAnsi="Arial" w:cs="Arial"/>
              </w:rPr>
            </w:pPr>
            <w:r w:rsidRPr="00EA6C78">
              <w:rPr>
                <w:rFonts w:ascii="Arial" w:hAnsi="Arial" w:cs="Arial"/>
                <w:color w:val="2D2D2D"/>
              </w:rPr>
              <w:t>45</w:t>
            </w:r>
          </w:p>
        </w:tc>
      </w:tr>
    </w:tbl>
    <w:p w:rsidR="00F639CF" w:rsidRPr="00EA6C78" w:rsidRDefault="00F639CF" w:rsidP="00EA6C78">
      <w:pPr>
        <w:pStyle w:val="formattext"/>
        <w:shd w:val="clear" w:color="auto" w:fill="FFFFFF"/>
        <w:spacing w:before="0" w:beforeAutospacing="0" w:after="0" w:afterAutospacing="0" w:line="315" w:lineRule="atLeast"/>
        <w:ind w:firstLine="284"/>
        <w:jc w:val="center"/>
        <w:textAlignment w:val="baseline"/>
        <w:rPr>
          <w:rFonts w:ascii="Arial" w:hAnsi="Arial" w:cs="Arial"/>
          <w:b/>
          <w:spacing w:val="2"/>
          <w:sz w:val="22"/>
          <w:szCs w:val="22"/>
        </w:rPr>
      </w:pPr>
      <w:r w:rsidRPr="00EA6C78">
        <w:rPr>
          <w:rFonts w:ascii="Arial" w:hAnsi="Arial" w:cs="Arial"/>
          <w:b/>
          <w:spacing w:val="2"/>
          <w:sz w:val="22"/>
          <w:szCs w:val="22"/>
        </w:rPr>
        <w:t>Знак 3.1 «</w:t>
      </w:r>
      <w:r w:rsidRPr="00EA6C78">
        <w:rPr>
          <w:rFonts w:ascii="Arial" w:hAnsi="Arial" w:cs="Arial"/>
          <w:b/>
          <w:color w:val="2D2D2D"/>
          <w:sz w:val="22"/>
          <w:szCs w:val="22"/>
        </w:rPr>
        <w:t>Въезд запрещён</w:t>
      </w:r>
      <w:r w:rsidRPr="00EA6C78">
        <w:rPr>
          <w:rFonts w:ascii="Arial" w:hAnsi="Arial" w:cs="Arial"/>
          <w:b/>
          <w:spacing w:val="2"/>
          <w:sz w:val="22"/>
          <w:szCs w:val="22"/>
        </w:rPr>
        <w:t>»</w:t>
      </w:r>
    </w:p>
    <w:p w:rsidR="00F639CF" w:rsidRPr="00EA6C78" w:rsidRDefault="00F639CF" w:rsidP="00EA6C78">
      <w:pPr>
        <w:pStyle w:val="formattext"/>
        <w:shd w:val="clear" w:color="auto" w:fill="FFFFFF"/>
        <w:spacing w:before="0" w:beforeAutospacing="0" w:after="0" w:afterAutospacing="0" w:line="315" w:lineRule="atLeast"/>
        <w:ind w:firstLine="284"/>
        <w:jc w:val="center"/>
        <w:textAlignment w:val="baseline"/>
        <w:rPr>
          <w:rFonts w:ascii="Arial" w:hAnsi="Arial" w:cs="Arial"/>
          <w:b/>
          <w:spacing w:val="2"/>
          <w:sz w:val="22"/>
          <w:szCs w:val="22"/>
        </w:rPr>
      </w:pPr>
    </w:p>
    <w:tbl>
      <w:tblPr>
        <w:tblW w:w="9348" w:type="dxa"/>
        <w:tblCellMar>
          <w:left w:w="0" w:type="dxa"/>
          <w:right w:w="0" w:type="dxa"/>
        </w:tblCellMar>
        <w:tblLook w:val="00A0"/>
      </w:tblPr>
      <w:tblGrid>
        <w:gridCol w:w="9348"/>
      </w:tblGrid>
      <w:tr w:rsidR="00F639CF" w:rsidRPr="00EA6C78" w:rsidTr="00AE1B12">
        <w:trPr>
          <w:trHeight w:val="206"/>
        </w:trPr>
        <w:tc>
          <w:tcPr>
            <w:tcW w:w="93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tcPr>
          <w:p w:rsidR="00F639CF" w:rsidRPr="00EA6C78" w:rsidRDefault="00F639CF" w:rsidP="00EA6C78">
            <w:pPr>
              <w:spacing w:after="0"/>
              <w:ind w:firstLine="284"/>
              <w:jc w:val="center"/>
              <w:rPr>
                <w:rFonts w:ascii="Arial" w:hAnsi="Arial" w:cs="Arial"/>
              </w:rPr>
            </w:pPr>
            <w:r w:rsidRPr="00EA6C78">
              <w:rPr>
                <w:rFonts w:ascii="Arial" w:hAnsi="Arial" w:cs="Arial"/>
              </w:rPr>
              <w:t>Изображение и номер знака</w:t>
            </w:r>
          </w:p>
        </w:tc>
      </w:tr>
      <w:tr w:rsidR="00F639CF" w:rsidRPr="00EA6C78" w:rsidTr="00AE1B12">
        <w:tc>
          <w:tcPr>
            <w:tcW w:w="93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F639CF" w:rsidRPr="00EA6C78" w:rsidRDefault="00F639CF" w:rsidP="00EA6C78">
            <w:pPr>
              <w:pStyle w:val="ac"/>
              <w:spacing w:before="0" w:beforeAutospacing="0" w:after="0" w:afterAutospacing="0" w:line="315" w:lineRule="atLeast"/>
              <w:ind w:firstLine="284"/>
              <w:jc w:val="center"/>
              <w:textAlignment w:val="baseline"/>
              <w:rPr>
                <w:rFonts w:ascii="Arial" w:hAnsi="Arial" w:cs="Arial"/>
                <w:sz w:val="22"/>
                <w:szCs w:val="22"/>
              </w:rPr>
            </w:pPr>
            <w:r w:rsidRPr="00EA6C78">
              <w:rPr>
                <w:rFonts w:ascii="Arial" w:hAnsi="Arial" w:cs="Arial"/>
                <w:noProof/>
                <w:color w:val="2D2D2D"/>
                <w:sz w:val="22"/>
                <w:szCs w:val="22"/>
              </w:rPr>
              <w:drawing>
                <wp:inline distT="0" distB="0" distL="0" distR="0">
                  <wp:extent cx="1152525" cy="1152525"/>
                  <wp:effectExtent l="19050" t="0" r="9525" b="0"/>
                  <wp:docPr id="32" name="Рисунок 1777" descr="ГОСТ Р 52290-2004 Технические средства организации дорожного движения. Знаки дорожные. Общие технические требования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77" descr="ГОСТ Р 52290-2004 Технические средства организации дорожного движения. Знаки дорожные. Общие технические требования (с Изменением N 1)"/>
                          <pic:cNvPicPr>
                            <a:picLocks noChangeAspect="1" noChangeArrowheads="1"/>
                          </pic:cNvPicPr>
                        </pic:nvPicPr>
                        <pic:blipFill>
                          <a:blip r:embed="rId41"/>
                          <a:srcRect/>
                          <a:stretch>
                            <a:fillRect/>
                          </a:stretch>
                        </pic:blipFill>
                        <pic:spPr bwMode="auto">
                          <a:xfrm>
                            <a:off x="0" y="0"/>
                            <a:ext cx="1152525" cy="1152525"/>
                          </a:xfrm>
                          <a:prstGeom prst="rect">
                            <a:avLst/>
                          </a:prstGeom>
                          <a:noFill/>
                          <a:ln w="9525">
                            <a:noFill/>
                            <a:miter lim="800000"/>
                            <a:headEnd/>
                            <a:tailEnd/>
                          </a:ln>
                        </pic:spPr>
                      </pic:pic>
                    </a:graphicData>
                  </a:graphic>
                </wp:inline>
              </w:drawing>
            </w:r>
          </w:p>
          <w:p w:rsidR="00F639CF" w:rsidRPr="00EA6C78" w:rsidRDefault="00F639CF" w:rsidP="00EA6C78">
            <w:pPr>
              <w:pStyle w:val="formattext"/>
              <w:spacing w:before="0" w:beforeAutospacing="0" w:after="0" w:afterAutospacing="0" w:line="315" w:lineRule="atLeast"/>
              <w:ind w:firstLine="284"/>
              <w:jc w:val="center"/>
              <w:textAlignment w:val="baseline"/>
              <w:rPr>
                <w:rFonts w:ascii="Arial" w:hAnsi="Arial" w:cs="Arial"/>
                <w:sz w:val="22"/>
                <w:szCs w:val="22"/>
              </w:rPr>
            </w:pPr>
            <w:r w:rsidRPr="00EA6C78">
              <w:rPr>
                <w:rFonts w:ascii="Arial" w:hAnsi="Arial" w:cs="Arial"/>
                <w:sz w:val="22"/>
                <w:szCs w:val="22"/>
              </w:rPr>
              <w:t>3.1</w:t>
            </w:r>
          </w:p>
        </w:tc>
      </w:tr>
    </w:tbl>
    <w:p w:rsidR="00F639CF" w:rsidRPr="00EA6C78" w:rsidRDefault="00F639CF" w:rsidP="00EA6C78">
      <w:pPr>
        <w:pStyle w:val="topleveltext"/>
        <w:shd w:val="clear" w:color="auto" w:fill="FFFFFF"/>
        <w:spacing w:before="0" w:beforeAutospacing="0" w:after="0" w:afterAutospacing="0" w:line="315" w:lineRule="atLeast"/>
        <w:ind w:firstLine="284"/>
        <w:jc w:val="center"/>
        <w:textAlignment w:val="baseline"/>
        <w:rPr>
          <w:rFonts w:ascii="Arial" w:hAnsi="Arial" w:cs="Arial"/>
          <w:bCs/>
          <w:spacing w:val="2"/>
          <w:sz w:val="22"/>
          <w:szCs w:val="22"/>
        </w:rPr>
      </w:pPr>
    </w:p>
    <w:p w:rsidR="00F639CF" w:rsidRPr="00EA6C78" w:rsidRDefault="00F639CF" w:rsidP="00EA6C78">
      <w:pPr>
        <w:pStyle w:val="topleveltext"/>
        <w:shd w:val="clear" w:color="auto" w:fill="FFFFFF"/>
        <w:spacing w:before="0" w:beforeAutospacing="0" w:after="0" w:afterAutospacing="0" w:line="315" w:lineRule="atLeast"/>
        <w:ind w:firstLine="284"/>
        <w:jc w:val="center"/>
        <w:textAlignment w:val="baseline"/>
        <w:rPr>
          <w:rFonts w:ascii="Arial" w:hAnsi="Arial" w:cs="Arial"/>
          <w:bCs/>
          <w:spacing w:val="2"/>
          <w:sz w:val="22"/>
          <w:szCs w:val="22"/>
        </w:rPr>
      </w:pPr>
      <w:r w:rsidRPr="00EA6C78">
        <w:rPr>
          <w:rFonts w:ascii="Arial" w:hAnsi="Arial" w:cs="Arial"/>
          <w:bCs/>
          <w:spacing w:val="2"/>
          <w:sz w:val="22"/>
          <w:szCs w:val="22"/>
        </w:rPr>
        <w:t>Изображение знака на масштабной сетке:</w:t>
      </w:r>
    </w:p>
    <w:p w:rsidR="00F639CF" w:rsidRPr="00EA6C78" w:rsidRDefault="00F639CF" w:rsidP="00EA6C78">
      <w:pPr>
        <w:pStyle w:val="topleveltext"/>
        <w:shd w:val="clear" w:color="auto" w:fill="FFFFFF"/>
        <w:spacing w:before="0" w:beforeAutospacing="0" w:after="0" w:afterAutospacing="0" w:line="315" w:lineRule="atLeast"/>
        <w:ind w:firstLine="284"/>
        <w:jc w:val="center"/>
        <w:textAlignment w:val="baseline"/>
        <w:rPr>
          <w:rFonts w:ascii="Arial" w:hAnsi="Arial" w:cs="Arial"/>
          <w:bCs/>
          <w:spacing w:val="2"/>
          <w:sz w:val="22"/>
          <w:szCs w:val="22"/>
        </w:rPr>
      </w:pPr>
    </w:p>
    <w:p w:rsidR="00F639CF" w:rsidRPr="00EA6C78" w:rsidRDefault="00F639CF" w:rsidP="00EA6C78">
      <w:pPr>
        <w:pStyle w:val="topleveltext"/>
        <w:shd w:val="clear" w:color="auto" w:fill="FFFFFF"/>
        <w:spacing w:before="0" w:beforeAutospacing="0" w:after="0" w:afterAutospacing="0" w:line="315" w:lineRule="atLeast"/>
        <w:ind w:firstLine="284"/>
        <w:jc w:val="center"/>
        <w:textAlignment w:val="baseline"/>
        <w:rPr>
          <w:rFonts w:ascii="Arial" w:hAnsi="Arial" w:cs="Arial"/>
          <w:b/>
          <w:spacing w:val="2"/>
          <w:sz w:val="22"/>
          <w:szCs w:val="22"/>
        </w:rPr>
      </w:pPr>
      <w:r w:rsidRPr="00EA6C78">
        <w:rPr>
          <w:rFonts w:ascii="Arial" w:hAnsi="Arial" w:cs="Arial"/>
          <w:noProof/>
          <w:color w:val="2D2D2D"/>
          <w:sz w:val="22"/>
          <w:szCs w:val="22"/>
        </w:rPr>
        <w:drawing>
          <wp:inline distT="0" distB="0" distL="0" distR="0">
            <wp:extent cx="2400300" cy="2419350"/>
            <wp:effectExtent l="19050" t="0" r="0" b="0"/>
            <wp:docPr id="33" name="Рисунок 1483" descr="ГОСТ Р 52290-2004 Технические средства организации дорожного движения. Знаки дорожные. Общие технические требования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83" descr="ГОСТ Р 52290-2004 Технические средства организации дорожного движения. Знаки дорожные. Общие технические требования (с Изменением N 1)"/>
                    <pic:cNvPicPr>
                      <a:picLocks noChangeAspect="1" noChangeArrowheads="1"/>
                    </pic:cNvPicPr>
                  </pic:nvPicPr>
                  <pic:blipFill>
                    <a:blip r:embed="rId42"/>
                    <a:srcRect/>
                    <a:stretch>
                      <a:fillRect/>
                    </a:stretch>
                  </pic:blipFill>
                  <pic:spPr bwMode="auto">
                    <a:xfrm>
                      <a:off x="0" y="0"/>
                      <a:ext cx="2400300" cy="2419350"/>
                    </a:xfrm>
                    <a:prstGeom prst="rect">
                      <a:avLst/>
                    </a:prstGeom>
                    <a:noFill/>
                    <a:ln w="9525">
                      <a:noFill/>
                      <a:miter lim="800000"/>
                      <a:headEnd/>
                      <a:tailEnd/>
                    </a:ln>
                  </pic:spPr>
                </pic:pic>
              </a:graphicData>
            </a:graphic>
          </wp:inline>
        </w:drawing>
      </w:r>
    </w:p>
    <w:p w:rsidR="00F639CF" w:rsidRDefault="00F639CF" w:rsidP="00EA6C78">
      <w:pPr>
        <w:pStyle w:val="formattext"/>
        <w:shd w:val="clear" w:color="auto" w:fill="FFFFFF"/>
        <w:spacing w:before="0" w:beforeAutospacing="0" w:after="0" w:afterAutospacing="0" w:line="315" w:lineRule="atLeast"/>
        <w:ind w:firstLine="284"/>
        <w:jc w:val="center"/>
        <w:textAlignment w:val="baseline"/>
        <w:rPr>
          <w:rFonts w:ascii="Arial" w:hAnsi="Arial" w:cs="Arial"/>
          <w:b/>
          <w:spacing w:val="2"/>
          <w:sz w:val="22"/>
          <w:szCs w:val="22"/>
        </w:rPr>
      </w:pPr>
    </w:p>
    <w:p w:rsidR="009E2055" w:rsidRDefault="009E2055" w:rsidP="00EA6C78">
      <w:pPr>
        <w:pStyle w:val="formattext"/>
        <w:shd w:val="clear" w:color="auto" w:fill="FFFFFF"/>
        <w:spacing w:before="0" w:beforeAutospacing="0" w:after="0" w:afterAutospacing="0" w:line="315" w:lineRule="atLeast"/>
        <w:ind w:firstLine="284"/>
        <w:jc w:val="center"/>
        <w:textAlignment w:val="baseline"/>
        <w:rPr>
          <w:rFonts w:ascii="Arial" w:hAnsi="Arial" w:cs="Arial"/>
          <w:b/>
          <w:spacing w:val="2"/>
          <w:sz w:val="22"/>
          <w:szCs w:val="22"/>
        </w:rPr>
      </w:pPr>
    </w:p>
    <w:p w:rsidR="009E2055" w:rsidRDefault="009E2055" w:rsidP="00EA6C78">
      <w:pPr>
        <w:pStyle w:val="formattext"/>
        <w:shd w:val="clear" w:color="auto" w:fill="FFFFFF"/>
        <w:spacing w:before="0" w:beforeAutospacing="0" w:after="0" w:afterAutospacing="0" w:line="315" w:lineRule="atLeast"/>
        <w:ind w:firstLine="284"/>
        <w:jc w:val="center"/>
        <w:textAlignment w:val="baseline"/>
        <w:rPr>
          <w:rFonts w:ascii="Arial" w:hAnsi="Arial" w:cs="Arial"/>
          <w:b/>
          <w:spacing w:val="2"/>
          <w:sz w:val="22"/>
          <w:szCs w:val="22"/>
        </w:rPr>
      </w:pPr>
    </w:p>
    <w:p w:rsidR="009E2055" w:rsidRDefault="009E2055" w:rsidP="00EA6C78">
      <w:pPr>
        <w:pStyle w:val="formattext"/>
        <w:shd w:val="clear" w:color="auto" w:fill="FFFFFF"/>
        <w:spacing w:before="0" w:beforeAutospacing="0" w:after="0" w:afterAutospacing="0" w:line="315" w:lineRule="atLeast"/>
        <w:ind w:firstLine="284"/>
        <w:jc w:val="center"/>
        <w:textAlignment w:val="baseline"/>
        <w:rPr>
          <w:rFonts w:ascii="Arial" w:hAnsi="Arial" w:cs="Arial"/>
          <w:b/>
          <w:spacing w:val="2"/>
          <w:sz w:val="22"/>
          <w:szCs w:val="22"/>
        </w:rPr>
      </w:pPr>
    </w:p>
    <w:p w:rsidR="009E2055" w:rsidRDefault="009E2055" w:rsidP="00EA6C78">
      <w:pPr>
        <w:pStyle w:val="formattext"/>
        <w:shd w:val="clear" w:color="auto" w:fill="FFFFFF"/>
        <w:spacing w:before="0" w:beforeAutospacing="0" w:after="0" w:afterAutospacing="0" w:line="315" w:lineRule="atLeast"/>
        <w:ind w:firstLine="284"/>
        <w:jc w:val="center"/>
        <w:textAlignment w:val="baseline"/>
        <w:rPr>
          <w:rFonts w:ascii="Arial" w:hAnsi="Arial" w:cs="Arial"/>
          <w:b/>
          <w:spacing w:val="2"/>
          <w:sz w:val="22"/>
          <w:szCs w:val="22"/>
        </w:rPr>
      </w:pPr>
    </w:p>
    <w:p w:rsidR="009E2055" w:rsidRPr="00EA6C78" w:rsidRDefault="009E2055" w:rsidP="00EA6C78">
      <w:pPr>
        <w:pStyle w:val="formattext"/>
        <w:shd w:val="clear" w:color="auto" w:fill="FFFFFF"/>
        <w:spacing w:before="0" w:beforeAutospacing="0" w:after="0" w:afterAutospacing="0" w:line="315" w:lineRule="atLeast"/>
        <w:ind w:firstLine="284"/>
        <w:jc w:val="center"/>
        <w:textAlignment w:val="baseline"/>
        <w:rPr>
          <w:rFonts w:ascii="Arial" w:hAnsi="Arial" w:cs="Arial"/>
          <w:b/>
          <w:spacing w:val="2"/>
          <w:sz w:val="22"/>
          <w:szCs w:val="22"/>
        </w:rPr>
      </w:pPr>
    </w:p>
    <w:p w:rsidR="009E2055" w:rsidRDefault="009E2055" w:rsidP="00EA6C78">
      <w:pPr>
        <w:pStyle w:val="formattext"/>
        <w:shd w:val="clear" w:color="auto" w:fill="FFFFFF"/>
        <w:spacing w:before="0" w:beforeAutospacing="0" w:after="0" w:afterAutospacing="0" w:line="315" w:lineRule="atLeast"/>
        <w:ind w:firstLine="284"/>
        <w:jc w:val="center"/>
        <w:textAlignment w:val="baseline"/>
        <w:rPr>
          <w:rFonts w:ascii="Arial" w:hAnsi="Arial" w:cs="Arial"/>
          <w:b/>
          <w:spacing w:val="2"/>
          <w:sz w:val="22"/>
          <w:szCs w:val="22"/>
        </w:rPr>
      </w:pPr>
    </w:p>
    <w:p w:rsidR="009E2055" w:rsidRDefault="009E2055" w:rsidP="00EA6C78">
      <w:pPr>
        <w:pStyle w:val="formattext"/>
        <w:shd w:val="clear" w:color="auto" w:fill="FFFFFF"/>
        <w:spacing w:before="0" w:beforeAutospacing="0" w:after="0" w:afterAutospacing="0" w:line="315" w:lineRule="atLeast"/>
        <w:ind w:firstLine="284"/>
        <w:jc w:val="center"/>
        <w:textAlignment w:val="baseline"/>
        <w:rPr>
          <w:rFonts w:ascii="Arial" w:hAnsi="Arial" w:cs="Arial"/>
          <w:b/>
          <w:spacing w:val="2"/>
          <w:sz w:val="22"/>
          <w:szCs w:val="22"/>
        </w:rPr>
      </w:pPr>
    </w:p>
    <w:p w:rsidR="00F639CF" w:rsidRDefault="00F639CF" w:rsidP="00EA6C78">
      <w:pPr>
        <w:pStyle w:val="formattext"/>
        <w:shd w:val="clear" w:color="auto" w:fill="FFFFFF"/>
        <w:spacing w:before="0" w:beforeAutospacing="0" w:after="0" w:afterAutospacing="0" w:line="315" w:lineRule="atLeast"/>
        <w:ind w:firstLine="284"/>
        <w:jc w:val="center"/>
        <w:textAlignment w:val="baseline"/>
        <w:rPr>
          <w:rFonts w:ascii="Arial" w:hAnsi="Arial" w:cs="Arial"/>
          <w:b/>
          <w:spacing w:val="2"/>
          <w:sz w:val="22"/>
          <w:szCs w:val="22"/>
        </w:rPr>
      </w:pPr>
      <w:r w:rsidRPr="00EA6C78">
        <w:rPr>
          <w:rFonts w:ascii="Arial" w:hAnsi="Arial" w:cs="Arial"/>
          <w:b/>
          <w:spacing w:val="2"/>
          <w:sz w:val="22"/>
          <w:szCs w:val="22"/>
        </w:rPr>
        <w:t>Знак 3.24 «</w:t>
      </w:r>
      <w:r w:rsidRPr="00EA6C78">
        <w:rPr>
          <w:rFonts w:ascii="Arial" w:hAnsi="Arial" w:cs="Arial"/>
          <w:b/>
          <w:color w:val="2D2D2D"/>
          <w:sz w:val="22"/>
          <w:szCs w:val="22"/>
        </w:rPr>
        <w:t>Ограничение максимальной скорости</w:t>
      </w:r>
      <w:r w:rsidRPr="00EA6C78">
        <w:rPr>
          <w:rFonts w:ascii="Arial" w:hAnsi="Arial" w:cs="Arial"/>
          <w:b/>
          <w:spacing w:val="2"/>
          <w:sz w:val="22"/>
          <w:szCs w:val="22"/>
        </w:rPr>
        <w:t>»</w:t>
      </w:r>
    </w:p>
    <w:p w:rsidR="009E2055" w:rsidRDefault="009E2055" w:rsidP="00EA6C78">
      <w:pPr>
        <w:pStyle w:val="formattext"/>
        <w:shd w:val="clear" w:color="auto" w:fill="FFFFFF"/>
        <w:spacing w:before="0" w:beforeAutospacing="0" w:after="0" w:afterAutospacing="0" w:line="315" w:lineRule="atLeast"/>
        <w:ind w:firstLine="284"/>
        <w:jc w:val="center"/>
        <w:textAlignment w:val="baseline"/>
        <w:rPr>
          <w:rFonts w:ascii="Arial" w:hAnsi="Arial" w:cs="Arial"/>
          <w:b/>
          <w:spacing w:val="2"/>
          <w:sz w:val="22"/>
          <w:szCs w:val="22"/>
        </w:rPr>
      </w:pPr>
    </w:p>
    <w:p w:rsidR="009E2055" w:rsidRPr="00EA6C78" w:rsidRDefault="009E2055" w:rsidP="00EA6C78">
      <w:pPr>
        <w:pStyle w:val="formattext"/>
        <w:shd w:val="clear" w:color="auto" w:fill="FFFFFF"/>
        <w:spacing w:before="0" w:beforeAutospacing="0" w:after="0" w:afterAutospacing="0" w:line="315" w:lineRule="atLeast"/>
        <w:ind w:firstLine="284"/>
        <w:jc w:val="center"/>
        <w:textAlignment w:val="baseline"/>
        <w:rPr>
          <w:rFonts w:ascii="Arial" w:hAnsi="Arial" w:cs="Arial"/>
          <w:b/>
          <w:spacing w:val="2"/>
          <w:sz w:val="22"/>
          <w:szCs w:val="22"/>
        </w:rPr>
      </w:pPr>
    </w:p>
    <w:tbl>
      <w:tblPr>
        <w:tblW w:w="9348" w:type="dxa"/>
        <w:tblCellMar>
          <w:left w:w="0" w:type="dxa"/>
          <w:right w:w="0" w:type="dxa"/>
        </w:tblCellMar>
        <w:tblLook w:val="00A0"/>
      </w:tblPr>
      <w:tblGrid>
        <w:gridCol w:w="9348"/>
      </w:tblGrid>
      <w:tr w:rsidR="00F639CF" w:rsidRPr="00EA6C78" w:rsidTr="00AE1B12">
        <w:trPr>
          <w:trHeight w:val="206"/>
        </w:trPr>
        <w:tc>
          <w:tcPr>
            <w:tcW w:w="93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tcPr>
          <w:p w:rsidR="00F639CF" w:rsidRPr="00EA6C78" w:rsidRDefault="00F639CF" w:rsidP="00EA6C78">
            <w:pPr>
              <w:spacing w:after="0"/>
              <w:ind w:firstLine="284"/>
              <w:jc w:val="center"/>
              <w:rPr>
                <w:rFonts w:ascii="Arial" w:hAnsi="Arial" w:cs="Arial"/>
              </w:rPr>
            </w:pPr>
            <w:r w:rsidRPr="00EA6C78">
              <w:rPr>
                <w:rFonts w:ascii="Arial" w:hAnsi="Arial" w:cs="Arial"/>
              </w:rPr>
              <w:t>Изображение и номер знака</w:t>
            </w:r>
          </w:p>
        </w:tc>
      </w:tr>
      <w:tr w:rsidR="00F639CF" w:rsidRPr="00EA6C78" w:rsidTr="00AE1B12">
        <w:tc>
          <w:tcPr>
            <w:tcW w:w="93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F639CF" w:rsidRPr="00EA6C78" w:rsidRDefault="00F639CF" w:rsidP="00EA6C78">
            <w:pPr>
              <w:pStyle w:val="ac"/>
              <w:spacing w:before="0" w:beforeAutospacing="0" w:after="0" w:afterAutospacing="0" w:line="315" w:lineRule="atLeast"/>
              <w:ind w:firstLine="284"/>
              <w:jc w:val="center"/>
              <w:textAlignment w:val="baseline"/>
              <w:rPr>
                <w:rFonts w:ascii="Arial" w:hAnsi="Arial" w:cs="Arial"/>
                <w:sz w:val="22"/>
                <w:szCs w:val="22"/>
              </w:rPr>
            </w:pPr>
            <w:r w:rsidRPr="00EA6C78">
              <w:rPr>
                <w:rFonts w:ascii="Arial" w:hAnsi="Arial" w:cs="Arial"/>
                <w:noProof/>
                <w:color w:val="2D2D2D"/>
                <w:sz w:val="22"/>
                <w:szCs w:val="22"/>
              </w:rPr>
              <w:drawing>
                <wp:inline distT="0" distB="0" distL="0" distR="0">
                  <wp:extent cx="1133475" cy="1143000"/>
                  <wp:effectExtent l="19050" t="0" r="9525" b="0"/>
                  <wp:docPr id="34" name="Рисунок 1751" descr="ГОСТ Р 52290-2004 Технические средства организации дорожного движения. Знаки дорожные. Общие технические требования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51" descr="ГОСТ Р 52290-2004 Технические средства организации дорожного движения. Знаки дорожные. Общие технические требования (с Изменением N 1)"/>
                          <pic:cNvPicPr>
                            <a:picLocks noChangeAspect="1" noChangeArrowheads="1"/>
                          </pic:cNvPicPr>
                        </pic:nvPicPr>
                        <pic:blipFill>
                          <a:blip r:embed="rId43"/>
                          <a:srcRect/>
                          <a:stretch>
                            <a:fillRect/>
                          </a:stretch>
                        </pic:blipFill>
                        <pic:spPr bwMode="auto">
                          <a:xfrm>
                            <a:off x="0" y="0"/>
                            <a:ext cx="1133475" cy="1143000"/>
                          </a:xfrm>
                          <a:prstGeom prst="rect">
                            <a:avLst/>
                          </a:prstGeom>
                          <a:noFill/>
                          <a:ln w="9525">
                            <a:noFill/>
                            <a:miter lim="800000"/>
                            <a:headEnd/>
                            <a:tailEnd/>
                          </a:ln>
                        </pic:spPr>
                      </pic:pic>
                    </a:graphicData>
                  </a:graphic>
                </wp:inline>
              </w:drawing>
            </w:r>
          </w:p>
          <w:p w:rsidR="00F639CF" w:rsidRPr="00EA6C78" w:rsidRDefault="00F639CF" w:rsidP="00EA6C78">
            <w:pPr>
              <w:pStyle w:val="formattext"/>
              <w:spacing w:before="0" w:beforeAutospacing="0" w:after="0" w:afterAutospacing="0" w:line="315" w:lineRule="atLeast"/>
              <w:ind w:firstLine="284"/>
              <w:jc w:val="center"/>
              <w:textAlignment w:val="baseline"/>
              <w:rPr>
                <w:rFonts w:ascii="Arial" w:hAnsi="Arial" w:cs="Arial"/>
                <w:sz w:val="22"/>
                <w:szCs w:val="22"/>
              </w:rPr>
            </w:pPr>
            <w:r w:rsidRPr="00EA6C78">
              <w:rPr>
                <w:rFonts w:ascii="Arial" w:hAnsi="Arial" w:cs="Arial"/>
                <w:sz w:val="22"/>
                <w:szCs w:val="22"/>
              </w:rPr>
              <w:t>3.24</w:t>
            </w:r>
          </w:p>
        </w:tc>
      </w:tr>
    </w:tbl>
    <w:p w:rsidR="009E2055" w:rsidRDefault="009E2055" w:rsidP="00EA6C78">
      <w:pPr>
        <w:pStyle w:val="topleveltext"/>
        <w:shd w:val="clear" w:color="auto" w:fill="FFFFFF"/>
        <w:spacing w:before="0" w:beforeAutospacing="0" w:after="0" w:afterAutospacing="0"/>
        <w:ind w:firstLine="284"/>
        <w:jc w:val="center"/>
        <w:textAlignment w:val="baseline"/>
        <w:rPr>
          <w:rFonts w:ascii="Arial" w:hAnsi="Arial" w:cs="Arial"/>
          <w:bCs/>
          <w:spacing w:val="2"/>
          <w:sz w:val="22"/>
          <w:szCs w:val="22"/>
        </w:rPr>
      </w:pPr>
    </w:p>
    <w:p w:rsidR="009E2055" w:rsidRDefault="009E2055" w:rsidP="00EA6C78">
      <w:pPr>
        <w:pStyle w:val="topleveltext"/>
        <w:shd w:val="clear" w:color="auto" w:fill="FFFFFF"/>
        <w:spacing w:before="0" w:beforeAutospacing="0" w:after="0" w:afterAutospacing="0"/>
        <w:ind w:firstLine="284"/>
        <w:jc w:val="center"/>
        <w:textAlignment w:val="baseline"/>
        <w:rPr>
          <w:rFonts w:ascii="Arial" w:hAnsi="Arial" w:cs="Arial"/>
          <w:bCs/>
          <w:spacing w:val="2"/>
          <w:sz w:val="22"/>
          <w:szCs w:val="22"/>
        </w:rPr>
      </w:pPr>
    </w:p>
    <w:p w:rsidR="00F639CF" w:rsidRPr="00EA6C78" w:rsidRDefault="00F639CF" w:rsidP="00EA6C78">
      <w:pPr>
        <w:pStyle w:val="topleveltext"/>
        <w:shd w:val="clear" w:color="auto" w:fill="FFFFFF"/>
        <w:spacing w:before="0" w:beforeAutospacing="0" w:after="0" w:afterAutospacing="0"/>
        <w:ind w:firstLine="284"/>
        <w:jc w:val="center"/>
        <w:textAlignment w:val="baseline"/>
        <w:rPr>
          <w:rFonts w:ascii="Arial" w:hAnsi="Arial" w:cs="Arial"/>
          <w:color w:val="000000"/>
          <w:sz w:val="22"/>
          <w:szCs w:val="22"/>
        </w:rPr>
      </w:pPr>
      <w:r w:rsidRPr="00EA6C78">
        <w:rPr>
          <w:rFonts w:ascii="Arial" w:hAnsi="Arial" w:cs="Arial"/>
          <w:bCs/>
          <w:spacing w:val="2"/>
          <w:sz w:val="22"/>
          <w:szCs w:val="22"/>
        </w:rPr>
        <w:t>Примечание:</w:t>
      </w:r>
      <w:r w:rsidRPr="00EA6C78">
        <w:rPr>
          <w:rFonts w:ascii="Arial" w:hAnsi="Arial" w:cs="Arial"/>
          <w:bCs/>
          <w:color w:val="FF0000"/>
          <w:spacing w:val="2"/>
          <w:sz w:val="22"/>
          <w:szCs w:val="22"/>
        </w:rPr>
        <w:t xml:space="preserve"> </w:t>
      </w:r>
      <w:r w:rsidRPr="00EA6C78">
        <w:rPr>
          <w:rFonts w:ascii="Arial" w:hAnsi="Arial" w:cs="Arial"/>
          <w:spacing w:val="2"/>
          <w:sz w:val="22"/>
          <w:szCs w:val="22"/>
        </w:rPr>
        <w:t>Знаки 3.24 «Ограничение максимальной скорости» применяются для ограничения скорости движения</w:t>
      </w:r>
      <w:r w:rsidRPr="00EA6C78">
        <w:rPr>
          <w:rFonts w:ascii="Arial" w:hAnsi="Arial" w:cs="Arial"/>
          <w:color w:val="000000"/>
          <w:sz w:val="22"/>
          <w:szCs w:val="22"/>
        </w:rPr>
        <w:t xml:space="preserve"> транспортных средств:</w:t>
      </w:r>
    </w:p>
    <w:p w:rsidR="00F639CF" w:rsidRPr="00EA6C78" w:rsidRDefault="00F639CF" w:rsidP="00EA6C78">
      <w:pPr>
        <w:pStyle w:val="topleveltext"/>
        <w:shd w:val="clear" w:color="auto" w:fill="FFFFFF"/>
        <w:spacing w:before="0" w:beforeAutospacing="0" w:after="0" w:afterAutospacing="0"/>
        <w:ind w:firstLine="284"/>
        <w:jc w:val="center"/>
        <w:textAlignment w:val="baseline"/>
        <w:rPr>
          <w:rFonts w:ascii="Arial" w:hAnsi="Arial" w:cs="Arial"/>
          <w:color w:val="000000"/>
          <w:sz w:val="22"/>
          <w:szCs w:val="22"/>
        </w:rPr>
      </w:pPr>
      <w:r w:rsidRPr="00EA6C78">
        <w:rPr>
          <w:rFonts w:ascii="Arial" w:hAnsi="Arial" w:cs="Arial"/>
          <w:color w:val="000000"/>
          <w:sz w:val="22"/>
          <w:szCs w:val="22"/>
        </w:rPr>
        <w:t xml:space="preserve">- до </w:t>
      </w:r>
      <w:smartTag w:uri="urn:schemas-microsoft-com:office:smarttags" w:element="metricconverter">
        <w:smartTagPr>
          <w:attr w:name="ProductID" w:val="40 км/ч"/>
        </w:smartTagPr>
        <w:r w:rsidRPr="00EA6C78">
          <w:rPr>
            <w:rFonts w:ascii="Arial" w:hAnsi="Arial" w:cs="Arial"/>
            <w:color w:val="000000"/>
            <w:sz w:val="22"/>
            <w:szCs w:val="22"/>
          </w:rPr>
          <w:t>40 км/ч</w:t>
        </w:r>
      </w:smartTag>
      <w:r w:rsidRPr="00EA6C78">
        <w:rPr>
          <w:rFonts w:ascii="Arial" w:hAnsi="Arial" w:cs="Arial"/>
          <w:color w:val="000000"/>
          <w:sz w:val="22"/>
          <w:szCs w:val="22"/>
        </w:rPr>
        <w:t>, в связи с чем, на одном знаке указывается цифра – 40;</w:t>
      </w:r>
    </w:p>
    <w:p w:rsidR="00F639CF" w:rsidRPr="00EA6C78" w:rsidRDefault="00F639CF" w:rsidP="00EA6C78">
      <w:pPr>
        <w:pStyle w:val="topleveltext"/>
        <w:shd w:val="clear" w:color="auto" w:fill="FFFFFF"/>
        <w:spacing w:before="0" w:beforeAutospacing="0" w:after="0" w:afterAutospacing="0"/>
        <w:ind w:firstLine="284"/>
        <w:jc w:val="center"/>
        <w:textAlignment w:val="baseline"/>
        <w:rPr>
          <w:rFonts w:ascii="Arial" w:hAnsi="Arial" w:cs="Arial"/>
          <w:color w:val="000000"/>
          <w:sz w:val="22"/>
          <w:szCs w:val="22"/>
        </w:rPr>
      </w:pPr>
      <w:r w:rsidRPr="00EA6C78">
        <w:rPr>
          <w:rFonts w:ascii="Arial" w:hAnsi="Arial" w:cs="Arial"/>
          <w:color w:val="000000"/>
          <w:sz w:val="22"/>
          <w:szCs w:val="22"/>
        </w:rPr>
        <w:t xml:space="preserve">- до </w:t>
      </w:r>
      <w:smartTag w:uri="urn:schemas-microsoft-com:office:smarttags" w:element="metricconverter">
        <w:smartTagPr>
          <w:attr w:name="ProductID" w:val="20 км/ч"/>
        </w:smartTagPr>
        <w:r w:rsidRPr="00EA6C78">
          <w:rPr>
            <w:rFonts w:ascii="Arial" w:hAnsi="Arial" w:cs="Arial"/>
            <w:color w:val="000000"/>
            <w:sz w:val="22"/>
            <w:szCs w:val="22"/>
          </w:rPr>
          <w:t>20 км/ч</w:t>
        </w:r>
      </w:smartTag>
      <w:r w:rsidRPr="00EA6C78">
        <w:rPr>
          <w:rFonts w:ascii="Arial" w:hAnsi="Arial" w:cs="Arial"/>
          <w:color w:val="000000"/>
          <w:sz w:val="22"/>
          <w:szCs w:val="22"/>
        </w:rPr>
        <w:t>, в связи с чем, на двух знаках указывается цифра – 20;</w:t>
      </w:r>
    </w:p>
    <w:p w:rsidR="00F639CF" w:rsidRPr="00EA6C78" w:rsidRDefault="00F639CF" w:rsidP="00EA6C78">
      <w:pPr>
        <w:pStyle w:val="topleveltext"/>
        <w:shd w:val="clear" w:color="auto" w:fill="FFFFFF"/>
        <w:spacing w:before="0" w:beforeAutospacing="0" w:after="0" w:afterAutospacing="0"/>
        <w:ind w:firstLine="284"/>
        <w:jc w:val="center"/>
        <w:textAlignment w:val="baseline"/>
        <w:rPr>
          <w:rFonts w:ascii="Arial" w:hAnsi="Arial" w:cs="Arial"/>
          <w:color w:val="000000"/>
          <w:sz w:val="22"/>
          <w:szCs w:val="22"/>
        </w:rPr>
      </w:pPr>
      <w:r w:rsidRPr="00EA6C78">
        <w:rPr>
          <w:rFonts w:ascii="Arial" w:hAnsi="Arial" w:cs="Arial"/>
          <w:color w:val="000000"/>
          <w:sz w:val="22"/>
          <w:szCs w:val="22"/>
        </w:rPr>
        <w:t xml:space="preserve">- до </w:t>
      </w:r>
      <w:smartTag w:uri="urn:schemas-microsoft-com:office:smarttags" w:element="metricconverter">
        <w:smartTagPr>
          <w:attr w:name="ProductID" w:val="10 км/ч"/>
        </w:smartTagPr>
        <w:r w:rsidRPr="00EA6C78">
          <w:rPr>
            <w:rFonts w:ascii="Arial" w:hAnsi="Arial" w:cs="Arial"/>
            <w:color w:val="000000"/>
            <w:sz w:val="22"/>
            <w:szCs w:val="22"/>
          </w:rPr>
          <w:t>10 км/ч</w:t>
        </w:r>
      </w:smartTag>
      <w:r w:rsidRPr="00EA6C78">
        <w:rPr>
          <w:rFonts w:ascii="Arial" w:hAnsi="Arial" w:cs="Arial"/>
          <w:color w:val="000000"/>
          <w:sz w:val="22"/>
          <w:szCs w:val="22"/>
        </w:rPr>
        <w:t>, в связи с чем, на одном знаке указывается цифра – 10.</w:t>
      </w:r>
    </w:p>
    <w:p w:rsidR="009E2055" w:rsidRDefault="009E2055" w:rsidP="00EA6C78">
      <w:pPr>
        <w:pStyle w:val="topleveltext"/>
        <w:shd w:val="clear" w:color="auto" w:fill="FFFFFF"/>
        <w:spacing w:before="0" w:beforeAutospacing="0" w:after="0" w:afterAutospacing="0" w:line="315" w:lineRule="atLeast"/>
        <w:ind w:firstLine="284"/>
        <w:jc w:val="center"/>
        <w:textAlignment w:val="baseline"/>
        <w:rPr>
          <w:rFonts w:ascii="Arial" w:hAnsi="Arial" w:cs="Arial"/>
          <w:bCs/>
          <w:spacing w:val="2"/>
          <w:sz w:val="22"/>
          <w:szCs w:val="22"/>
        </w:rPr>
      </w:pPr>
    </w:p>
    <w:p w:rsidR="00F639CF" w:rsidRDefault="00F639CF" w:rsidP="00EA6C78">
      <w:pPr>
        <w:pStyle w:val="topleveltext"/>
        <w:shd w:val="clear" w:color="auto" w:fill="FFFFFF"/>
        <w:spacing w:before="0" w:beforeAutospacing="0" w:after="0" w:afterAutospacing="0" w:line="315" w:lineRule="atLeast"/>
        <w:ind w:firstLine="284"/>
        <w:jc w:val="center"/>
        <w:textAlignment w:val="baseline"/>
        <w:rPr>
          <w:rFonts w:ascii="Arial" w:hAnsi="Arial" w:cs="Arial"/>
          <w:bCs/>
          <w:spacing w:val="2"/>
          <w:sz w:val="22"/>
          <w:szCs w:val="22"/>
        </w:rPr>
      </w:pPr>
      <w:r w:rsidRPr="00EA6C78">
        <w:rPr>
          <w:rFonts w:ascii="Arial" w:hAnsi="Arial" w:cs="Arial"/>
          <w:bCs/>
          <w:spacing w:val="2"/>
          <w:sz w:val="22"/>
          <w:szCs w:val="22"/>
        </w:rPr>
        <w:t>Изображения знака на масштабной сетке:</w:t>
      </w:r>
    </w:p>
    <w:p w:rsidR="009E2055" w:rsidRPr="00EA6C78" w:rsidRDefault="009E2055" w:rsidP="00EA6C78">
      <w:pPr>
        <w:pStyle w:val="topleveltext"/>
        <w:shd w:val="clear" w:color="auto" w:fill="FFFFFF"/>
        <w:spacing w:before="0" w:beforeAutospacing="0" w:after="0" w:afterAutospacing="0" w:line="315" w:lineRule="atLeast"/>
        <w:ind w:firstLine="284"/>
        <w:jc w:val="center"/>
        <w:textAlignment w:val="baseline"/>
        <w:rPr>
          <w:rFonts w:ascii="Arial" w:hAnsi="Arial" w:cs="Arial"/>
          <w:bCs/>
          <w:spacing w:val="2"/>
          <w:sz w:val="22"/>
          <w:szCs w:val="22"/>
        </w:rPr>
      </w:pPr>
    </w:p>
    <w:p w:rsidR="00F639CF" w:rsidRPr="00EA6C78" w:rsidRDefault="00F639CF" w:rsidP="00EA6C78">
      <w:pPr>
        <w:pStyle w:val="topleveltext"/>
        <w:shd w:val="clear" w:color="auto" w:fill="FFFFFF"/>
        <w:spacing w:before="0" w:beforeAutospacing="0" w:after="0" w:afterAutospacing="0" w:line="315" w:lineRule="atLeast"/>
        <w:ind w:firstLine="284"/>
        <w:jc w:val="center"/>
        <w:textAlignment w:val="baseline"/>
        <w:rPr>
          <w:rFonts w:ascii="Arial" w:hAnsi="Arial" w:cs="Arial"/>
          <w:b/>
          <w:spacing w:val="2"/>
          <w:sz w:val="22"/>
          <w:szCs w:val="22"/>
        </w:rPr>
      </w:pPr>
      <w:r w:rsidRPr="00EA6C78">
        <w:rPr>
          <w:rFonts w:ascii="Arial" w:hAnsi="Arial" w:cs="Arial"/>
          <w:noProof/>
          <w:color w:val="2D2D2D"/>
          <w:sz w:val="22"/>
          <w:szCs w:val="22"/>
        </w:rPr>
        <w:drawing>
          <wp:inline distT="0" distB="0" distL="0" distR="0">
            <wp:extent cx="2476500" cy="2495550"/>
            <wp:effectExtent l="19050" t="0" r="0" b="0"/>
            <wp:docPr id="35" name="Рисунок 656" descr="ГОСТ Р 52290-2004 Технические средства организации дорожного движения. Знаки дорожные. Общие технические требования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56" descr="ГОСТ Р 52290-2004 Технические средства организации дорожного движения. Знаки дорожные. Общие технические требования (с Изменением N 1)"/>
                    <pic:cNvPicPr>
                      <a:picLocks noChangeAspect="1" noChangeArrowheads="1"/>
                    </pic:cNvPicPr>
                  </pic:nvPicPr>
                  <pic:blipFill>
                    <a:blip r:embed="rId44"/>
                    <a:srcRect/>
                    <a:stretch>
                      <a:fillRect/>
                    </a:stretch>
                  </pic:blipFill>
                  <pic:spPr bwMode="auto">
                    <a:xfrm>
                      <a:off x="0" y="0"/>
                      <a:ext cx="2476500" cy="2495550"/>
                    </a:xfrm>
                    <a:prstGeom prst="rect">
                      <a:avLst/>
                    </a:prstGeom>
                    <a:noFill/>
                    <a:ln w="9525">
                      <a:noFill/>
                      <a:miter lim="800000"/>
                      <a:headEnd/>
                      <a:tailEnd/>
                    </a:ln>
                  </pic:spPr>
                </pic:pic>
              </a:graphicData>
            </a:graphic>
          </wp:inline>
        </w:drawing>
      </w:r>
    </w:p>
    <w:p w:rsidR="009E2055" w:rsidRDefault="009E2055" w:rsidP="00EA6C78">
      <w:pPr>
        <w:pStyle w:val="formattext"/>
        <w:shd w:val="clear" w:color="auto" w:fill="FFFFFF"/>
        <w:spacing w:before="0" w:beforeAutospacing="0" w:after="0" w:afterAutospacing="0" w:line="315" w:lineRule="atLeast"/>
        <w:ind w:firstLine="284"/>
        <w:jc w:val="center"/>
        <w:textAlignment w:val="baseline"/>
        <w:rPr>
          <w:rFonts w:ascii="Arial" w:hAnsi="Arial" w:cs="Arial"/>
          <w:b/>
          <w:spacing w:val="2"/>
          <w:sz w:val="22"/>
          <w:szCs w:val="22"/>
        </w:rPr>
      </w:pPr>
    </w:p>
    <w:p w:rsidR="00F639CF" w:rsidRDefault="00F639CF" w:rsidP="00EA6C78">
      <w:pPr>
        <w:pStyle w:val="formattext"/>
        <w:shd w:val="clear" w:color="auto" w:fill="FFFFFF"/>
        <w:spacing w:before="0" w:beforeAutospacing="0" w:after="0" w:afterAutospacing="0" w:line="315" w:lineRule="atLeast"/>
        <w:ind w:firstLine="284"/>
        <w:jc w:val="center"/>
        <w:textAlignment w:val="baseline"/>
        <w:rPr>
          <w:rFonts w:ascii="Arial" w:hAnsi="Arial" w:cs="Arial"/>
          <w:b/>
          <w:spacing w:val="2"/>
          <w:sz w:val="22"/>
          <w:szCs w:val="22"/>
        </w:rPr>
      </w:pPr>
      <w:r w:rsidRPr="00EA6C78">
        <w:rPr>
          <w:rFonts w:ascii="Arial" w:hAnsi="Arial" w:cs="Arial"/>
          <w:b/>
          <w:spacing w:val="2"/>
          <w:sz w:val="22"/>
          <w:szCs w:val="22"/>
        </w:rPr>
        <w:t>Знак 4.1.2 «</w:t>
      </w:r>
      <w:r w:rsidRPr="00EA6C78">
        <w:rPr>
          <w:rFonts w:ascii="Arial" w:hAnsi="Arial" w:cs="Arial"/>
          <w:b/>
          <w:color w:val="2D2D2D"/>
          <w:sz w:val="22"/>
          <w:szCs w:val="22"/>
        </w:rPr>
        <w:t>Движение направо</w:t>
      </w:r>
      <w:r w:rsidRPr="00EA6C78">
        <w:rPr>
          <w:rFonts w:ascii="Arial" w:hAnsi="Arial" w:cs="Arial"/>
          <w:b/>
          <w:spacing w:val="2"/>
          <w:sz w:val="22"/>
          <w:szCs w:val="22"/>
        </w:rPr>
        <w:t>»</w:t>
      </w:r>
    </w:p>
    <w:p w:rsidR="009E2055" w:rsidRPr="00EA6C78" w:rsidRDefault="009E2055" w:rsidP="00EA6C78">
      <w:pPr>
        <w:pStyle w:val="formattext"/>
        <w:shd w:val="clear" w:color="auto" w:fill="FFFFFF"/>
        <w:spacing w:before="0" w:beforeAutospacing="0" w:after="0" w:afterAutospacing="0" w:line="315" w:lineRule="atLeast"/>
        <w:ind w:firstLine="284"/>
        <w:jc w:val="center"/>
        <w:textAlignment w:val="baseline"/>
        <w:rPr>
          <w:rFonts w:ascii="Arial" w:hAnsi="Arial" w:cs="Arial"/>
          <w:b/>
          <w:spacing w:val="2"/>
          <w:sz w:val="22"/>
          <w:szCs w:val="22"/>
        </w:rPr>
      </w:pPr>
    </w:p>
    <w:tbl>
      <w:tblPr>
        <w:tblW w:w="9348" w:type="dxa"/>
        <w:tblCellMar>
          <w:left w:w="0" w:type="dxa"/>
          <w:right w:w="0" w:type="dxa"/>
        </w:tblCellMar>
        <w:tblLook w:val="00A0"/>
      </w:tblPr>
      <w:tblGrid>
        <w:gridCol w:w="9348"/>
      </w:tblGrid>
      <w:tr w:rsidR="00F639CF" w:rsidRPr="00EA6C78" w:rsidTr="00AE1B12">
        <w:trPr>
          <w:trHeight w:val="206"/>
        </w:trPr>
        <w:tc>
          <w:tcPr>
            <w:tcW w:w="93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tcPr>
          <w:p w:rsidR="00F639CF" w:rsidRPr="00EA6C78" w:rsidRDefault="00F639CF" w:rsidP="00EA6C78">
            <w:pPr>
              <w:spacing w:after="0"/>
              <w:ind w:firstLine="284"/>
              <w:jc w:val="center"/>
              <w:rPr>
                <w:rFonts w:ascii="Arial" w:hAnsi="Arial" w:cs="Arial"/>
              </w:rPr>
            </w:pPr>
            <w:r w:rsidRPr="00EA6C78">
              <w:rPr>
                <w:rFonts w:ascii="Arial" w:hAnsi="Arial" w:cs="Arial"/>
              </w:rPr>
              <w:t>Изображение и номер знака</w:t>
            </w:r>
          </w:p>
        </w:tc>
      </w:tr>
      <w:tr w:rsidR="00F639CF" w:rsidRPr="00EA6C78" w:rsidTr="00AE1B12">
        <w:tc>
          <w:tcPr>
            <w:tcW w:w="93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F639CF" w:rsidRPr="00EA6C78" w:rsidRDefault="00F639CF" w:rsidP="00EA6C78">
            <w:pPr>
              <w:pStyle w:val="ac"/>
              <w:spacing w:before="0" w:beforeAutospacing="0" w:after="0" w:afterAutospacing="0" w:line="315" w:lineRule="atLeast"/>
              <w:ind w:firstLine="284"/>
              <w:jc w:val="center"/>
              <w:textAlignment w:val="baseline"/>
              <w:rPr>
                <w:rFonts w:ascii="Arial" w:hAnsi="Arial" w:cs="Arial"/>
                <w:sz w:val="22"/>
                <w:szCs w:val="22"/>
              </w:rPr>
            </w:pPr>
            <w:r w:rsidRPr="00EA6C78">
              <w:rPr>
                <w:rFonts w:ascii="Arial" w:hAnsi="Arial" w:cs="Arial"/>
                <w:noProof/>
                <w:color w:val="2D2D2D"/>
                <w:sz w:val="22"/>
                <w:szCs w:val="22"/>
              </w:rPr>
              <w:drawing>
                <wp:inline distT="0" distB="0" distL="0" distR="0">
                  <wp:extent cx="1152525" cy="1123950"/>
                  <wp:effectExtent l="19050" t="0" r="9525" b="0"/>
                  <wp:docPr id="36" name="Рисунок 1740" descr="ГОСТ Р 52290-2004 Технические средства организации дорожного движения. Знаки дорожные. Общие технические требования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40" descr="ГОСТ Р 52290-2004 Технические средства организации дорожного движения. Знаки дорожные. Общие технические требования (с Изменением N 1)"/>
                          <pic:cNvPicPr>
                            <a:picLocks noChangeAspect="1" noChangeArrowheads="1"/>
                          </pic:cNvPicPr>
                        </pic:nvPicPr>
                        <pic:blipFill>
                          <a:blip r:embed="rId45"/>
                          <a:srcRect/>
                          <a:stretch>
                            <a:fillRect/>
                          </a:stretch>
                        </pic:blipFill>
                        <pic:spPr bwMode="auto">
                          <a:xfrm>
                            <a:off x="0" y="0"/>
                            <a:ext cx="1152525" cy="1123950"/>
                          </a:xfrm>
                          <a:prstGeom prst="rect">
                            <a:avLst/>
                          </a:prstGeom>
                          <a:noFill/>
                          <a:ln w="9525">
                            <a:noFill/>
                            <a:miter lim="800000"/>
                            <a:headEnd/>
                            <a:tailEnd/>
                          </a:ln>
                        </pic:spPr>
                      </pic:pic>
                    </a:graphicData>
                  </a:graphic>
                </wp:inline>
              </w:drawing>
            </w:r>
          </w:p>
          <w:p w:rsidR="00F639CF" w:rsidRPr="00EA6C78" w:rsidRDefault="00F639CF" w:rsidP="00EA6C78">
            <w:pPr>
              <w:pStyle w:val="formattext"/>
              <w:spacing w:before="0" w:beforeAutospacing="0" w:after="0" w:afterAutospacing="0" w:line="315" w:lineRule="atLeast"/>
              <w:ind w:firstLine="284"/>
              <w:jc w:val="center"/>
              <w:textAlignment w:val="baseline"/>
              <w:rPr>
                <w:rFonts w:ascii="Arial" w:hAnsi="Arial" w:cs="Arial"/>
                <w:sz w:val="22"/>
                <w:szCs w:val="22"/>
              </w:rPr>
            </w:pPr>
            <w:r w:rsidRPr="00EA6C78">
              <w:rPr>
                <w:rFonts w:ascii="Arial" w:hAnsi="Arial" w:cs="Arial"/>
                <w:sz w:val="22"/>
                <w:szCs w:val="22"/>
              </w:rPr>
              <w:t>4.1.2</w:t>
            </w:r>
          </w:p>
        </w:tc>
      </w:tr>
    </w:tbl>
    <w:p w:rsidR="009E2055" w:rsidRDefault="009E2055" w:rsidP="00EA6C78">
      <w:pPr>
        <w:pStyle w:val="topleveltext"/>
        <w:shd w:val="clear" w:color="auto" w:fill="FFFFFF"/>
        <w:spacing w:before="0" w:beforeAutospacing="0" w:after="0" w:afterAutospacing="0" w:line="315" w:lineRule="atLeast"/>
        <w:ind w:firstLine="284"/>
        <w:jc w:val="center"/>
        <w:textAlignment w:val="baseline"/>
        <w:rPr>
          <w:rFonts w:ascii="Arial" w:hAnsi="Arial" w:cs="Arial"/>
          <w:bCs/>
          <w:spacing w:val="2"/>
          <w:sz w:val="22"/>
          <w:szCs w:val="22"/>
        </w:rPr>
      </w:pPr>
    </w:p>
    <w:p w:rsidR="009E2055" w:rsidRDefault="009E2055" w:rsidP="009E2055">
      <w:pPr>
        <w:pStyle w:val="topleveltext"/>
        <w:shd w:val="clear" w:color="auto" w:fill="FFFFFF"/>
        <w:spacing w:before="0" w:beforeAutospacing="0" w:after="0" w:afterAutospacing="0" w:line="315" w:lineRule="atLeast"/>
        <w:textAlignment w:val="baseline"/>
        <w:rPr>
          <w:rFonts w:ascii="Arial" w:hAnsi="Arial" w:cs="Arial"/>
          <w:bCs/>
          <w:spacing w:val="2"/>
          <w:sz w:val="22"/>
          <w:szCs w:val="22"/>
        </w:rPr>
      </w:pPr>
    </w:p>
    <w:p w:rsidR="009E2055" w:rsidRDefault="009E2055" w:rsidP="00EA6C78">
      <w:pPr>
        <w:pStyle w:val="topleveltext"/>
        <w:shd w:val="clear" w:color="auto" w:fill="FFFFFF"/>
        <w:spacing w:before="0" w:beforeAutospacing="0" w:after="0" w:afterAutospacing="0" w:line="315" w:lineRule="atLeast"/>
        <w:ind w:firstLine="284"/>
        <w:jc w:val="center"/>
        <w:textAlignment w:val="baseline"/>
        <w:rPr>
          <w:rFonts w:ascii="Arial" w:hAnsi="Arial" w:cs="Arial"/>
          <w:bCs/>
          <w:spacing w:val="2"/>
          <w:sz w:val="22"/>
          <w:szCs w:val="22"/>
        </w:rPr>
      </w:pPr>
    </w:p>
    <w:p w:rsidR="00F639CF" w:rsidRPr="00EA6C78" w:rsidRDefault="00F639CF" w:rsidP="00EA6C78">
      <w:pPr>
        <w:pStyle w:val="topleveltext"/>
        <w:shd w:val="clear" w:color="auto" w:fill="FFFFFF"/>
        <w:spacing w:before="0" w:beforeAutospacing="0" w:after="0" w:afterAutospacing="0" w:line="315" w:lineRule="atLeast"/>
        <w:ind w:firstLine="284"/>
        <w:jc w:val="center"/>
        <w:textAlignment w:val="baseline"/>
        <w:rPr>
          <w:rFonts w:ascii="Arial" w:hAnsi="Arial" w:cs="Arial"/>
          <w:bCs/>
          <w:spacing w:val="2"/>
          <w:sz w:val="22"/>
          <w:szCs w:val="22"/>
        </w:rPr>
      </w:pPr>
      <w:r w:rsidRPr="00EA6C78">
        <w:rPr>
          <w:rFonts w:ascii="Arial" w:hAnsi="Arial" w:cs="Arial"/>
          <w:bCs/>
          <w:spacing w:val="2"/>
          <w:sz w:val="22"/>
          <w:szCs w:val="22"/>
        </w:rPr>
        <w:lastRenderedPageBreak/>
        <w:t>Изображения знака на масштабной сетке:</w:t>
      </w:r>
    </w:p>
    <w:p w:rsidR="00F639CF" w:rsidRPr="00EA6C78" w:rsidRDefault="00F639CF" w:rsidP="00EA6C78">
      <w:pPr>
        <w:pStyle w:val="topleveltext"/>
        <w:shd w:val="clear" w:color="auto" w:fill="FFFFFF"/>
        <w:spacing w:before="0" w:beforeAutospacing="0" w:after="0" w:afterAutospacing="0" w:line="315" w:lineRule="atLeast"/>
        <w:ind w:firstLine="284"/>
        <w:jc w:val="center"/>
        <w:textAlignment w:val="baseline"/>
        <w:rPr>
          <w:rFonts w:ascii="Arial" w:hAnsi="Arial" w:cs="Arial"/>
          <w:b/>
          <w:spacing w:val="2"/>
          <w:sz w:val="22"/>
          <w:szCs w:val="22"/>
        </w:rPr>
      </w:pPr>
    </w:p>
    <w:p w:rsidR="00F639CF" w:rsidRPr="009E2055" w:rsidRDefault="00F639CF" w:rsidP="009E2055">
      <w:pPr>
        <w:pStyle w:val="topleveltext"/>
        <w:shd w:val="clear" w:color="auto" w:fill="FFFFFF"/>
        <w:spacing w:before="0" w:beforeAutospacing="0" w:after="0" w:afterAutospacing="0" w:line="315" w:lineRule="atLeast"/>
        <w:ind w:firstLine="284"/>
        <w:jc w:val="center"/>
        <w:textAlignment w:val="baseline"/>
        <w:rPr>
          <w:rFonts w:ascii="Arial" w:hAnsi="Arial" w:cs="Arial"/>
          <w:b/>
          <w:spacing w:val="2"/>
          <w:sz w:val="22"/>
          <w:szCs w:val="22"/>
        </w:rPr>
      </w:pPr>
      <w:r w:rsidRPr="00EA6C78">
        <w:rPr>
          <w:rFonts w:ascii="Arial" w:hAnsi="Arial" w:cs="Arial"/>
          <w:noProof/>
          <w:color w:val="2D2D2D"/>
          <w:sz w:val="22"/>
          <w:szCs w:val="22"/>
        </w:rPr>
        <w:drawing>
          <wp:inline distT="0" distB="0" distL="0" distR="0">
            <wp:extent cx="2514600" cy="2543175"/>
            <wp:effectExtent l="19050" t="0" r="0" b="0"/>
            <wp:docPr id="37" name="Рисунок 645" descr="ГОСТ Р 52290-2004 Технические средства организации дорожного движения. Знаки дорожные. Общие технические требования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45" descr="ГОСТ Р 52290-2004 Технические средства организации дорожного движения. Знаки дорожные. Общие технические требования (с Изменением N 1)"/>
                    <pic:cNvPicPr>
                      <a:picLocks noChangeAspect="1" noChangeArrowheads="1"/>
                    </pic:cNvPicPr>
                  </pic:nvPicPr>
                  <pic:blipFill>
                    <a:blip r:embed="rId46"/>
                    <a:srcRect/>
                    <a:stretch>
                      <a:fillRect/>
                    </a:stretch>
                  </pic:blipFill>
                  <pic:spPr bwMode="auto">
                    <a:xfrm>
                      <a:off x="0" y="0"/>
                      <a:ext cx="2514600" cy="2543175"/>
                    </a:xfrm>
                    <a:prstGeom prst="rect">
                      <a:avLst/>
                    </a:prstGeom>
                    <a:noFill/>
                    <a:ln w="9525">
                      <a:noFill/>
                      <a:miter lim="800000"/>
                      <a:headEnd/>
                      <a:tailEnd/>
                    </a:ln>
                  </pic:spPr>
                </pic:pic>
              </a:graphicData>
            </a:graphic>
          </wp:inline>
        </w:drawing>
      </w:r>
    </w:p>
    <w:p w:rsidR="00F639CF" w:rsidRPr="00EA6C78" w:rsidRDefault="00F639CF" w:rsidP="00EA6C78">
      <w:pPr>
        <w:pStyle w:val="topleveltext"/>
        <w:shd w:val="clear" w:color="auto" w:fill="FFFFFF"/>
        <w:spacing w:before="0" w:beforeAutospacing="0" w:after="0" w:afterAutospacing="0" w:line="315" w:lineRule="atLeast"/>
        <w:ind w:firstLine="284"/>
        <w:jc w:val="center"/>
        <w:textAlignment w:val="baseline"/>
        <w:rPr>
          <w:rFonts w:ascii="Arial" w:hAnsi="Arial" w:cs="Arial"/>
          <w:spacing w:val="2"/>
          <w:sz w:val="22"/>
          <w:szCs w:val="22"/>
        </w:rPr>
      </w:pPr>
    </w:p>
    <w:p w:rsidR="00F639CF" w:rsidRPr="00EA6C78" w:rsidRDefault="00F639CF" w:rsidP="00EA6C78">
      <w:pPr>
        <w:pStyle w:val="topleveltext"/>
        <w:shd w:val="clear" w:color="auto" w:fill="FFFFFF"/>
        <w:spacing w:before="0" w:beforeAutospacing="0" w:after="0" w:afterAutospacing="0" w:line="315" w:lineRule="atLeast"/>
        <w:ind w:firstLine="284"/>
        <w:jc w:val="center"/>
        <w:textAlignment w:val="baseline"/>
        <w:rPr>
          <w:rFonts w:ascii="Arial" w:hAnsi="Arial" w:cs="Arial"/>
          <w:spacing w:val="2"/>
          <w:sz w:val="22"/>
          <w:szCs w:val="22"/>
        </w:rPr>
      </w:pPr>
    </w:p>
    <w:p w:rsidR="00F639CF" w:rsidRPr="00EA6C78" w:rsidRDefault="00F639CF" w:rsidP="00EA6C78">
      <w:pPr>
        <w:pStyle w:val="topleveltext"/>
        <w:shd w:val="clear" w:color="auto" w:fill="FFFFFF"/>
        <w:spacing w:before="0" w:beforeAutospacing="0" w:after="0" w:afterAutospacing="0" w:line="315" w:lineRule="atLeast"/>
        <w:ind w:firstLine="284"/>
        <w:jc w:val="center"/>
        <w:textAlignment w:val="baseline"/>
        <w:rPr>
          <w:rFonts w:ascii="Arial" w:hAnsi="Arial" w:cs="Arial"/>
          <w:spacing w:val="2"/>
          <w:sz w:val="22"/>
          <w:szCs w:val="22"/>
        </w:rPr>
      </w:pPr>
    </w:p>
    <w:p w:rsidR="00F639CF" w:rsidRPr="00EA6C78" w:rsidRDefault="00F639CF" w:rsidP="00EA6C78">
      <w:pPr>
        <w:pStyle w:val="topleveltext"/>
        <w:shd w:val="clear" w:color="auto" w:fill="FFFFFF"/>
        <w:spacing w:before="0" w:beforeAutospacing="0" w:after="0" w:afterAutospacing="0" w:line="315" w:lineRule="atLeast"/>
        <w:ind w:firstLine="284"/>
        <w:jc w:val="center"/>
        <w:textAlignment w:val="baseline"/>
        <w:rPr>
          <w:rFonts w:ascii="Arial" w:hAnsi="Arial" w:cs="Arial"/>
          <w:spacing w:val="2"/>
          <w:sz w:val="22"/>
          <w:szCs w:val="22"/>
        </w:rPr>
      </w:pPr>
      <w:r w:rsidRPr="00EA6C78">
        <w:rPr>
          <w:rFonts w:ascii="Arial" w:hAnsi="Arial" w:cs="Arial"/>
          <w:spacing w:val="2"/>
          <w:sz w:val="22"/>
          <w:szCs w:val="22"/>
        </w:rPr>
        <w:t>Размеры знаков 3.1 «Въезд запрещён», 3.24 «Ограничение максимальной скорости», 4.1.2 «Движение направо»</w:t>
      </w:r>
    </w:p>
    <w:p w:rsidR="00F639CF" w:rsidRPr="00EA6C78" w:rsidRDefault="00F639CF" w:rsidP="00EA6C78">
      <w:pPr>
        <w:spacing w:after="0"/>
        <w:ind w:firstLine="284"/>
        <w:jc w:val="center"/>
        <w:rPr>
          <w:rFonts w:ascii="Arial" w:hAnsi="Arial" w:cs="Arial"/>
        </w:rPr>
      </w:pPr>
    </w:p>
    <w:p w:rsidR="00F639CF" w:rsidRPr="00EA6C78" w:rsidRDefault="00F639CF" w:rsidP="00EA6C78">
      <w:pPr>
        <w:pStyle w:val="topleveltext"/>
        <w:shd w:val="clear" w:color="auto" w:fill="FFFFFF"/>
        <w:spacing w:before="0" w:beforeAutospacing="0" w:after="0" w:afterAutospacing="0" w:line="315" w:lineRule="atLeast"/>
        <w:ind w:firstLine="284"/>
        <w:jc w:val="center"/>
        <w:textAlignment w:val="baseline"/>
        <w:rPr>
          <w:rFonts w:ascii="Arial" w:hAnsi="Arial" w:cs="Arial"/>
          <w:color w:val="2D2D2D"/>
          <w:spacing w:val="2"/>
          <w:sz w:val="22"/>
          <w:szCs w:val="22"/>
        </w:rPr>
      </w:pPr>
      <w:r w:rsidRPr="00EA6C78">
        <w:rPr>
          <w:rFonts w:ascii="Arial" w:hAnsi="Arial" w:cs="Arial"/>
          <w:noProof/>
          <w:color w:val="2D2D2D"/>
          <w:spacing w:val="2"/>
          <w:sz w:val="22"/>
          <w:szCs w:val="22"/>
        </w:rPr>
        <w:drawing>
          <wp:inline distT="0" distB="0" distL="0" distR="0">
            <wp:extent cx="2381250" cy="2381250"/>
            <wp:effectExtent l="19050" t="0" r="0" b="0"/>
            <wp:docPr id="38" name="Рисунок 49" descr="ГОСТ Р 52290-2004 Технические средства организации дорожного движения. Знаки дорожные. Общие технические требования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9" descr="ГОСТ Р 52290-2004 Технические средства организации дорожного движения. Знаки дорожные. Общие технические требования (с Изменением N 1)"/>
                    <pic:cNvPicPr>
                      <a:picLocks noChangeAspect="1" noChangeArrowheads="1"/>
                    </pic:cNvPicPr>
                  </pic:nvPicPr>
                  <pic:blipFill>
                    <a:blip r:embed="rId47"/>
                    <a:srcRect/>
                    <a:stretch>
                      <a:fillRect/>
                    </a:stretch>
                  </pic:blipFill>
                  <pic:spPr bwMode="auto">
                    <a:xfrm>
                      <a:off x="0" y="0"/>
                      <a:ext cx="2381250" cy="2381250"/>
                    </a:xfrm>
                    <a:prstGeom prst="rect">
                      <a:avLst/>
                    </a:prstGeom>
                    <a:noFill/>
                    <a:ln w="9525">
                      <a:noFill/>
                      <a:miter lim="800000"/>
                      <a:headEnd/>
                      <a:tailEnd/>
                    </a:ln>
                  </pic:spPr>
                </pic:pic>
              </a:graphicData>
            </a:graphic>
          </wp:inline>
        </w:drawing>
      </w:r>
    </w:p>
    <w:p w:rsidR="009E2055" w:rsidRDefault="009E2055" w:rsidP="00EA6C78">
      <w:pPr>
        <w:pStyle w:val="topleveltext"/>
        <w:shd w:val="clear" w:color="auto" w:fill="FFFFFF"/>
        <w:spacing w:before="0" w:beforeAutospacing="0" w:after="0" w:afterAutospacing="0" w:line="315" w:lineRule="atLeast"/>
        <w:ind w:right="140" w:firstLine="284"/>
        <w:jc w:val="center"/>
        <w:textAlignment w:val="baseline"/>
        <w:rPr>
          <w:rFonts w:ascii="Arial" w:hAnsi="Arial" w:cs="Arial"/>
          <w:spacing w:val="2"/>
          <w:sz w:val="22"/>
          <w:szCs w:val="22"/>
        </w:rPr>
      </w:pPr>
    </w:p>
    <w:p w:rsidR="00F639CF" w:rsidRDefault="00F639CF" w:rsidP="00EA6C78">
      <w:pPr>
        <w:pStyle w:val="topleveltext"/>
        <w:shd w:val="clear" w:color="auto" w:fill="FFFFFF"/>
        <w:spacing w:before="0" w:beforeAutospacing="0" w:after="0" w:afterAutospacing="0" w:line="315" w:lineRule="atLeast"/>
        <w:ind w:right="140" w:firstLine="284"/>
        <w:jc w:val="center"/>
        <w:textAlignment w:val="baseline"/>
        <w:rPr>
          <w:rFonts w:ascii="Arial" w:hAnsi="Arial" w:cs="Arial"/>
          <w:spacing w:val="2"/>
          <w:sz w:val="22"/>
          <w:szCs w:val="22"/>
        </w:rPr>
      </w:pPr>
      <w:r w:rsidRPr="00EA6C78">
        <w:rPr>
          <w:rFonts w:ascii="Arial" w:hAnsi="Arial" w:cs="Arial"/>
          <w:spacing w:val="2"/>
          <w:sz w:val="22"/>
          <w:szCs w:val="22"/>
        </w:rPr>
        <w:t>Размеры в миллиметрах</w:t>
      </w:r>
    </w:p>
    <w:p w:rsidR="009E2055" w:rsidRPr="00EA6C78" w:rsidRDefault="009E2055" w:rsidP="00EA6C78">
      <w:pPr>
        <w:pStyle w:val="topleveltext"/>
        <w:shd w:val="clear" w:color="auto" w:fill="FFFFFF"/>
        <w:spacing w:before="0" w:beforeAutospacing="0" w:after="0" w:afterAutospacing="0" w:line="315" w:lineRule="atLeast"/>
        <w:ind w:right="140" w:firstLine="284"/>
        <w:jc w:val="center"/>
        <w:textAlignment w:val="baseline"/>
        <w:rPr>
          <w:rFonts w:ascii="Arial" w:hAnsi="Arial" w:cs="Arial"/>
          <w:spacing w:val="2"/>
          <w:sz w:val="22"/>
          <w:szCs w:val="22"/>
        </w:rPr>
      </w:pPr>
    </w:p>
    <w:tbl>
      <w:tblPr>
        <w:tblW w:w="0" w:type="auto"/>
        <w:tblCellMar>
          <w:left w:w="0" w:type="dxa"/>
          <w:right w:w="0" w:type="dxa"/>
        </w:tblCellMar>
        <w:tblLook w:val="04A0"/>
      </w:tblPr>
      <w:tblGrid>
        <w:gridCol w:w="4805"/>
        <w:gridCol w:w="2635"/>
        <w:gridCol w:w="2062"/>
      </w:tblGrid>
      <w:tr w:rsidR="00F639CF" w:rsidRPr="00EA6C78" w:rsidTr="00AE1B12">
        <w:tc>
          <w:tcPr>
            <w:tcW w:w="4805"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tcPr>
          <w:p w:rsidR="00F639CF" w:rsidRPr="00EA6C78" w:rsidRDefault="00F639CF" w:rsidP="00EA6C78">
            <w:pPr>
              <w:pStyle w:val="formattext"/>
              <w:spacing w:before="0" w:beforeAutospacing="0" w:after="0" w:afterAutospacing="0" w:line="315" w:lineRule="atLeast"/>
              <w:ind w:firstLine="284"/>
              <w:jc w:val="center"/>
              <w:textAlignment w:val="baseline"/>
              <w:rPr>
                <w:rFonts w:ascii="Arial" w:hAnsi="Arial" w:cs="Arial"/>
                <w:color w:val="2D2D2D"/>
                <w:sz w:val="22"/>
                <w:szCs w:val="22"/>
              </w:rPr>
            </w:pPr>
            <w:r w:rsidRPr="00EA6C78">
              <w:rPr>
                <w:rFonts w:ascii="Arial" w:hAnsi="Arial" w:cs="Arial"/>
                <w:color w:val="2D2D2D"/>
                <w:sz w:val="22"/>
                <w:szCs w:val="22"/>
              </w:rPr>
              <w:t>Номер знака</w:t>
            </w:r>
          </w:p>
        </w:tc>
        <w:tc>
          <w:tcPr>
            <w:tcW w:w="2635"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tcPr>
          <w:p w:rsidR="00F639CF" w:rsidRPr="00EA6C78" w:rsidRDefault="00F639CF" w:rsidP="00EA6C78">
            <w:pPr>
              <w:pStyle w:val="formattext"/>
              <w:spacing w:before="0" w:beforeAutospacing="0" w:after="0" w:afterAutospacing="0" w:line="315" w:lineRule="atLeast"/>
              <w:ind w:firstLine="284"/>
              <w:jc w:val="center"/>
              <w:textAlignment w:val="baseline"/>
              <w:rPr>
                <w:rFonts w:ascii="Arial" w:hAnsi="Arial" w:cs="Arial"/>
                <w:color w:val="2D2D2D"/>
                <w:sz w:val="22"/>
                <w:szCs w:val="22"/>
              </w:rPr>
            </w:pPr>
            <w:r w:rsidRPr="00EA6C78">
              <w:rPr>
                <w:rFonts w:ascii="Arial" w:hAnsi="Arial" w:cs="Arial"/>
                <w:color w:val="2D2D2D"/>
                <w:sz w:val="22"/>
                <w:szCs w:val="22"/>
              </w:rPr>
              <w:t>Типоразмер</w:t>
            </w:r>
          </w:p>
        </w:tc>
        <w:tc>
          <w:tcPr>
            <w:tcW w:w="2062" w:type="dxa"/>
            <w:tcBorders>
              <w:top w:val="single" w:sz="6" w:space="0" w:color="000000"/>
              <w:left w:val="single" w:sz="4" w:space="0" w:color="auto"/>
              <w:bottom w:val="single" w:sz="6" w:space="0" w:color="000000"/>
              <w:right w:val="single" w:sz="6" w:space="0" w:color="000000"/>
            </w:tcBorders>
            <w:tcMar>
              <w:top w:w="0" w:type="dxa"/>
              <w:left w:w="74" w:type="dxa"/>
              <w:bottom w:w="0" w:type="dxa"/>
              <w:right w:w="74" w:type="dxa"/>
            </w:tcMar>
          </w:tcPr>
          <w:p w:rsidR="00F639CF" w:rsidRPr="00EA6C78" w:rsidRDefault="00F639CF" w:rsidP="00EA6C78">
            <w:pPr>
              <w:pStyle w:val="formattext"/>
              <w:spacing w:before="0" w:beforeAutospacing="0" w:after="0" w:afterAutospacing="0" w:line="315" w:lineRule="atLeast"/>
              <w:ind w:firstLine="284"/>
              <w:jc w:val="center"/>
              <w:textAlignment w:val="baseline"/>
              <w:rPr>
                <w:rFonts w:ascii="Arial" w:hAnsi="Arial" w:cs="Arial"/>
                <w:color w:val="2D2D2D"/>
                <w:sz w:val="22"/>
                <w:szCs w:val="22"/>
              </w:rPr>
            </w:pPr>
            <w:r w:rsidRPr="00EA6C78">
              <w:rPr>
                <w:rFonts w:ascii="Arial" w:hAnsi="Arial" w:cs="Arial"/>
                <w:i/>
                <w:iCs/>
                <w:color w:val="2D2D2D"/>
                <w:sz w:val="22"/>
                <w:szCs w:val="22"/>
              </w:rPr>
              <w:t>D</w:t>
            </w:r>
            <w:r w:rsidRPr="00EA6C78">
              <w:rPr>
                <w:rFonts w:ascii="Arial" w:hAnsi="Arial" w:cs="Arial"/>
                <w:color w:val="2D2D2D"/>
                <w:sz w:val="22"/>
                <w:szCs w:val="22"/>
              </w:rPr>
              <w:t>, мм</w:t>
            </w:r>
          </w:p>
        </w:tc>
      </w:tr>
      <w:tr w:rsidR="00F639CF" w:rsidRPr="00EA6C78" w:rsidTr="00AE1B12">
        <w:tc>
          <w:tcPr>
            <w:tcW w:w="4805"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vAlign w:val="center"/>
          </w:tcPr>
          <w:p w:rsidR="00F639CF" w:rsidRPr="00EA6C78" w:rsidRDefault="00F639CF" w:rsidP="00EA6C78">
            <w:pPr>
              <w:pStyle w:val="formattext"/>
              <w:spacing w:before="0" w:beforeAutospacing="0" w:after="0" w:afterAutospacing="0" w:line="315" w:lineRule="atLeast"/>
              <w:ind w:firstLine="284"/>
              <w:jc w:val="center"/>
              <w:textAlignment w:val="baseline"/>
              <w:rPr>
                <w:rFonts w:ascii="Arial" w:hAnsi="Arial" w:cs="Arial"/>
                <w:sz w:val="22"/>
                <w:szCs w:val="22"/>
              </w:rPr>
            </w:pPr>
            <w:r w:rsidRPr="00EA6C78">
              <w:rPr>
                <w:rFonts w:ascii="Arial" w:hAnsi="Arial" w:cs="Arial"/>
                <w:sz w:val="22"/>
                <w:szCs w:val="22"/>
              </w:rPr>
              <w:t>3.1, 3.24, 4.1.2</w:t>
            </w:r>
          </w:p>
        </w:tc>
        <w:tc>
          <w:tcPr>
            <w:tcW w:w="2635"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tcPr>
          <w:p w:rsidR="00F639CF" w:rsidRPr="00EA6C78" w:rsidRDefault="00F639CF" w:rsidP="00EA6C78">
            <w:pPr>
              <w:pStyle w:val="formattext"/>
              <w:spacing w:before="0" w:beforeAutospacing="0" w:after="0" w:afterAutospacing="0" w:line="315" w:lineRule="atLeast"/>
              <w:ind w:firstLine="284"/>
              <w:jc w:val="center"/>
              <w:textAlignment w:val="baseline"/>
              <w:rPr>
                <w:rFonts w:ascii="Arial" w:hAnsi="Arial" w:cs="Arial"/>
                <w:sz w:val="22"/>
                <w:szCs w:val="22"/>
                <w:lang w:val="en-US"/>
              </w:rPr>
            </w:pPr>
            <w:r w:rsidRPr="00EA6C78">
              <w:rPr>
                <w:rFonts w:ascii="Arial" w:hAnsi="Arial" w:cs="Arial"/>
                <w:sz w:val="22"/>
                <w:szCs w:val="22"/>
              </w:rPr>
              <w:t>I</w:t>
            </w:r>
            <w:r w:rsidRPr="00EA6C78">
              <w:rPr>
                <w:rFonts w:ascii="Arial" w:hAnsi="Arial" w:cs="Arial"/>
                <w:sz w:val="22"/>
                <w:szCs w:val="22"/>
                <w:lang w:val="en-US"/>
              </w:rPr>
              <w:t>I</w:t>
            </w:r>
          </w:p>
        </w:tc>
        <w:tc>
          <w:tcPr>
            <w:tcW w:w="2062" w:type="dxa"/>
            <w:tcBorders>
              <w:top w:val="single" w:sz="6" w:space="0" w:color="000000"/>
              <w:left w:val="single" w:sz="4" w:space="0" w:color="auto"/>
              <w:bottom w:val="single" w:sz="6" w:space="0" w:color="000000"/>
              <w:right w:val="single" w:sz="6" w:space="0" w:color="000000"/>
            </w:tcBorders>
            <w:tcMar>
              <w:top w:w="0" w:type="dxa"/>
              <w:left w:w="74" w:type="dxa"/>
              <w:bottom w:w="0" w:type="dxa"/>
              <w:right w:w="74" w:type="dxa"/>
            </w:tcMar>
          </w:tcPr>
          <w:p w:rsidR="00F639CF" w:rsidRPr="00EA6C78" w:rsidRDefault="00F639CF" w:rsidP="00EA6C78">
            <w:pPr>
              <w:pStyle w:val="formattext"/>
              <w:spacing w:before="0" w:beforeAutospacing="0" w:after="0" w:afterAutospacing="0" w:line="315" w:lineRule="atLeast"/>
              <w:ind w:firstLine="284"/>
              <w:jc w:val="center"/>
              <w:textAlignment w:val="baseline"/>
              <w:rPr>
                <w:rFonts w:ascii="Arial" w:hAnsi="Arial" w:cs="Arial"/>
                <w:sz w:val="22"/>
                <w:szCs w:val="22"/>
              </w:rPr>
            </w:pPr>
            <w:r w:rsidRPr="00EA6C78">
              <w:rPr>
                <w:rFonts w:ascii="Arial" w:hAnsi="Arial" w:cs="Arial"/>
                <w:sz w:val="22"/>
                <w:szCs w:val="22"/>
                <w:lang w:val="en-US"/>
              </w:rPr>
              <w:t>7</w:t>
            </w:r>
            <w:r w:rsidRPr="00EA6C78">
              <w:rPr>
                <w:rFonts w:ascii="Arial" w:hAnsi="Arial" w:cs="Arial"/>
                <w:sz w:val="22"/>
                <w:szCs w:val="22"/>
              </w:rPr>
              <w:t>00</w:t>
            </w:r>
          </w:p>
        </w:tc>
      </w:tr>
    </w:tbl>
    <w:p w:rsidR="00F639CF" w:rsidRPr="00EA6C78" w:rsidRDefault="00F639CF" w:rsidP="00EA6C78">
      <w:pPr>
        <w:pStyle w:val="topleveltext"/>
        <w:shd w:val="clear" w:color="auto" w:fill="FFFFFF"/>
        <w:spacing w:before="0" w:beforeAutospacing="0" w:after="0" w:afterAutospacing="0" w:line="315" w:lineRule="atLeast"/>
        <w:ind w:firstLine="284"/>
        <w:jc w:val="center"/>
        <w:textAlignment w:val="baseline"/>
        <w:rPr>
          <w:rFonts w:ascii="Arial" w:hAnsi="Arial" w:cs="Arial"/>
          <w:b/>
          <w:spacing w:val="2"/>
          <w:sz w:val="22"/>
          <w:szCs w:val="22"/>
        </w:rPr>
      </w:pPr>
    </w:p>
    <w:p w:rsidR="00F639CF" w:rsidRPr="00EA6C78" w:rsidRDefault="00F639CF" w:rsidP="00EA6C78">
      <w:pPr>
        <w:pStyle w:val="formattext"/>
        <w:shd w:val="clear" w:color="auto" w:fill="FFFFFF"/>
        <w:spacing w:before="0" w:beforeAutospacing="0" w:after="0" w:afterAutospacing="0" w:line="315" w:lineRule="atLeast"/>
        <w:ind w:firstLine="284"/>
        <w:jc w:val="center"/>
        <w:textAlignment w:val="baseline"/>
        <w:rPr>
          <w:rFonts w:ascii="Arial" w:hAnsi="Arial" w:cs="Arial"/>
          <w:b/>
          <w:spacing w:val="2"/>
          <w:sz w:val="22"/>
          <w:szCs w:val="22"/>
        </w:rPr>
      </w:pPr>
      <w:r w:rsidRPr="00EA6C78">
        <w:rPr>
          <w:rFonts w:ascii="Arial" w:hAnsi="Arial" w:cs="Arial"/>
          <w:b/>
          <w:spacing w:val="2"/>
          <w:sz w:val="22"/>
          <w:szCs w:val="22"/>
        </w:rPr>
        <w:t>Знак (табличка) 8.2.1 «Зона действия»</w:t>
      </w:r>
    </w:p>
    <w:p w:rsidR="00F639CF" w:rsidRPr="00EA6C78" w:rsidRDefault="00F639CF" w:rsidP="00EA6C78">
      <w:pPr>
        <w:pStyle w:val="formattext"/>
        <w:shd w:val="clear" w:color="auto" w:fill="FFFFFF"/>
        <w:spacing w:before="0" w:beforeAutospacing="0" w:after="0" w:afterAutospacing="0" w:line="315" w:lineRule="atLeast"/>
        <w:ind w:firstLine="284"/>
        <w:jc w:val="center"/>
        <w:textAlignment w:val="baseline"/>
        <w:rPr>
          <w:rFonts w:ascii="Arial" w:hAnsi="Arial" w:cs="Arial"/>
          <w:b/>
          <w:spacing w:val="2"/>
          <w:sz w:val="22"/>
          <w:szCs w:val="22"/>
        </w:rPr>
      </w:pPr>
    </w:p>
    <w:tbl>
      <w:tblPr>
        <w:tblW w:w="9348" w:type="dxa"/>
        <w:tblCellMar>
          <w:left w:w="0" w:type="dxa"/>
          <w:right w:w="0" w:type="dxa"/>
        </w:tblCellMar>
        <w:tblLook w:val="00A0"/>
      </w:tblPr>
      <w:tblGrid>
        <w:gridCol w:w="9348"/>
      </w:tblGrid>
      <w:tr w:rsidR="00F639CF" w:rsidRPr="00EA6C78" w:rsidTr="00AE1B12">
        <w:trPr>
          <w:trHeight w:val="206"/>
        </w:trPr>
        <w:tc>
          <w:tcPr>
            <w:tcW w:w="93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tcPr>
          <w:p w:rsidR="00F639CF" w:rsidRPr="00EA6C78" w:rsidRDefault="00F639CF" w:rsidP="00EA6C78">
            <w:pPr>
              <w:spacing w:after="0"/>
              <w:ind w:firstLine="284"/>
              <w:jc w:val="center"/>
              <w:rPr>
                <w:rFonts w:ascii="Arial" w:hAnsi="Arial" w:cs="Arial"/>
              </w:rPr>
            </w:pPr>
            <w:r w:rsidRPr="00EA6C78">
              <w:rPr>
                <w:rFonts w:ascii="Arial" w:hAnsi="Arial" w:cs="Arial"/>
              </w:rPr>
              <w:t>Изображение и номер знака (таблички)</w:t>
            </w:r>
          </w:p>
        </w:tc>
      </w:tr>
      <w:tr w:rsidR="00F639CF" w:rsidRPr="00EA6C78" w:rsidTr="00AE1B12">
        <w:tc>
          <w:tcPr>
            <w:tcW w:w="93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F639CF" w:rsidRPr="00EA6C78" w:rsidRDefault="00F639CF" w:rsidP="00EA6C78">
            <w:pPr>
              <w:pStyle w:val="ac"/>
              <w:spacing w:before="0" w:beforeAutospacing="0" w:after="0" w:afterAutospacing="0" w:line="315" w:lineRule="atLeast"/>
              <w:ind w:firstLine="284"/>
              <w:jc w:val="center"/>
              <w:textAlignment w:val="baseline"/>
              <w:rPr>
                <w:rFonts w:ascii="Arial" w:hAnsi="Arial" w:cs="Arial"/>
                <w:sz w:val="22"/>
                <w:szCs w:val="22"/>
              </w:rPr>
            </w:pPr>
            <w:r w:rsidRPr="00EA6C78">
              <w:rPr>
                <w:rFonts w:ascii="Arial" w:hAnsi="Arial" w:cs="Arial"/>
                <w:noProof/>
                <w:color w:val="2D2D2D"/>
                <w:sz w:val="22"/>
                <w:szCs w:val="22"/>
              </w:rPr>
              <w:drawing>
                <wp:inline distT="0" distB="0" distL="0" distR="0">
                  <wp:extent cx="1162050" cy="609600"/>
                  <wp:effectExtent l="19050" t="0" r="0" b="0"/>
                  <wp:docPr id="39" name="Рисунок 1597" descr="ГОСТ Р 52290-2004 Технические средства организации дорожного движения. Знаки дорожные. Общие технические требования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97" descr="ГОСТ Р 52290-2004 Технические средства организации дорожного движения. Знаки дорожные. Общие технические требования (с Изменением N 1)"/>
                          <pic:cNvPicPr>
                            <a:picLocks noChangeAspect="1" noChangeArrowheads="1"/>
                          </pic:cNvPicPr>
                        </pic:nvPicPr>
                        <pic:blipFill>
                          <a:blip r:embed="rId48"/>
                          <a:srcRect/>
                          <a:stretch>
                            <a:fillRect/>
                          </a:stretch>
                        </pic:blipFill>
                        <pic:spPr bwMode="auto">
                          <a:xfrm>
                            <a:off x="0" y="0"/>
                            <a:ext cx="1162050" cy="609600"/>
                          </a:xfrm>
                          <a:prstGeom prst="rect">
                            <a:avLst/>
                          </a:prstGeom>
                          <a:noFill/>
                          <a:ln w="9525">
                            <a:noFill/>
                            <a:miter lim="800000"/>
                            <a:headEnd/>
                            <a:tailEnd/>
                          </a:ln>
                        </pic:spPr>
                      </pic:pic>
                    </a:graphicData>
                  </a:graphic>
                </wp:inline>
              </w:drawing>
            </w:r>
          </w:p>
          <w:p w:rsidR="00F639CF" w:rsidRPr="00EA6C78" w:rsidRDefault="00F639CF" w:rsidP="00EA6C78">
            <w:pPr>
              <w:pStyle w:val="formattext"/>
              <w:spacing w:before="0" w:beforeAutospacing="0" w:after="0" w:afterAutospacing="0" w:line="315" w:lineRule="atLeast"/>
              <w:ind w:firstLine="284"/>
              <w:jc w:val="center"/>
              <w:textAlignment w:val="baseline"/>
              <w:rPr>
                <w:rFonts w:ascii="Arial" w:hAnsi="Arial" w:cs="Arial"/>
                <w:sz w:val="22"/>
                <w:szCs w:val="22"/>
              </w:rPr>
            </w:pPr>
            <w:r w:rsidRPr="00EA6C78">
              <w:rPr>
                <w:rFonts w:ascii="Arial" w:hAnsi="Arial" w:cs="Arial"/>
                <w:sz w:val="22"/>
                <w:szCs w:val="22"/>
              </w:rPr>
              <w:t>8.2.1</w:t>
            </w:r>
          </w:p>
        </w:tc>
      </w:tr>
    </w:tbl>
    <w:p w:rsidR="00F639CF" w:rsidRDefault="00F639CF" w:rsidP="00EA6C78">
      <w:pPr>
        <w:pStyle w:val="topleveltext"/>
        <w:shd w:val="clear" w:color="auto" w:fill="FFFFFF"/>
        <w:spacing w:before="0" w:beforeAutospacing="0" w:after="0" w:afterAutospacing="0" w:line="315" w:lineRule="atLeast"/>
        <w:ind w:firstLine="284"/>
        <w:jc w:val="center"/>
        <w:textAlignment w:val="baseline"/>
        <w:rPr>
          <w:rFonts w:ascii="Arial" w:hAnsi="Arial" w:cs="Arial"/>
          <w:bCs/>
          <w:spacing w:val="2"/>
          <w:sz w:val="22"/>
          <w:szCs w:val="22"/>
        </w:rPr>
      </w:pPr>
    </w:p>
    <w:p w:rsidR="009E2055" w:rsidRDefault="009E2055" w:rsidP="00EA6C78">
      <w:pPr>
        <w:pStyle w:val="topleveltext"/>
        <w:shd w:val="clear" w:color="auto" w:fill="FFFFFF"/>
        <w:spacing w:before="0" w:beforeAutospacing="0" w:after="0" w:afterAutospacing="0" w:line="315" w:lineRule="atLeast"/>
        <w:ind w:firstLine="284"/>
        <w:jc w:val="center"/>
        <w:textAlignment w:val="baseline"/>
        <w:rPr>
          <w:rFonts w:ascii="Arial" w:hAnsi="Arial" w:cs="Arial"/>
          <w:bCs/>
          <w:spacing w:val="2"/>
          <w:sz w:val="22"/>
          <w:szCs w:val="22"/>
        </w:rPr>
      </w:pPr>
    </w:p>
    <w:p w:rsidR="009E2055" w:rsidRDefault="009E2055" w:rsidP="00EA6C78">
      <w:pPr>
        <w:pStyle w:val="topleveltext"/>
        <w:shd w:val="clear" w:color="auto" w:fill="FFFFFF"/>
        <w:spacing w:before="0" w:beforeAutospacing="0" w:after="0" w:afterAutospacing="0" w:line="315" w:lineRule="atLeast"/>
        <w:ind w:firstLine="284"/>
        <w:jc w:val="center"/>
        <w:textAlignment w:val="baseline"/>
        <w:rPr>
          <w:rFonts w:ascii="Arial" w:hAnsi="Arial" w:cs="Arial"/>
          <w:bCs/>
          <w:spacing w:val="2"/>
          <w:sz w:val="22"/>
          <w:szCs w:val="22"/>
        </w:rPr>
      </w:pPr>
    </w:p>
    <w:p w:rsidR="009E2055" w:rsidRPr="00EA6C78" w:rsidRDefault="009E2055" w:rsidP="00EA6C78">
      <w:pPr>
        <w:pStyle w:val="topleveltext"/>
        <w:shd w:val="clear" w:color="auto" w:fill="FFFFFF"/>
        <w:spacing w:before="0" w:beforeAutospacing="0" w:after="0" w:afterAutospacing="0" w:line="315" w:lineRule="atLeast"/>
        <w:ind w:firstLine="284"/>
        <w:jc w:val="center"/>
        <w:textAlignment w:val="baseline"/>
        <w:rPr>
          <w:rFonts w:ascii="Arial" w:hAnsi="Arial" w:cs="Arial"/>
          <w:bCs/>
          <w:spacing w:val="2"/>
          <w:sz w:val="22"/>
          <w:szCs w:val="22"/>
        </w:rPr>
      </w:pPr>
    </w:p>
    <w:p w:rsidR="00F639CF" w:rsidRPr="00EA6C78" w:rsidRDefault="00F639CF" w:rsidP="00EA6C78">
      <w:pPr>
        <w:pStyle w:val="topleveltext"/>
        <w:shd w:val="clear" w:color="auto" w:fill="FFFFFF"/>
        <w:spacing w:before="0" w:beforeAutospacing="0" w:after="0" w:afterAutospacing="0" w:line="315" w:lineRule="atLeast"/>
        <w:ind w:firstLine="284"/>
        <w:jc w:val="center"/>
        <w:textAlignment w:val="baseline"/>
        <w:rPr>
          <w:rFonts w:ascii="Arial" w:hAnsi="Arial" w:cs="Arial"/>
          <w:bCs/>
          <w:spacing w:val="2"/>
          <w:sz w:val="22"/>
          <w:szCs w:val="22"/>
        </w:rPr>
      </w:pPr>
      <w:r w:rsidRPr="00EA6C78">
        <w:rPr>
          <w:rFonts w:ascii="Arial" w:hAnsi="Arial" w:cs="Arial"/>
          <w:bCs/>
          <w:spacing w:val="2"/>
          <w:sz w:val="22"/>
          <w:szCs w:val="22"/>
        </w:rPr>
        <w:t>Изображение знака (таблички) на масштабной сетке:</w:t>
      </w:r>
    </w:p>
    <w:p w:rsidR="00F639CF" w:rsidRPr="00EA6C78" w:rsidRDefault="00F639CF" w:rsidP="00EA6C78">
      <w:pPr>
        <w:pStyle w:val="topleveltext"/>
        <w:shd w:val="clear" w:color="auto" w:fill="FFFFFF"/>
        <w:spacing w:before="0" w:beforeAutospacing="0" w:after="0" w:afterAutospacing="0" w:line="315" w:lineRule="atLeast"/>
        <w:ind w:firstLine="284"/>
        <w:jc w:val="center"/>
        <w:textAlignment w:val="baseline"/>
        <w:rPr>
          <w:rFonts w:ascii="Arial" w:hAnsi="Arial" w:cs="Arial"/>
          <w:b/>
          <w:spacing w:val="2"/>
          <w:sz w:val="22"/>
          <w:szCs w:val="22"/>
        </w:rPr>
      </w:pPr>
    </w:p>
    <w:p w:rsidR="00F639CF" w:rsidRPr="00EA6C78" w:rsidRDefault="00F639CF" w:rsidP="00EA6C78">
      <w:pPr>
        <w:pStyle w:val="formattext"/>
        <w:shd w:val="clear" w:color="auto" w:fill="FFFFFF"/>
        <w:spacing w:before="0" w:beforeAutospacing="0" w:after="0" w:afterAutospacing="0" w:line="315" w:lineRule="atLeast"/>
        <w:ind w:firstLine="284"/>
        <w:jc w:val="center"/>
        <w:textAlignment w:val="baseline"/>
        <w:rPr>
          <w:rFonts w:ascii="Arial" w:hAnsi="Arial" w:cs="Arial"/>
          <w:b/>
          <w:spacing w:val="2"/>
          <w:sz w:val="22"/>
          <w:szCs w:val="22"/>
        </w:rPr>
      </w:pPr>
      <w:r w:rsidRPr="00EA6C78">
        <w:rPr>
          <w:rFonts w:ascii="Arial" w:hAnsi="Arial" w:cs="Arial"/>
          <w:noProof/>
          <w:color w:val="2D2D2D"/>
          <w:sz w:val="22"/>
          <w:szCs w:val="22"/>
        </w:rPr>
        <w:drawing>
          <wp:inline distT="0" distB="0" distL="0" distR="0">
            <wp:extent cx="2524125" cy="1362075"/>
            <wp:effectExtent l="19050" t="0" r="9525" b="0"/>
            <wp:docPr id="40" name="Рисунок 69" descr="ГОСТ Р 52290-2004 Технические средства организации дорожного движения. Знаки дорожные. Общие технические требования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 descr="ГОСТ Р 52290-2004 Технические средства организации дорожного движения. Знаки дорожные. Общие технические требования (с Изменением N 1)"/>
                    <pic:cNvPicPr>
                      <a:picLocks noChangeAspect="1" noChangeArrowheads="1"/>
                    </pic:cNvPicPr>
                  </pic:nvPicPr>
                  <pic:blipFill>
                    <a:blip r:embed="rId49"/>
                    <a:srcRect/>
                    <a:stretch>
                      <a:fillRect/>
                    </a:stretch>
                  </pic:blipFill>
                  <pic:spPr bwMode="auto">
                    <a:xfrm>
                      <a:off x="0" y="0"/>
                      <a:ext cx="2524125" cy="1362075"/>
                    </a:xfrm>
                    <a:prstGeom prst="rect">
                      <a:avLst/>
                    </a:prstGeom>
                    <a:noFill/>
                    <a:ln w="9525">
                      <a:noFill/>
                      <a:miter lim="800000"/>
                      <a:headEnd/>
                      <a:tailEnd/>
                    </a:ln>
                  </pic:spPr>
                </pic:pic>
              </a:graphicData>
            </a:graphic>
          </wp:inline>
        </w:drawing>
      </w:r>
    </w:p>
    <w:p w:rsidR="00F639CF" w:rsidRPr="00EA6C78" w:rsidRDefault="00F639CF" w:rsidP="00EA6C78">
      <w:pPr>
        <w:pStyle w:val="topleveltext"/>
        <w:shd w:val="clear" w:color="auto" w:fill="FFFFFF"/>
        <w:spacing w:before="0" w:beforeAutospacing="0" w:after="0" w:afterAutospacing="0" w:line="315" w:lineRule="atLeast"/>
        <w:ind w:firstLine="284"/>
        <w:jc w:val="center"/>
        <w:textAlignment w:val="baseline"/>
        <w:rPr>
          <w:rFonts w:ascii="Arial" w:hAnsi="Arial" w:cs="Arial"/>
          <w:spacing w:val="2"/>
          <w:sz w:val="22"/>
          <w:szCs w:val="22"/>
        </w:rPr>
      </w:pPr>
    </w:p>
    <w:p w:rsidR="00F639CF" w:rsidRPr="00EA6C78" w:rsidRDefault="00F639CF" w:rsidP="00EA6C78">
      <w:pPr>
        <w:pStyle w:val="formattext"/>
        <w:shd w:val="clear" w:color="auto" w:fill="FFFFFF"/>
        <w:spacing w:before="0" w:beforeAutospacing="0" w:after="0" w:afterAutospacing="0" w:line="315" w:lineRule="atLeast"/>
        <w:ind w:firstLine="284"/>
        <w:jc w:val="center"/>
        <w:textAlignment w:val="baseline"/>
        <w:rPr>
          <w:rFonts w:ascii="Arial" w:hAnsi="Arial" w:cs="Arial"/>
          <w:b/>
          <w:spacing w:val="2"/>
          <w:sz w:val="22"/>
          <w:szCs w:val="22"/>
        </w:rPr>
      </w:pPr>
      <w:r w:rsidRPr="00EA6C78">
        <w:rPr>
          <w:rFonts w:ascii="Arial" w:hAnsi="Arial" w:cs="Arial"/>
          <w:b/>
          <w:spacing w:val="2"/>
          <w:sz w:val="22"/>
          <w:szCs w:val="22"/>
        </w:rPr>
        <w:t>Знак (табличка) 8.6.5 «</w:t>
      </w:r>
      <w:r w:rsidRPr="00EA6C78">
        <w:rPr>
          <w:rFonts w:ascii="Arial" w:hAnsi="Arial" w:cs="Arial"/>
          <w:b/>
          <w:color w:val="2D2D2D"/>
          <w:sz w:val="22"/>
          <w:szCs w:val="22"/>
        </w:rPr>
        <w:t>Способ постановки транспортного средства на стоянку</w:t>
      </w:r>
      <w:r w:rsidRPr="00EA6C78">
        <w:rPr>
          <w:rFonts w:ascii="Arial" w:hAnsi="Arial" w:cs="Arial"/>
          <w:b/>
          <w:spacing w:val="2"/>
          <w:sz w:val="22"/>
          <w:szCs w:val="22"/>
        </w:rPr>
        <w:t>»</w:t>
      </w:r>
    </w:p>
    <w:p w:rsidR="00F639CF" w:rsidRPr="00EA6C78" w:rsidRDefault="00F639CF" w:rsidP="00EA6C78">
      <w:pPr>
        <w:pStyle w:val="formattext"/>
        <w:shd w:val="clear" w:color="auto" w:fill="FFFFFF"/>
        <w:spacing w:before="0" w:beforeAutospacing="0" w:after="0" w:afterAutospacing="0" w:line="315" w:lineRule="atLeast"/>
        <w:ind w:firstLine="284"/>
        <w:jc w:val="center"/>
        <w:textAlignment w:val="baseline"/>
        <w:rPr>
          <w:rFonts w:ascii="Arial" w:hAnsi="Arial" w:cs="Arial"/>
          <w:b/>
          <w:spacing w:val="2"/>
          <w:sz w:val="22"/>
          <w:szCs w:val="22"/>
        </w:rPr>
      </w:pPr>
    </w:p>
    <w:tbl>
      <w:tblPr>
        <w:tblW w:w="9348" w:type="dxa"/>
        <w:tblCellMar>
          <w:left w:w="0" w:type="dxa"/>
          <w:right w:w="0" w:type="dxa"/>
        </w:tblCellMar>
        <w:tblLook w:val="00A0"/>
      </w:tblPr>
      <w:tblGrid>
        <w:gridCol w:w="9348"/>
      </w:tblGrid>
      <w:tr w:rsidR="00F639CF" w:rsidRPr="00EA6C78" w:rsidTr="00AE1B12">
        <w:trPr>
          <w:trHeight w:val="206"/>
        </w:trPr>
        <w:tc>
          <w:tcPr>
            <w:tcW w:w="93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tcPr>
          <w:p w:rsidR="00F639CF" w:rsidRPr="00EA6C78" w:rsidRDefault="00F639CF" w:rsidP="00EA6C78">
            <w:pPr>
              <w:spacing w:after="0"/>
              <w:ind w:firstLine="284"/>
              <w:jc w:val="center"/>
              <w:rPr>
                <w:rFonts w:ascii="Arial" w:hAnsi="Arial" w:cs="Arial"/>
              </w:rPr>
            </w:pPr>
            <w:r w:rsidRPr="00EA6C78">
              <w:rPr>
                <w:rFonts w:ascii="Arial" w:hAnsi="Arial" w:cs="Arial"/>
              </w:rPr>
              <w:t>Изображение и номер знака (таблички)</w:t>
            </w:r>
          </w:p>
        </w:tc>
      </w:tr>
      <w:tr w:rsidR="00F639CF" w:rsidRPr="00EA6C78" w:rsidTr="00AE1B12">
        <w:tc>
          <w:tcPr>
            <w:tcW w:w="93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F639CF" w:rsidRPr="00EA6C78" w:rsidRDefault="00F639CF" w:rsidP="00EA6C78">
            <w:pPr>
              <w:pStyle w:val="ac"/>
              <w:spacing w:before="0" w:beforeAutospacing="0" w:after="0" w:afterAutospacing="0" w:line="315" w:lineRule="atLeast"/>
              <w:ind w:firstLine="284"/>
              <w:jc w:val="center"/>
              <w:textAlignment w:val="baseline"/>
              <w:rPr>
                <w:rFonts w:ascii="Arial" w:hAnsi="Arial" w:cs="Arial"/>
                <w:sz w:val="22"/>
                <w:szCs w:val="22"/>
              </w:rPr>
            </w:pPr>
            <w:r w:rsidRPr="00EA6C78">
              <w:rPr>
                <w:rFonts w:ascii="Arial" w:hAnsi="Arial" w:cs="Arial"/>
                <w:noProof/>
                <w:color w:val="2D2D2D"/>
                <w:sz w:val="22"/>
                <w:szCs w:val="22"/>
              </w:rPr>
              <w:drawing>
                <wp:inline distT="0" distB="0" distL="0" distR="0">
                  <wp:extent cx="1181100" cy="609600"/>
                  <wp:effectExtent l="19050" t="0" r="0" b="0"/>
                  <wp:docPr id="41" name="Рисунок 1568" descr="ГОСТ Р 52290-2004 Технические средства организации дорожного движения. Знаки дорожные. Общие технические требования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68" descr="ГОСТ Р 52290-2004 Технические средства организации дорожного движения. Знаки дорожные. Общие технические требования (с Изменением N 1)"/>
                          <pic:cNvPicPr>
                            <a:picLocks noChangeAspect="1" noChangeArrowheads="1"/>
                          </pic:cNvPicPr>
                        </pic:nvPicPr>
                        <pic:blipFill>
                          <a:blip r:embed="rId50"/>
                          <a:srcRect/>
                          <a:stretch>
                            <a:fillRect/>
                          </a:stretch>
                        </pic:blipFill>
                        <pic:spPr bwMode="auto">
                          <a:xfrm>
                            <a:off x="0" y="0"/>
                            <a:ext cx="1181100" cy="609600"/>
                          </a:xfrm>
                          <a:prstGeom prst="rect">
                            <a:avLst/>
                          </a:prstGeom>
                          <a:noFill/>
                          <a:ln w="9525">
                            <a:noFill/>
                            <a:miter lim="800000"/>
                            <a:headEnd/>
                            <a:tailEnd/>
                          </a:ln>
                        </pic:spPr>
                      </pic:pic>
                    </a:graphicData>
                  </a:graphic>
                </wp:inline>
              </w:drawing>
            </w:r>
          </w:p>
          <w:p w:rsidR="00F639CF" w:rsidRPr="00EA6C78" w:rsidRDefault="00F639CF" w:rsidP="00EA6C78">
            <w:pPr>
              <w:pStyle w:val="formattext"/>
              <w:spacing w:before="0" w:beforeAutospacing="0" w:after="0" w:afterAutospacing="0" w:line="315" w:lineRule="atLeast"/>
              <w:ind w:firstLine="284"/>
              <w:jc w:val="center"/>
              <w:textAlignment w:val="baseline"/>
              <w:rPr>
                <w:rFonts w:ascii="Arial" w:hAnsi="Arial" w:cs="Arial"/>
                <w:sz w:val="22"/>
                <w:szCs w:val="22"/>
              </w:rPr>
            </w:pPr>
            <w:r w:rsidRPr="00EA6C78">
              <w:rPr>
                <w:rFonts w:ascii="Arial" w:hAnsi="Arial" w:cs="Arial"/>
                <w:sz w:val="22"/>
                <w:szCs w:val="22"/>
              </w:rPr>
              <w:t>8.6.5</w:t>
            </w:r>
          </w:p>
        </w:tc>
      </w:tr>
    </w:tbl>
    <w:p w:rsidR="00F639CF" w:rsidRPr="00EA6C78" w:rsidRDefault="00F639CF" w:rsidP="00EA6C78">
      <w:pPr>
        <w:pStyle w:val="topleveltext"/>
        <w:shd w:val="clear" w:color="auto" w:fill="FFFFFF"/>
        <w:spacing w:before="0" w:beforeAutospacing="0" w:after="0" w:afterAutospacing="0" w:line="315" w:lineRule="atLeast"/>
        <w:ind w:firstLine="284"/>
        <w:jc w:val="center"/>
        <w:textAlignment w:val="baseline"/>
        <w:rPr>
          <w:rFonts w:ascii="Arial" w:hAnsi="Arial" w:cs="Arial"/>
          <w:bCs/>
          <w:spacing w:val="2"/>
          <w:sz w:val="22"/>
          <w:szCs w:val="22"/>
        </w:rPr>
      </w:pPr>
    </w:p>
    <w:p w:rsidR="00F639CF" w:rsidRPr="00EA6C78" w:rsidRDefault="00F639CF" w:rsidP="00EA6C78">
      <w:pPr>
        <w:pStyle w:val="topleveltext"/>
        <w:shd w:val="clear" w:color="auto" w:fill="FFFFFF"/>
        <w:spacing w:before="0" w:beforeAutospacing="0" w:after="0" w:afterAutospacing="0" w:line="315" w:lineRule="atLeast"/>
        <w:ind w:firstLine="284"/>
        <w:jc w:val="center"/>
        <w:textAlignment w:val="baseline"/>
        <w:rPr>
          <w:rFonts w:ascii="Arial" w:hAnsi="Arial" w:cs="Arial"/>
          <w:bCs/>
          <w:spacing w:val="2"/>
          <w:sz w:val="22"/>
          <w:szCs w:val="22"/>
        </w:rPr>
      </w:pPr>
    </w:p>
    <w:p w:rsidR="00F639CF" w:rsidRPr="00EA6C78" w:rsidRDefault="00F639CF" w:rsidP="00EA6C78">
      <w:pPr>
        <w:pStyle w:val="topleveltext"/>
        <w:shd w:val="clear" w:color="auto" w:fill="FFFFFF"/>
        <w:spacing w:before="0" w:beforeAutospacing="0" w:after="0" w:afterAutospacing="0" w:line="315" w:lineRule="atLeast"/>
        <w:ind w:firstLine="284"/>
        <w:jc w:val="center"/>
        <w:textAlignment w:val="baseline"/>
        <w:rPr>
          <w:rFonts w:ascii="Arial" w:hAnsi="Arial" w:cs="Arial"/>
          <w:bCs/>
          <w:spacing w:val="2"/>
          <w:sz w:val="22"/>
          <w:szCs w:val="22"/>
        </w:rPr>
      </w:pPr>
    </w:p>
    <w:p w:rsidR="00F639CF" w:rsidRPr="00EA6C78" w:rsidRDefault="00F639CF" w:rsidP="00EA6C78">
      <w:pPr>
        <w:pStyle w:val="topleveltext"/>
        <w:shd w:val="clear" w:color="auto" w:fill="FFFFFF"/>
        <w:spacing w:before="0" w:beforeAutospacing="0" w:after="0" w:afterAutospacing="0" w:line="315" w:lineRule="atLeast"/>
        <w:ind w:firstLine="284"/>
        <w:jc w:val="center"/>
        <w:textAlignment w:val="baseline"/>
        <w:rPr>
          <w:rFonts w:ascii="Arial" w:hAnsi="Arial" w:cs="Arial"/>
          <w:bCs/>
          <w:spacing w:val="2"/>
          <w:sz w:val="22"/>
          <w:szCs w:val="22"/>
        </w:rPr>
      </w:pPr>
      <w:r w:rsidRPr="00EA6C78">
        <w:rPr>
          <w:rFonts w:ascii="Arial" w:hAnsi="Arial" w:cs="Arial"/>
          <w:bCs/>
          <w:spacing w:val="2"/>
          <w:sz w:val="22"/>
          <w:szCs w:val="22"/>
        </w:rPr>
        <w:t>Изображение знака (таблички) на масштабной сетке:</w:t>
      </w:r>
    </w:p>
    <w:p w:rsidR="00F639CF" w:rsidRPr="00EA6C78" w:rsidRDefault="00F639CF" w:rsidP="00EA6C78">
      <w:pPr>
        <w:pStyle w:val="topleveltext"/>
        <w:shd w:val="clear" w:color="auto" w:fill="FFFFFF"/>
        <w:spacing w:before="0" w:beforeAutospacing="0" w:after="0" w:afterAutospacing="0" w:line="315" w:lineRule="atLeast"/>
        <w:ind w:firstLine="284"/>
        <w:jc w:val="center"/>
        <w:textAlignment w:val="baseline"/>
        <w:rPr>
          <w:rFonts w:ascii="Arial" w:hAnsi="Arial" w:cs="Arial"/>
          <w:b/>
          <w:spacing w:val="2"/>
          <w:sz w:val="22"/>
          <w:szCs w:val="22"/>
        </w:rPr>
      </w:pPr>
    </w:p>
    <w:p w:rsidR="00F639CF" w:rsidRPr="00EA6C78" w:rsidRDefault="00F639CF" w:rsidP="00EA6C78">
      <w:pPr>
        <w:pStyle w:val="topleveltext"/>
        <w:shd w:val="clear" w:color="auto" w:fill="FFFFFF"/>
        <w:spacing w:before="0" w:beforeAutospacing="0" w:after="0" w:afterAutospacing="0" w:line="315" w:lineRule="atLeast"/>
        <w:ind w:firstLine="284"/>
        <w:jc w:val="center"/>
        <w:textAlignment w:val="baseline"/>
        <w:rPr>
          <w:rFonts w:ascii="Arial" w:hAnsi="Arial" w:cs="Arial"/>
          <w:b/>
          <w:spacing w:val="2"/>
          <w:sz w:val="22"/>
          <w:szCs w:val="22"/>
        </w:rPr>
      </w:pPr>
      <w:r w:rsidRPr="00EA6C78">
        <w:rPr>
          <w:rFonts w:ascii="Arial" w:hAnsi="Arial" w:cs="Arial"/>
          <w:noProof/>
          <w:color w:val="2D2D2D"/>
          <w:sz w:val="22"/>
          <w:szCs w:val="22"/>
        </w:rPr>
        <w:drawing>
          <wp:inline distT="0" distB="0" distL="0" distR="0">
            <wp:extent cx="2486025" cy="1343025"/>
            <wp:effectExtent l="19050" t="0" r="9525" b="0"/>
            <wp:docPr id="42" name="Рисунок 297" descr="ГОСТ Р 52290-2004 Технические средства организации дорожного движения. Знаки дорожные. Общие технические требования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7" descr="ГОСТ Р 52290-2004 Технические средства организации дорожного движения. Знаки дорожные. Общие технические требования (с Изменением N 1)"/>
                    <pic:cNvPicPr>
                      <a:picLocks noChangeAspect="1" noChangeArrowheads="1"/>
                    </pic:cNvPicPr>
                  </pic:nvPicPr>
                  <pic:blipFill>
                    <a:blip r:embed="rId51"/>
                    <a:srcRect/>
                    <a:stretch>
                      <a:fillRect/>
                    </a:stretch>
                  </pic:blipFill>
                  <pic:spPr bwMode="auto">
                    <a:xfrm>
                      <a:off x="0" y="0"/>
                      <a:ext cx="2486025" cy="1343025"/>
                    </a:xfrm>
                    <a:prstGeom prst="rect">
                      <a:avLst/>
                    </a:prstGeom>
                    <a:noFill/>
                    <a:ln w="9525">
                      <a:noFill/>
                      <a:miter lim="800000"/>
                      <a:headEnd/>
                      <a:tailEnd/>
                    </a:ln>
                  </pic:spPr>
                </pic:pic>
              </a:graphicData>
            </a:graphic>
          </wp:inline>
        </w:drawing>
      </w:r>
    </w:p>
    <w:p w:rsidR="00F639CF" w:rsidRPr="00EA6C78" w:rsidRDefault="00F639CF" w:rsidP="00EA6C78">
      <w:pPr>
        <w:spacing w:after="0"/>
        <w:ind w:firstLine="284"/>
        <w:jc w:val="center"/>
        <w:rPr>
          <w:rFonts w:ascii="Arial" w:hAnsi="Arial" w:cs="Arial"/>
        </w:rPr>
      </w:pPr>
    </w:p>
    <w:p w:rsidR="00F639CF" w:rsidRPr="00EA6C78" w:rsidRDefault="00F639CF" w:rsidP="00EA6C78">
      <w:pPr>
        <w:pStyle w:val="formattext"/>
        <w:shd w:val="clear" w:color="auto" w:fill="FFFFFF"/>
        <w:spacing w:before="0" w:beforeAutospacing="0" w:after="0" w:afterAutospacing="0" w:line="315" w:lineRule="atLeast"/>
        <w:ind w:firstLine="284"/>
        <w:jc w:val="center"/>
        <w:textAlignment w:val="baseline"/>
        <w:rPr>
          <w:rFonts w:ascii="Arial" w:hAnsi="Arial" w:cs="Arial"/>
          <w:b/>
          <w:spacing w:val="2"/>
          <w:sz w:val="22"/>
          <w:szCs w:val="22"/>
        </w:rPr>
      </w:pPr>
      <w:r w:rsidRPr="00EA6C78">
        <w:rPr>
          <w:rFonts w:ascii="Arial" w:hAnsi="Arial" w:cs="Arial"/>
          <w:b/>
          <w:spacing w:val="2"/>
          <w:sz w:val="22"/>
          <w:szCs w:val="22"/>
        </w:rPr>
        <w:t>Знак (табличка) 8.7 «</w:t>
      </w:r>
      <w:r w:rsidRPr="00EA6C78">
        <w:rPr>
          <w:rFonts w:ascii="Arial" w:hAnsi="Arial" w:cs="Arial"/>
          <w:b/>
          <w:color w:val="2D2D2D"/>
          <w:sz w:val="22"/>
          <w:szCs w:val="22"/>
        </w:rPr>
        <w:t>Стоянка с неработающим двигателем</w:t>
      </w:r>
      <w:r w:rsidRPr="00EA6C78">
        <w:rPr>
          <w:rFonts w:ascii="Arial" w:hAnsi="Arial" w:cs="Arial"/>
          <w:b/>
          <w:spacing w:val="2"/>
          <w:sz w:val="22"/>
          <w:szCs w:val="22"/>
        </w:rPr>
        <w:t>»</w:t>
      </w:r>
    </w:p>
    <w:p w:rsidR="00F639CF" w:rsidRPr="00EA6C78" w:rsidRDefault="00F639CF" w:rsidP="00EA6C78">
      <w:pPr>
        <w:pStyle w:val="formattext"/>
        <w:shd w:val="clear" w:color="auto" w:fill="FFFFFF"/>
        <w:spacing w:before="0" w:beforeAutospacing="0" w:after="0" w:afterAutospacing="0" w:line="315" w:lineRule="atLeast"/>
        <w:ind w:firstLine="284"/>
        <w:jc w:val="center"/>
        <w:textAlignment w:val="baseline"/>
        <w:rPr>
          <w:rFonts w:ascii="Arial" w:hAnsi="Arial" w:cs="Arial"/>
          <w:b/>
          <w:spacing w:val="2"/>
          <w:sz w:val="22"/>
          <w:szCs w:val="22"/>
        </w:rPr>
      </w:pPr>
    </w:p>
    <w:tbl>
      <w:tblPr>
        <w:tblW w:w="9348" w:type="dxa"/>
        <w:tblCellMar>
          <w:left w:w="0" w:type="dxa"/>
          <w:right w:w="0" w:type="dxa"/>
        </w:tblCellMar>
        <w:tblLook w:val="00A0"/>
      </w:tblPr>
      <w:tblGrid>
        <w:gridCol w:w="9348"/>
      </w:tblGrid>
      <w:tr w:rsidR="00F639CF" w:rsidRPr="00EA6C78" w:rsidTr="00AE1B12">
        <w:trPr>
          <w:trHeight w:val="206"/>
        </w:trPr>
        <w:tc>
          <w:tcPr>
            <w:tcW w:w="93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tcPr>
          <w:p w:rsidR="00F639CF" w:rsidRPr="00EA6C78" w:rsidRDefault="00F639CF" w:rsidP="00EA6C78">
            <w:pPr>
              <w:spacing w:after="0"/>
              <w:ind w:firstLine="284"/>
              <w:jc w:val="center"/>
              <w:rPr>
                <w:rFonts w:ascii="Arial" w:hAnsi="Arial" w:cs="Arial"/>
              </w:rPr>
            </w:pPr>
            <w:r w:rsidRPr="00EA6C78">
              <w:rPr>
                <w:rFonts w:ascii="Arial" w:hAnsi="Arial" w:cs="Arial"/>
              </w:rPr>
              <w:t>Изображение и номер знака (таблички)</w:t>
            </w:r>
          </w:p>
        </w:tc>
      </w:tr>
      <w:tr w:rsidR="00F639CF" w:rsidRPr="00EA6C78" w:rsidTr="00AE1B12">
        <w:tc>
          <w:tcPr>
            <w:tcW w:w="93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F639CF" w:rsidRPr="00EA6C78" w:rsidRDefault="00F639CF" w:rsidP="00EA6C78">
            <w:pPr>
              <w:pStyle w:val="ac"/>
              <w:spacing w:before="0" w:beforeAutospacing="0" w:after="0" w:afterAutospacing="0" w:line="315" w:lineRule="atLeast"/>
              <w:ind w:firstLine="284"/>
              <w:jc w:val="center"/>
              <w:textAlignment w:val="baseline"/>
              <w:rPr>
                <w:rFonts w:ascii="Arial" w:hAnsi="Arial" w:cs="Arial"/>
                <w:sz w:val="22"/>
                <w:szCs w:val="22"/>
              </w:rPr>
            </w:pPr>
            <w:r w:rsidRPr="00EA6C78">
              <w:rPr>
                <w:rFonts w:ascii="Arial" w:hAnsi="Arial" w:cs="Arial"/>
                <w:noProof/>
                <w:color w:val="2D2D2D"/>
                <w:sz w:val="22"/>
                <w:szCs w:val="22"/>
              </w:rPr>
              <w:drawing>
                <wp:inline distT="0" distB="0" distL="0" distR="0">
                  <wp:extent cx="1171575" cy="609600"/>
                  <wp:effectExtent l="19050" t="0" r="9525" b="0"/>
                  <wp:docPr id="43" name="Рисунок 1563" descr="ГОСТ Р 52290-2004 Технические средства организации дорожного движения. Знаки дорожные. Общие технические требования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63" descr="ГОСТ Р 52290-2004 Технические средства организации дорожного движения. Знаки дорожные. Общие технические требования (с Изменением N 1)"/>
                          <pic:cNvPicPr>
                            <a:picLocks noChangeAspect="1" noChangeArrowheads="1"/>
                          </pic:cNvPicPr>
                        </pic:nvPicPr>
                        <pic:blipFill>
                          <a:blip r:embed="rId52"/>
                          <a:srcRect/>
                          <a:stretch>
                            <a:fillRect/>
                          </a:stretch>
                        </pic:blipFill>
                        <pic:spPr bwMode="auto">
                          <a:xfrm>
                            <a:off x="0" y="0"/>
                            <a:ext cx="1171575" cy="609600"/>
                          </a:xfrm>
                          <a:prstGeom prst="rect">
                            <a:avLst/>
                          </a:prstGeom>
                          <a:noFill/>
                          <a:ln w="9525">
                            <a:noFill/>
                            <a:miter lim="800000"/>
                            <a:headEnd/>
                            <a:tailEnd/>
                          </a:ln>
                        </pic:spPr>
                      </pic:pic>
                    </a:graphicData>
                  </a:graphic>
                </wp:inline>
              </w:drawing>
            </w:r>
          </w:p>
          <w:p w:rsidR="00F639CF" w:rsidRPr="00EA6C78" w:rsidRDefault="00F639CF" w:rsidP="00EA6C78">
            <w:pPr>
              <w:pStyle w:val="formattext"/>
              <w:spacing w:before="0" w:beforeAutospacing="0" w:after="0" w:afterAutospacing="0" w:line="315" w:lineRule="atLeast"/>
              <w:ind w:firstLine="284"/>
              <w:jc w:val="center"/>
              <w:textAlignment w:val="baseline"/>
              <w:rPr>
                <w:rFonts w:ascii="Arial" w:hAnsi="Arial" w:cs="Arial"/>
                <w:sz w:val="22"/>
                <w:szCs w:val="22"/>
              </w:rPr>
            </w:pPr>
            <w:r w:rsidRPr="00EA6C78">
              <w:rPr>
                <w:rFonts w:ascii="Arial" w:hAnsi="Arial" w:cs="Arial"/>
                <w:sz w:val="22"/>
                <w:szCs w:val="22"/>
              </w:rPr>
              <w:t>8.7</w:t>
            </w:r>
          </w:p>
        </w:tc>
      </w:tr>
    </w:tbl>
    <w:p w:rsidR="00F639CF" w:rsidRPr="00EA6C78" w:rsidRDefault="00F639CF" w:rsidP="00EA6C78">
      <w:pPr>
        <w:pStyle w:val="topleveltext"/>
        <w:shd w:val="clear" w:color="auto" w:fill="FFFFFF"/>
        <w:spacing w:before="0" w:beforeAutospacing="0" w:after="0" w:afterAutospacing="0" w:line="315" w:lineRule="atLeast"/>
        <w:ind w:firstLine="284"/>
        <w:jc w:val="center"/>
        <w:textAlignment w:val="baseline"/>
        <w:rPr>
          <w:rFonts w:ascii="Arial" w:hAnsi="Arial" w:cs="Arial"/>
          <w:bCs/>
          <w:spacing w:val="2"/>
          <w:sz w:val="22"/>
          <w:szCs w:val="22"/>
        </w:rPr>
      </w:pPr>
    </w:p>
    <w:p w:rsidR="00F639CF" w:rsidRPr="00EA6C78" w:rsidRDefault="00F639CF" w:rsidP="00EA6C78">
      <w:pPr>
        <w:pStyle w:val="topleveltext"/>
        <w:shd w:val="clear" w:color="auto" w:fill="FFFFFF"/>
        <w:spacing w:before="0" w:beforeAutospacing="0" w:after="0" w:afterAutospacing="0" w:line="315" w:lineRule="atLeast"/>
        <w:ind w:firstLine="284"/>
        <w:jc w:val="center"/>
        <w:textAlignment w:val="baseline"/>
        <w:rPr>
          <w:rFonts w:ascii="Arial" w:hAnsi="Arial" w:cs="Arial"/>
          <w:bCs/>
          <w:spacing w:val="2"/>
          <w:sz w:val="22"/>
          <w:szCs w:val="22"/>
        </w:rPr>
      </w:pPr>
      <w:r w:rsidRPr="00EA6C78">
        <w:rPr>
          <w:rFonts w:ascii="Arial" w:hAnsi="Arial" w:cs="Arial"/>
          <w:bCs/>
          <w:spacing w:val="2"/>
          <w:sz w:val="22"/>
          <w:szCs w:val="22"/>
        </w:rPr>
        <w:t>Изображения знака (таблички) на масштабной сетке:</w:t>
      </w:r>
    </w:p>
    <w:p w:rsidR="00F639CF" w:rsidRPr="00EA6C78" w:rsidRDefault="00F639CF" w:rsidP="00EA6C78">
      <w:pPr>
        <w:pStyle w:val="topleveltext"/>
        <w:shd w:val="clear" w:color="auto" w:fill="FFFFFF"/>
        <w:spacing w:before="0" w:beforeAutospacing="0" w:after="0" w:afterAutospacing="0" w:line="315" w:lineRule="atLeast"/>
        <w:ind w:firstLine="284"/>
        <w:jc w:val="center"/>
        <w:textAlignment w:val="baseline"/>
        <w:rPr>
          <w:rFonts w:ascii="Arial" w:hAnsi="Arial" w:cs="Arial"/>
          <w:b/>
          <w:spacing w:val="2"/>
          <w:sz w:val="22"/>
          <w:szCs w:val="22"/>
        </w:rPr>
      </w:pPr>
    </w:p>
    <w:p w:rsidR="00F639CF" w:rsidRPr="00EA6C78" w:rsidRDefault="00F639CF" w:rsidP="00EA6C78">
      <w:pPr>
        <w:pStyle w:val="topleveltext"/>
        <w:shd w:val="clear" w:color="auto" w:fill="FFFFFF"/>
        <w:spacing w:before="0" w:beforeAutospacing="0" w:after="0" w:afterAutospacing="0" w:line="315" w:lineRule="atLeast"/>
        <w:ind w:firstLine="284"/>
        <w:jc w:val="center"/>
        <w:textAlignment w:val="baseline"/>
        <w:rPr>
          <w:rFonts w:ascii="Arial" w:hAnsi="Arial" w:cs="Arial"/>
          <w:spacing w:val="2"/>
          <w:sz w:val="22"/>
          <w:szCs w:val="22"/>
        </w:rPr>
      </w:pPr>
      <w:r w:rsidRPr="00EA6C78">
        <w:rPr>
          <w:rFonts w:ascii="Arial" w:hAnsi="Arial" w:cs="Arial"/>
          <w:noProof/>
          <w:color w:val="2D2D2D"/>
          <w:sz w:val="22"/>
          <w:szCs w:val="22"/>
        </w:rPr>
        <w:drawing>
          <wp:inline distT="0" distB="0" distL="0" distR="0">
            <wp:extent cx="2486025" cy="1343025"/>
            <wp:effectExtent l="19050" t="0" r="9525" b="0"/>
            <wp:docPr id="44" name="Рисунок 291" descr="ГОСТ Р 52290-2004 Технические средства организации дорожного движения. Знаки дорожные. Общие технические требования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1" descr="ГОСТ Р 52290-2004 Технические средства организации дорожного движения. Знаки дорожные. Общие технические требования (с Изменением N 1)"/>
                    <pic:cNvPicPr>
                      <a:picLocks noChangeAspect="1" noChangeArrowheads="1"/>
                    </pic:cNvPicPr>
                  </pic:nvPicPr>
                  <pic:blipFill>
                    <a:blip r:embed="rId53"/>
                    <a:srcRect/>
                    <a:stretch>
                      <a:fillRect/>
                    </a:stretch>
                  </pic:blipFill>
                  <pic:spPr bwMode="auto">
                    <a:xfrm>
                      <a:off x="0" y="0"/>
                      <a:ext cx="2486025" cy="1343025"/>
                    </a:xfrm>
                    <a:prstGeom prst="rect">
                      <a:avLst/>
                    </a:prstGeom>
                    <a:noFill/>
                    <a:ln w="9525">
                      <a:noFill/>
                      <a:miter lim="800000"/>
                      <a:headEnd/>
                      <a:tailEnd/>
                    </a:ln>
                  </pic:spPr>
                </pic:pic>
              </a:graphicData>
            </a:graphic>
          </wp:inline>
        </w:drawing>
      </w:r>
    </w:p>
    <w:p w:rsidR="00F639CF" w:rsidRPr="00EA6C78" w:rsidRDefault="00F639CF" w:rsidP="00EA6C78">
      <w:pPr>
        <w:pStyle w:val="topleveltext"/>
        <w:shd w:val="clear" w:color="auto" w:fill="FFFFFF"/>
        <w:spacing w:before="0" w:beforeAutospacing="0" w:after="0" w:afterAutospacing="0" w:line="315" w:lineRule="atLeast"/>
        <w:ind w:firstLine="284"/>
        <w:jc w:val="center"/>
        <w:textAlignment w:val="baseline"/>
        <w:rPr>
          <w:rFonts w:ascii="Arial" w:hAnsi="Arial" w:cs="Arial"/>
          <w:spacing w:val="2"/>
          <w:sz w:val="22"/>
          <w:szCs w:val="22"/>
        </w:rPr>
      </w:pPr>
    </w:p>
    <w:p w:rsidR="00F639CF" w:rsidRDefault="00F639CF" w:rsidP="00EA6C78">
      <w:pPr>
        <w:pStyle w:val="topleveltext"/>
        <w:shd w:val="clear" w:color="auto" w:fill="FFFFFF"/>
        <w:spacing w:before="0" w:beforeAutospacing="0" w:after="0" w:afterAutospacing="0" w:line="315" w:lineRule="atLeast"/>
        <w:ind w:firstLine="284"/>
        <w:jc w:val="center"/>
        <w:textAlignment w:val="baseline"/>
        <w:rPr>
          <w:rFonts w:ascii="Arial" w:hAnsi="Arial" w:cs="Arial"/>
          <w:spacing w:val="2"/>
          <w:sz w:val="22"/>
          <w:szCs w:val="22"/>
        </w:rPr>
      </w:pPr>
      <w:r w:rsidRPr="00EA6C78">
        <w:rPr>
          <w:rFonts w:ascii="Arial" w:hAnsi="Arial" w:cs="Arial"/>
          <w:spacing w:val="2"/>
          <w:sz w:val="22"/>
          <w:szCs w:val="22"/>
        </w:rPr>
        <w:t>Размеры знаков (табличек) 8.2.1 «Зона действия», 8.6.5 «</w:t>
      </w:r>
      <w:r w:rsidRPr="00EA6C78">
        <w:rPr>
          <w:rFonts w:ascii="Arial" w:hAnsi="Arial" w:cs="Arial"/>
          <w:color w:val="2D2D2D"/>
          <w:sz w:val="22"/>
          <w:szCs w:val="22"/>
        </w:rPr>
        <w:t>Способ постановки транспортного средства на стоянку</w:t>
      </w:r>
      <w:r w:rsidRPr="00EA6C78">
        <w:rPr>
          <w:rFonts w:ascii="Arial" w:hAnsi="Arial" w:cs="Arial"/>
          <w:spacing w:val="2"/>
          <w:sz w:val="22"/>
          <w:szCs w:val="22"/>
        </w:rPr>
        <w:t>», 8.7 «Стоянка с неработающим двигателем»</w:t>
      </w:r>
    </w:p>
    <w:p w:rsidR="00F639CF" w:rsidRPr="00EA6C78" w:rsidRDefault="00F639CF" w:rsidP="00EA6C78">
      <w:pPr>
        <w:pStyle w:val="topleveltext"/>
        <w:shd w:val="clear" w:color="auto" w:fill="FFFFFF"/>
        <w:spacing w:before="0" w:beforeAutospacing="0" w:after="0" w:afterAutospacing="0" w:line="315" w:lineRule="atLeast"/>
        <w:ind w:firstLine="284"/>
        <w:jc w:val="center"/>
        <w:textAlignment w:val="baseline"/>
        <w:rPr>
          <w:rFonts w:ascii="Arial" w:hAnsi="Arial" w:cs="Arial"/>
          <w:color w:val="2D2D2D"/>
          <w:spacing w:val="2"/>
          <w:sz w:val="22"/>
          <w:szCs w:val="22"/>
        </w:rPr>
      </w:pPr>
      <w:r w:rsidRPr="00EA6C78">
        <w:rPr>
          <w:rFonts w:ascii="Arial" w:hAnsi="Arial" w:cs="Arial"/>
          <w:noProof/>
          <w:color w:val="2D2D2D"/>
          <w:spacing w:val="2"/>
          <w:sz w:val="22"/>
          <w:szCs w:val="22"/>
        </w:rPr>
        <w:drawing>
          <wp:inline distT="0" distB="0" distL="0" distR="0">
            <wp:extent cx="2371725" cy="1447800"/>
            <wp:effectExtent l="19050" t="0" r="9525" b="0"/>
            <wp:docPr id="45" name="Рисунок 38" descr="ГОСТ Р 52290-2004 Технические средства организации дорожного движения. Знаки дорожные. Общие технические требования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 descr="ГОСТ Р 52290-2004 Технические средства организации дорожного движения. Знаки дорожные. Общие технические требования (с Изменением N 1)"/>
                    <pic:cNvPicPr>
                      <a:picLocks noChangeAspect="1" noChangeArrowheads="1"/>
                    </pic:cNvPicPr>
                  </pic:nvPicPr>
                  <pic:blipFill>
                    <a:blip r:embed="rId54"/>
                    <a:srcRect/>
                    <a:stretch>
                      <a:fillRect/>
                    </a:stretch>
                  </pic:blipFill>
                  <pic:spPr bwMode="auto">
                    <a:xfrm>
                      <a:off x="0" y="0"/>
                      <a:ext cx="2371725" cy="1447800"/>
                    </a:xfrm>
                    <a:prstGeom prst="rect">
                      <a:avLst/>
                    </a:prstGeom>
                    <a:noFill/>
                    <a:ln w="9525">
                      <a:noFill/>
                      <a:miter lim="800000"/>
                      <a:headEnd/>
                      <a:tailEnd/>
                    </a:ln>
                  </pic:spPr>
                </pic:pic>
              </a:graphicData>
            </a:graphic>
          </wp:inline>
        </w:drawing>
      </w:r>
    </w:p>
    <w:p w:rsidR="00F639CF" w:rsidRPr="00EA6C78" w:rsidRDefault="00F639CF" w:rsidP="00EA6C78">
      <w:pPr>
        <w:pStyle w:val="topleveltext"/>
        <w:shd w:val="clear" w:color="auto" w:fill="FFFFFF"/>
        <w:spacing w:before="0" w:beforeAutospacing="0" w:after="0" w:afterAutospacing="0" w:line="315" w:lineRule="atLeast"/>
        <w:ind w:right="140" w:firstLine="284"/>
        <w:jc w:val="center"/>
        <w:textAlignment w:val="baseline"/>
        <w:rPr>
          <w:rFonts w:ascii="Arial" w:hAnsi="Arial" w:cs="Arial"/>
          <w:spacing w:val="2"/>
          <w:sz w:val="22"/>
          <w:szCs w:val="22"/>
        </w:rPr>
      </w:pPr>
      <w:r w:rsidRPr="00EA6C78">
        <w:rPr>
          <w:rFonts w:ascii="Arial" w:hAnsi="Arial" w:cs="Arial"/>
          <w:spacing w:val="2"/>
          <w:sz w:val="22"/>
          <w:szCs w:val="22"/>
        </w:rPr>
        <w:t>Размеры в миллиметрах</w:t>
      </w:r>
    </w:p>
    <w:tbl>
      <w:tblPr>
        <w:tblW w:w="0" w:type="auto"/>
        <w:tblInd w:w="-616" w:type="dxa"/>
        <w:tblCellMar>
          <w:left w:w="0" w:type="dxa"/>
          <w:right w:w="0" w:type="dxa"/>
        </w:tblCellMar>
        <w:tblLook w:val="00A0"/>
      </w:tblPr>
      <w:tblGrid>
        <w:gridCol w:w="4111"/>
        <w:gridCol w:w="1652"/>
        <w:gridCol w:w="1507"/>
        <w:gridCol w:w="1203"/>
        <w:gridCol w:w="1127"/>
      </w:tblGrid>
      <w:tr w:rsidR="00F639CF" w:rsidRPr="00EA6C78" w:rsidTr="00AE1B12">
        <w:trPr>
          <w:trHeight w:val="15"/>
        </w:trPr>
        <w:tc>
          <w:tcPr>
            <w:tcW w:w="4111" w:type="dxa"/>
          </w:tcPr>
          <w:p w:rsidR="00F639CF" w:rsidRPr="00EA6C78" w:rsidRDefault="00F639CF" w:rsidP="00EA6C78">
            <w:pPr>
              <w:spacing w:after="0"/>
              <w:ind w:firstLine="284"/>
              <w:jc w:val="center"/>
              <w:rPr>
                <w:rFonts w:ascii="Arial" w:hAnsi="Arial" w:cs="Arial"/>
                <w:color w:val="2D2D2D"/>
                <w:spacing w:val="2"/>
              </w:rPr>
            </w:pPr>
          </w:p>
        </w:tc>
        <w:tc>
          <w:tcPr>
            <w:tcW w:w="1652" w:type="dxa"/>
          </w:tcPr>
          <w:p w:rsidR="00F639CF" w:rsidRPr="00EA6C78" w:rsidRDefault="00F639CF" w:rsidP="00EA6C78">
            <w:pPr>
              <w:spacing w:after="0"/>
              <w:ind w:firstLine="284"/>
              <w:jc w:val="center"/>
              <w:rPr>
                <w:rFonts w:ascii="Arial" w:hAnsi="Arial" w:cs="Arial"/>
              </w:rPr>
            </w:pPr>
          </w:p>
        </w:tc>
        <w:tc>
          <w:tcPr>
            <w:tcW w:w="1507" w:type="dxa"/>
          </w:tcPr>
          <w:p w:rsidR="00F639CF" w:rsidRPr="00EA6C78" w:rsidRDefault="00F639CF" w:rsidP="00EA6C78">
            <w:pPr>
              <w:spacing w:after="0"/>
              <w:ind w:firstLine="284"/>
              <w:jc w:val="center"/>
              <w:rPr>
                <w:rFonts w:ascii="Arial" w:hAnsi="Arial" w:cs="Arial"/>
              </w:rPr>
            </w:pPr>
          </w:p>
        </w:tc>
        <w:tc>
          <w:tcPr>
            <w:tcW w:w="1203" w:type="dxa"/>
          </w:tcPr>
          <w:p w:rsidR="00F639CF" w:rsidRPr="00EA6C78" w:rsidRDefault="00F639CF" w:rsidP="00EA6C78">
            <w:pPr>
              <w:spacing w:after="0"/>
              <w:ind w:firstLine="284"/>
              <w:jc w:val="center"/>
              <w:rPr>
                <w:rFonts w:ascii="Arial" w:hAnsi="Arial" w:cs="Arial"/>
              </w:rPr>
            </w:pPr>
          </w:p>
        </w:tc>
        <w:tc>
          <w:tcPr>
            <w:tcW w:w="1127" w:type="dxa"/>
          </w:tcPr>
          <w:p w:rsidR="00F639CF" w:rsidRPr="00EA6C78" w:rsidRDefault="00F639CF" w:rsidP="00EA6C78">
            <w:pPr>
              <w:spacing w:after="0"/>
              <w:ind w:firstLine="284"/>
              <w:jc w:val="center"/>
              <w:rPr>
                <w:rFonts w:ascii="Arial" w:hAnsi="Arial" w:cs="Arial"/>
              </w:rPr>
            </w:pPr>
          </w:p>
        </w:tc>
      </w:tr>
      <w:tr w:rsidR="00F639CF" w:rsidRPr="00EA6C78" w:rsidTr="00AE1B12">
        <w:tc>
          <w:tcPr>
            <w:tcW w:w="4111" w:type="dxa"/>
            <w:tcBorders>
              <w:top w:val="single" w:sz="6" w:space="0" w:color="000000"/>
              <w:left w:val="single" w:sz="6" w:space="0" w:color="000000"/>
              <w:bottom w:val="single" w:sz="4" w:space="0" w:color="auto"/>
              <w:right w:val="single" w:sz="6" w:space="0" w:color="000000"/>
            </w:tcBorders>
            <w:tcMar>
              <w:top w:w="0" w:type="dxa"/>
              <w:left w:w="74" w:type="dxa"/>
              <w:bottom w:w="0" w:type="dxa"/>
              <w:right w:w="74" w:type="dxa"/>
            </w:tcMar>
          </w:tcPr>
          <w:p w:rsidR="00F639CF" w:rsidRPr="00EA6C78" w:rsidRDefault="00F639CF" w:rsidP="00EA6C78">
            <w:pPr>
              <w:pStyle w:val="formattext"/>
              <w:spacing w:before="0" w:beforeAutospacing="0" w:after="0" w:afterAutospacing="0" w:line="315" w:lineRule="atLeast"/>
              <w:ind w:firstLine="284"/>
              <w:jc w:val="center"/>
              <w:textAlignment w:val="baseline"/>
              <w:rPr>
                <w:rFonts w:ascii="Arial" w:hAnsi="Arial" w:cs="Arial"/>
                <w:color w:val="2D2D2D"/>
                <w:sz w:val="22"/>
                <w:szCs w:val="22"/>
              </w:rPr>
            </w:pPr>
            <w:r w:rsidRPr="00EA6C78">
              <w:rPr>
                <w:rFonts w:ascii="Arial" w:hAnsi="Arial" w:cs="Arial"/>
                <w:color w:val="2D2D2D"/>
                <w:sz w:val="22"/>
                <w:szCs w:val="22"/>
              </w:rPr>
              <w:t>Номер знака (таблички)</w:t>
            </w:r>
          </w:p>
        </w:tc>
        <w:tc>
          <w:tcPr>
            <w:tcW w:w="1652" w:type="dxa"/>
            <w:tcBorders>
              <w:top w:val="single" w:sz="6" w:space="0" w:color="000000"/>
              <w:left w:val="single" w:sz="6" w:space="0" w:color="000000"/>
              <w:bottom w:val="single" w:sz="4" w:space="0" w:color="auto"/>
              <w:right w:val="single" w:sz="6" w:space="0" w:color="000000"/>
            </w:tcBorders>
            <w:tcMar>
              <w:top w:w="0" w:type="dxa"/>
              <w:left w:w="74" w:type="dxa"/>
              <w:bottom w:w="0" w:type="dxa"/>
              <w:right w:w="74" w:type="dxa"/>
            </w:tcMar>
          </w:tcPr>
          <w:p w:rsidR="00F639CF" w:rsidRPr="00EA6C78" w:rsidRDefault="00F639CF" w:rsidP="00EA6C78">
            <w:pPr>
              <w:pStyle w:val="formattext"/>
              <w:spacing w:before="0" w:beforeAutospacing="0" w:after="0" w:afterAutospacing="0" w:line="315" w:lineRule="atLeast"/>
              <w:ind w:firstLine="284"/>
              <w:jc w:val="center"/>
              <w:textAlignment w:val="baseline"/>
              <w:rPr>
                <w:rFonts w:ascii="Arial" w:hAnsi="Arial" w:cs="Arial"/>
                <w:color w:val="2D2D2D"/>
                <w:sz w:val="22"/>
                <w:szCs w:val="22"/>
              </w:rPr>
            </w:pPr>
            <w:r w:rsidRPr="00EA6C78">
              <w:rPr>
                <w:rFonts w:ascii="Arial" w:hAnsi="Arial" w:cs="Arial"/>
                <w:color w:val="2D2D2D"/>
                <w:sz w:val="22"/>
                <w:szCs w:val="22"/>
              </w:rPr>
              <w:t>Типоразмер</w:t>
            </w:r>
          </w:p>
        </w:tc>
        <w:tc>
          <w:tcPr>
            <w:tcW w:w="1507" w:type="dxa"/>
            <w:tcBorders>
              <w:top w:val="single" w:sz="6" w:space="0" w:color="000000"/>
              <w:left w:val="single" w:sz="6" w:space="0" w:color="000000"/>
              <w:bottom w:val="single" w:sz="4" w:space="0" w:color="auto"/>
              <w:right w:val="single" w:sz="6" w:space="0" w:color="000000"/>
            </w:tcBorders>
            <w:tcMar>
              <w:top w:w="0" w:type="dxa"/>
              <w:left w:w="74" w:type="dxa"/>
              <w:bottom w:w="0" w:type="dxa"/>
              <w:right w:w="74" w:type="dxa"/>
            </w:tcMar>
          </w:tcPr>
          <w:p w:rsidR="00F639CF" w:rsidRPr="00EA6C78" w:rsidRDefault="00F639CF" w:rsidP="00EA6C78">
            <w:pPr>
              <w:pStyle w:val="formattext"/>
              <w:spacing w:before="0" w:beforeAutospacing="0" w:after="0" w:afterAutospacing="0" w:line="315" w:lineRule="atLeast"/>
              <w:ind w:firstLine="284"/>
              <w:jc w:val="center"/>
              <w:textAlignment w:val="baseline"/>
              <w:rPr>
                <w:rFonts w:ascii="Arial" w:hAnsi="Arial" w:cs="Arial"/>
                <w:color w:val="2D2D2D"/>
                <w:sz w:val="22"/>
                <w:szCs w:val="22"/>
              </w:rPr>
            </w:pPr>
            <w:r w:rsidRPr="00EA6C78">
              <w:rPr>
                <w:rFonts w:ascii="Arial" w:hAnsi="Arial" w:cs="Arial"/>
                <w:i/>
                <w:iCs/>
                <w:color w:val="2D2D2D"/>
                <w:sz w:val="22"/>
                <w:szCs w:val="22"/>
                <w:lang w:val="en-US"/>
              </w:rPr>
              <w:t>H</w:t>
            </w:r>
          </w:p>
        </w:tc>
        <w:tc>
          <w:tcPr>
            <w:tcW w:w="1203" w:type="dxa"/>
            <w:tcBorders>
              <w:top w:val="single" w:sz="6" w:space="0" w:color="000000"/>
              <w:left w:val="single" w:sz="6" w:space="0" w:color="000000"/>
              <w:bottom w:val="single" w:sz="4" w:space="0" w:color="auto"/>
              <w:right w:val="single" w:sz="6" w:space="0" w:color="000000"/>
            </w:tcBorders>
            <w:tcMar>
              <w:top w:w="0" w:type="dxa"/>
              <w:left w:w="74" w:type="dxa"/>
              <w:bottom w:w="0" w:type="dxa"/>
              <w:right w:w="74" w:type="dxa"/>
            </w:tcMar>
          </w:tcPr>
          <w:p w:rsidR="00F639CF" w:rsidRPr="00EA6C78" w:rsidRDefault="00F639CF" w:rsidP="00EA6C78">
            <w:pPr>
              <w:pStyle w:val="formattext"/>
              <w:spacing w:before="0" w:beforeAutospacing="0" w:after="0" w:afterAutospacing="0" w:line="315" w:lineRule="atLeast"/>
              <w:ind w:firstLine="284"/>
              <w:jc w:val="center"/>
              <w:textAlignment w:val="baseline"/>
              <w:rPr>
                <w:rFonts w:ascii="Arial" w:hAnsi="Arial" w:cs="Arial"/>
                <w:color w:val="2D2D2D"/>
                <w:sz w:val="22"/>
                <w:szCs w:val="22"/>
              </w:rPr>
            </w:pPr>
            <w:r w:rsidRPr="00EA6C78">
              <w:rPr>
                <w:rFonts w:ascii="Arial" w:hAnsi="Arial" w:cs="Arial"/>
                <w:i/>
                <w:iCs/>
                <w:color w:val="2D2D2D"/>
                <w:sz w:val="22"/>
                <w:szCs w:val="22"/>
                <w:lang w:val="en-US"/>
              </w:rPr>
              <w:t>B</w:t>
            </w:r>
          </w:p>
        </w:tc>
        <w:tc>
          <w:tcPr>
            <w:tcW w:w="1127" w:type="dxa"/>
            <w:tcBorders>
              <w:top w:val="single" w:sz="6" w:space="0" w:color="000000"/>
              <w:left w:val="single" w:sz="6" w:space="0" w:color="000000"/>
              <w:bottom w:val="single" w:sz="4" w:space="0" w:color="auto"/>
              <w:right w:val="single" w:sz="6" w:space="0" w:color="000000"/>
            </w:tcBorders>
          </w:tcPr>
          <w:p w:rsidR="00F639CF" w:rsidRPr="00EA6C78" w:rsidRDefault="00F639CF" w:rsidP="00EA6C78">
            <w:pPr>
              <w:pStyle w:val="formattext"/>
              <w:spacing w:before="0" w:beforeAutospacing="0" w:after="0" w:afterAutospacing="0" w:line="315" w:lineRule="atLeast"/>
              <w:ind w:firstLine="284"/>
              <w:jc w:val="center"/>
              <w:textAlignment w:val="baseline"/>
              <w:rPr>
                <w:rFonts w:ascii="Arial" w:hAnsi="Arial" w:cs="Arial"/>
                <w:color w:val="2D2D2D"/>
                <w:sz w:val="22"/>
                <w:szCs w:val="22"/>
              </w:rPr>
            </w:pPr>
            <w:r w:rsidRPr="00EA6C78">
              <w:rPr>
                <w:rFonts w:ascii="Arial" w:hAnsi="Arial" w:cs="Arial"/>
                <w:i/>
                <w:iCs/>
                <w:color w:val="2D2D2D"/>
                <w:sz w:val="22"/>
                <w:szCs w:val="22"/>
              </w:rPr>
              <w:t>r</w:t>
            </w:r>
            <w:r w:rsidRPr="00EA6C78">
              <w:rPr>
                <w:rFonts w:ascii="Arial" w:hAnsi="Arial" w:cs="Arial"/>
                <w:noProof/>
                <w:color w:val="2D2D2D"/>
                <w:sz w:val="22"/>
                <w:szCs w:val="22"/>
              </w:rPr>
            </w:r>
            <w:r w:rsidRPr="00EA6C78">
              <w:rPr>
                <w:rFonts w:ascii="Arial" w:hAnsi="Arial" w:cs="Arial"/>
                <w:noProof/>
                <w:color w:val="2D2D2D"/>
                <w:sz w:val="22"/>
                <w:szCs w:val="22"/>
              </w:rPr>
              <w:pict>
                <v:rect id="Прямоугольник 42" o:spid="_x0000_s1031" alt="ГОСТ Р 52290-2004 Технические средства организации дорожного движения. Знаки дорожные. Общие технические требования (с Изменением N 1)" style="width:9pt;height:9.7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" filled="f" stroked="f">
                  <o:lock v:ext="edit" aspectratio="t"/>
                  <w10:wrap type="none"/>
                  <w10:anchorlock/>
                </v:rect>
              </w:pict>
            </w:r>
          </w:p>
        </w:tc>
      </w:tr>
      <w:tr w:rsidR="00F639CF" w:rsidRPr="00EA6C78" w:rsidTr="00AE1B12">
        <w:tc>
          <w:tcPr>
            <w:tcW w:w="4111"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vAlign w:val="center"/>
          </w:tcPr>
          <w:p w:rsidR="00F639CF" w:rsidRPr="00EA6C78" w:rsidRDefault="00F639CF" w:rsidP="00EA6C78">
            <w:pPr>
              <w:pStyle w:val="formattext"/>
              <w:spacing w:before="0" w:beforeAutospacing="0" w:after="0" w:afterAutospacing="0" w:line="315" w:lineRule="atLeast"/>
              <w:ind w:firstLine="284"/>
              <w:jc w:val="center"/>
              <w:textAlignment w:val="baseline"/>
              <w:rPr>
                <w:rFonts w:ascii="Arial" w:hAnsi="Arial" w:cs="Arial"/>
                <w:color w:val="2D2D2D"/>
                <w:sz w:val="22"/>
                <w:szCs w:val="22"/>
              </w:rPr>
            </w:pPr>
            <w:r w:rsidRPr="00EA6C78">
              <w:rPr>
                <w:rFonts w:ascii="Arial" w:hAnsi="Arial" w:cs="Arial"/>
                <w:color w:val="2D2D2D"/>
                <w:sz w:val="22"/>
                <w:szCs w:val="22"/>
              </w:rPr>
              <w:t>8.2.1, 8.6.5, 8.7</w:t>
            </w:r>
          </w:p>
        </w:tc>
        <w:tc>
          <w:tcPr>
            <w:tcW w:w="1652"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tcPr>
          <w:p w:rsidR="00F639CF" w:rsidRPr="00EA6C78" w:rsidRDefault="00F639CF" w:rsidP="00EA6C78">
            <w:pPr>
              <w:pStyle w:val="formattext"/>
              <w:spacing w:before="0" w:beforeAutospacing="0" w:after="0" w:afterAutospacing="0" w:line="315" w:lineRule="atLeast"/>
              <w:ind w:firstLine="284"/>
              <w:jc w:val="center"/>
              <w:textAlignment w:val="baseline"/>
              <w:rPr>
                <w:rFonts w:ascii="Arial" w:hAnsi="Arial" w:cs="Arial"/>
                <w:sz w:val="22"/>
                <w:szCs w:val="22"/>
              </w:rPr>
            </w:pPr>
            <w:r w:rsidRPr="00EA6C78">
              <w:rPr>
                <w:rFonts w:ascii="Arial" w:hAnsi="Arial" w:cs="Arial"/>
                <w:sz w:val="22"/>
                <w:szCs w:val="22"/>
              </w:rPr>
              <w:t>I</w:t>
            </w:r>
            <w:r w:rsidRPr="00EA6C78">
              <w:rPr>
                <w:rFonts w:ascii="Arial" w:hAnsi="Arial" w:cs="Arial"/>
                <w:sz w:val="22"/>
                <w:szCs w:val="22"/>
                <w:lang w:val="en-US"/>
              </w:rPr>
              <w:t>I</w:t>
            </w:r>
          </w:p>
        </w:tc>
        <w:tc>
          <w:tcPr>
            <w:tcW w:w="1507"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tcPr>
          <w:p w:rsidR="00F639CF" w:rsidRPr="00EA6C78" w:rsidRDefault="00F639CF" w:rsidP="00EA6C78">
            <w:pPr>
              <w:pStyle w:val="formattext"/>
              <w:spacing w:before="0" w:beforeAutospacing="0" w:after="0" w:afterAutospacing="0" w:line="315" w:lineRule="atLeast"/>
              <w:ind w:firstLine="284"/>
              <w:jc w:val="center"/>
              <w:textAlignment w:val="baseline"/>
              <w:rPr>
                <w:rFonts w:ascii="Arial" w:hAnsi="Arial" w:cs="Arial"/>
                <w:sz w:val="22"/>
                <w:szCs w:val="22"/>
              </w:rPr>
            </w:pPr>
            <w:r w:rsidRPr="00EA6C78">
              <w:rPr>
                <w:rFonts w:ascii="Arial" w:hAnsi="Arial" w:cs="Arial"/>
                <w:sz w:val="22"/>
                <w:szCs w:val="22"/>
              </w:rPr>
              <w:t>350</w:t>
            </w:r>
          </w:p>
        </w:tc>
        <w:tc>
          <w:tcPr>
            <w:tcW w:w="1203"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vAlign w:val="center"/>
          </w:tcPr>
          <w:p w:rsidR="00F639CF" w:rsidRPr="00EA6C78" w:rsidRDefault="00F639CF" w:rsidP="00EA6C78">
            <w:pPr>
              <w:spacing w:after="0"/>
              <w:ind w:firstLine="284"/>
              <w:jc w:val="center"/>
              <w:rPr>
                <w:rFonts w:ascii="Arial" w:hAnsi="Arial" w:cs="Arial"/>
              </w:rPr>
            </w:pPr>
            <w:r w:rsidRPr="00EA6C78">
              <w:rPr>
                <w:rFonts w:ascii="Arial" w:hAnsi="Arial" w:cs="Arial"/>
              </w:rPr>
              <w:t>700</w:t>
            </w:r>
          </w:p>
        </w:tc>
        <w:tc>
          <w:tcPr>
            <w:tcW w:w="1127" w:type="dxa"/>
            <w:tcBorders>
              <w:top w:val="single" w:sz="4" w:space="0" w:color="auto"/>
              <w:left w:val="single" w:sz="4" w:space="0" w:color="auto"/>
              <w:bottom w:val="single" w:sz="4" w:space="0" w:color="auto"/>
              <w:right w:val="single" w:sz="4" w:space="0" w:color="auto"/>
            </w:tcBorders>
            <w:vAlign w:val="center"/>
          </w:tcPr>
          <w:p w:rsidR="00F639CF" w:rsidRPr="00EA6C78" w:rsidRDefault="00F639CF" w:rsidP="00EA6C78">
            <w:pPr>
              <w:spacing w:after="0"/>
              <w:ind w:firstLine="284"/>
              <w:jc w:val="center"/>
              <w:rPr>
                <w:rFonts w:ascii="Arial" w:hAnsi="Arial" w:cs="Arial"/>
              </w:rPr>
            </w:pPr>
            <w:r w:rsidRPr="00EA6C78">
              <w:rPr>
                <w:rFonts w:ascii="Arial" w:hAnsi="Arial" w:cs="Arial"/>
                <w:color w:val="2D2D2D"/>
              </w:rPr>
              <w:t>45</w:t>
            </w:r>
          </w:p>
        </w:tc>
      </w:tr>
    </w:tbl>
    <w:p w:rsidR="00F639CF" w:rsidRPr="00EA6C78" w:rsidRDefault="00F639CF" w:rsidP="00EA6C78">
      <w:pPr>
        <w:pStyle w:val="topleveltext"/>
        <w:shd w:val="clear" w:color="auto" w:fill="FFFFFF"/>
        <w:spacing w:before="0" w:beforeAutospacing="0" w:after="0" w:afterAutospacing="0" w:line="315" w:lineRule="atLeast"/>
        <w:ind w:firstLine="284"/>
        <w:jc w:val="center"/>
        <w:textAlignment w:val="baseline"/>
        <w:rPr>
          <w:rFonts w:ascii="Arial" w:hAnsi="Arial" w:cs="Arial"/>
          <w:b/>
          <w:spacing w:val="2"/>
          <w:sz w:val="22"/>
          <w:szCs w:val="22"/>
        </w:rPr>
      </w:pPr>
    </w:p>
    <w:p w:rsidR="00F639CF" w:rsidRPr="00EA6C78" w:rsidRDefault="00F639CF" w:rsidP="00EA6C78">
      <w:pPr>
        <w:pStyle w:val="topleveltext"/>
        <w:shd w:val="clear" w:color="auto" w:fill="FFFFFF"/>
        <w:spacing w:before="0" w:beforeAutospacing="0" w:after="0" w:afterAutospacing="0" w:line="315" w:lineRule="atLeast"/>
        <w:ind w:firstLine="284"/>
        <w:jc w:val="center"/>
        <w:textAlignment w:val="baseline"/>
        <w:rPr>
          <w:rFonts w:ascii="Arial" w:hAnsi="Arial" w:cs="Arial"/>
          <w:b/>
          <w:spacing w:val="2"/>
          <w:sz w:val="22"/>
          <w:szCs w:val="22"/>
        </w:rPr>
      </w:pPr>
      <w:r w:rsidRPr="00EA6C78">
        <w:rPr>
          <w:rFonts w:ascii="Arial" w:hAnsi="Arial" w:cs="Arial"/>
          <w:b/>
          <w:spacing w:val="2"/>
          <w:sz w:val="22"/>
          <w:szCs w:val="22"/>
        </w:rPr>
        <w:t>Знак 5.16 «</w:t>
      </w:r>
      <w:r w:rsidRPr="00EA6C78">
        <w:rPr>
          <w:rFonts w:ascii="Arial" w:hAnsi="Arial" w:cs="Arial"/>
          <w:b/>
          <w:color w:val="2D2D2D"/>
          <w:sz w:val="22"/>
          <w:szCs w:val="22"/>
        </w:rPr>
        <w:t>Место остановки автобуса и (или) троллейбуса</w:t>
      </w:r>
      <w:r w:rsidRPr="00EA6C78">
        <w:rPr>
          <w:rFonts w:ascii="Arial" w:hAnsi="Arial" w:cs="Arial"/>
          <w:b/>
          <w:spacing w:val="2"/>
          <w:sz w:val="22"/>
          <w:szCs w:val="22"/>
        </w:rPr>
        <w:t>»</w:t>
      </w:r>
    </w:p>
    <w:p w:rsidR="00F639CF" w:rsidRPr="00EA6C78" w:rsidRDefault="00F639CF" w:rsidP="00EA6C78">
      <w:pPr>
        <w:pStyle w:val="topleveltext"/>
        <w:shd w:val="clear" w:color="auto" w:fill="FFFFFF"/>
        <w:spacing w:before="0" w:beforeAutospacing="0" w:after="0" w:afterAutospacing="0" w:line="315" w:lineRule="atLeast"/>
        <w:ind w:firstLine="284"/>
        <w:jc w:val="center"/>
        <w:textAlignment w:val="baseline"/>
        <w:rPr>
          <w:rFonts w:ascii="Arial" w:hAnsi="Arial" w:cs="Arial"/>
          <w:b/>
          <w:spacing w:val="2"/>
          <w:sz w:val="22"/>
          <w:szCs w:val="22"/>
        </w:rPr>
      </w:pPr>
    </w:p>
    <w:tbl>
      <w:tblPr>
        <w:tblW w:w="9348" w:type="dxa"/>
        <w:tblCellMar>
          <w:left w:w="0" w:type="dxa"/>
          <w:right w:w="0" w:type="dxa"/>
        </w:tblCellMar>
        <w:tblLook w:val="00A0"/>
      </w:tblPr>
      <w:tblGrid>
        <w:gridCol w:w="9348"/>
      </w:tblGrid>
      <w:tr w:rsidR="00F639CF" w:rsidRPr="00EA6C78" w:rsidTr="00AE1B12">
        <w:tc>
          <w:tcPr>
            <w:tcW w:w="93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F639CF" w:rsidRPr="00EA6C78" w:rsidRDefault="00F639CF" w:rsidP="00EA6C78">
            <w:pPr>
              <w:spacing w:after="0"/>
              <w:ind w:firstLine="284"/>
              <w:jc w:val="center"/>
              <w:rPr>
                <w:rFonts w:ascii="Arial" w:hAnsi="Arial" w:cs="Arial"/>
              </w:rPr>
            </w:pPr>
            <w:r w:rsidRPr="00EA6C78">
              <w:rPr>
                <w:rFonts w:ascii="Arial" w:hAnsi="Arial" w:cs="Arial"/>
              </w:rPr>
              <w:t>Изображение и номер знака</w:t>
            </w:r>
          </w:p>
        </w:tc>
      </w:tr>
      <w:tr w:rsidR="00F639CF" w:rsidRPr="00EA6C78" w:rsidTr="00AE1B12">
        <w:tc>
          <w:tcPr>
            <w:tcW w:w="93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639CF" w:rsidRPr="00EA6C78" w:rsidRDefault="00F639CF" w:rsidP="00EA6C78">
            <w:pPr>
              <w:pStyle w:val="ac"/>
              <w:spacing w:before="0" w:beforeAutospacing="0" w:after="0" w:afterAutospacing="0" w:line="315" w:lineRule="atLeast"/>
              <w:ind w:firstLine="284"/>
              <w:jc w:val="center"/>
              <w:textAlignment w:val="baseline"/>
              <w:rPr>
                <w:rFonts w:ascii="Arial" w:hAnsi="Arial" w:cs="Arial"/>
                <w:color w:val="2D2D2D"/>
                <w:sz w:val="22"/>
                <w:szCs w:val="22"/>
              </w:rPr>
            </w:pPr>
            <w:r w:rsidRPr="00EA6C78">
              <w:rPr>
                <w:rFonts w:ascii="Arial" w:hAnsi="Arial" w:cs="Arial"/>
                <w:noProof/>
                <w:color w:val="2D2D2D"/>
                <w:sz w:val="22"/>
                <w:szCs w:val="22"/>
              </w:rPr>
              <w:drawing>
                <wp:inline distT="0" distB="0" distL="0" distR="0">
                  <wp:extent cx="1152525" cy="1619250"/>
                  <wp:effectExtent l="19050" t="0" r="9525" b="0"/>
                  <wp:docPr id="47" name="Рисунок 1691" descr="ГОСТ Р 52290-2004 Технические средства организации дорожного движения. Знаки дорожные. Общие технические требования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91" descr="ГОСТ Р 52290-2004 Технические средства организации дорожного движения. Знаки дорожные. Общие технические требования (с Изменением N 1)"/>
                          <pic:cNvPicPr>
                            <a:picLocks noChangeAspect="1" noChangeArrowheads="1"/>
                          </pic:cNvPicPr>
                        </pic:nvPicPr>
                        <pic:blipFill>
                          <a:blip r:embed="rId55"/>
                          <a:srcRect/>
                          <a:stretch>
                            <a:fillRect/>
                          </a:stretch>
                        </pic:blipFill>
                        <pic:spPr bwMode="auto">
                          <a:xfrm>
                            <a:off x="0" y="0"/>
                            <a:ext cx="1152525" cy="1619250"/>
                          </a:xfrm>
                          <a:prstGeom prst="rect">
                            <a:avLst/>
                          </a:prstGeom>
                          <a:noFill/>
                          <a:ln w="9525">
                            <a:noFill/>
                            <a:miter lim="800000"/>
                            <a:headEnd/>
                            <a:tailEnd/>
                          </a:ln>
                        </pic:spPr>
                      </pic:pic>
                    </a:graphicData>
                  </a:graphic>
                </wp:inline>
              </w:drawing>
            </w:r>
          </w:p>
          <w:p w:rsidR="00F639CF" w:rsidRPr="00EA6C78" w:rsidRDefault="00F639CF" w:rsidP="00EA6C78">
            <w:pPr>
              <w:pStyle w:val="formattext"/>
              <w:spacing w:before="0" w:beforeAutospacing="0" w:after="0" w:afterAutospacing="0" w:line="315" w:lineRule="atLeast"/>
              <w:ind w:firstLine="284"/>
              <w:jc w:val="center"/>
              <w:textAlignment w:val="baseline"/>
              <w:rPr>
                <w:rFonts w:ascii="Arial" w:hAnsi="Arial" w:cs="Arial"/>
                <w:color w:val="2D2D2D"/>
                <w:sz w:val="22"/>
                <w:szCs w:val="22"/>
              </w:rPr>
            </w:pPr>
            <w:r w:rsidRPr="00EA6C78">
              <w:rPr>
                <w:rFonts w:ascii="Arial" w:hAnsi="Arial" w:cs="Arial"/>
                <w:color w:val="2D2D2D"/>
                <w:sz w:val="22"/>
                <w:szCs w:val="22"/>
              </w:rPr>
              <w:t>5.16</w:t>
            </w:r>
          </w:p>
        </w:tc>
      </w:tr>
    </w:tbl>
    <w:p w:rsidR="00F639CF" w:rsidRPr="00EA6C78" w:rsidRDefault="00F639CF" w:rsidP="00EA6C78">
      <w:pPr>
        <w:pStyle w:val="topleveltext"/>
        <w:shd w:val="clear" w:color="auto" w:fill="FFFFFF"/>
        <w:spacing w:before="0" w:beforeAutospacing="0" w:after="0" w:afterAutospacing="0" w:line="315" w:lineRule="atLeast"/>
        <w:ind w:firstLine="284"/>
        <w:jc w:val="center"/>
        <w:textAlignment w:val="baseline"/>
        <w:rPr>
          <w:rFonts w:ascii="Arial" w:hAnsi="Arial" w:cs="Arial"/>
          <w:bCs/>
          <w:spacing w:val="2"/>
          <w:sz w:val="22"/>
          <w:szCs w:val="22"/>
        </w:rPr>
      </w:pPr>
      <w:r w:rsidRPr="00EA6C78">
        <w:rPr>
          <w:rFonts w:ascii="Arial" w:hAnsi="Arial" w:cs="Arial"/>
          <w:bCs/>
          <w:spacing w:val="2"/>
          <w:sz w:val="22"/>
          <w:szCs w:val="22"/>
        </w:rPr>
        <w:t>Изображение знака на масштабной сетке:</w:t>
      </w:r>
    </w:p>
    <w:p w:rsidR="00F639CF" w:rsidRPr="00EA6C78" w:rsidRDefault="00F639CF" w:rsidP="00EA6C78">
      <w:pPr>
        <w:pStyle w:val="topleveltext"/>
        <w:shd w:val="clear" w:color="auto" w:fill="FFFFFF"/>
        <w:spacing w:before="0" w:beforeAutospacing="0" w:after="0" w:afterAutospacing="0" w:line="315" w:lineRule="atLeast"/>
        <w:ind w:firstLine="284"/>
        <w:jc w:val="center"/>
        <w:textAlignment w:val="baseline"/>
        <w:rPr>
          <w:rFonts w:ascii="Arial" w:hAnsi="Arial" w:cs="Arial"/>
          <w:b/>
          <w:spacing w:val="2"/>
          <w:sz w:val="22"/>
          <w:szCs w:val="22"/>
        </w:rPr>
      </w:pPr>
      <w:r w:rsidRPr="00EA6C78">
        <w:rPr>
          <w:rFonts w:ascii="Arial" w:hAnsi="Arial" w:cs="Arial"/>
          <w:noProof/>
          <w:color w:val="2D2D2D"/>
          <w:sz w:val="22"/>
          <w:szCs w:val="22"/>
        </w:rPr>
        <w:drawing>
          <wp:inline distT="0" distB="0" distL="0" distR="0">
            <wp:extent cx="2476500" cy="3638550"/>
            <wp:effectExtent l="19050" t="0" r="0" b="0"/>
            <wp:docPr id="48" name="Рисунок 595" descr="ГОСТ Р 52290-2004 Технические средства организации дорожного движения. Знаки дорожные. Общие технические требования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95" descr="ГОСТ Р 52290-2004 Технические средства организации дорожного движения. Знаки дорожные. Общие технические требования (с Изменением N 1)"/>
                    <pic:cNvPicPr>
                      <a:picLocks noChangeAspect="1" noChangeArrowheads="1"/>
                    </pic:cNvPicPr>
                  </pic:nvPicPr>
                  <pic:blipFill>
                    <a:blip r:embed="rId56"/>
                    <a:srcRect/>
                    <a:stretch>
                      <a:fillRect/>
                    </a:stretch>
                  </pic:blipFill>
                  <pic:spPr bwMode="auto">
                    <a:xfrm>
                      <a:off x="0" y="0"/>
                      <a:ext cx="2476500" cy="3638550"/>
                    </a:xfrm>
                    <a:prstGeom prst="rect">
                      <a:avLst/>
                    </a:prstGeom>
                    <a:noFill/>
                    <a:ln w="9525">
                      <a:noFill/>
                      <a:miter lim="800000"/>
                      <a:headEnd/>
                      <a:tailEnd/>
                    </a:ln>
                  </pic:spPr>
                </pic:pic>
              </a:graphicData>
            </a:graphic>
          </wp:inline>
        </w:drawing>
      </w:r>
    </w:p>
    <w:p w:rsidR="00F639CF" w:rsidRPr="00EA6C78" w:rsidRDefault="00F639CF" w:rsidP="00EA6C78">
      <w:pPr>
        <w:pStyle w:val="topleveltext"/>
        <w:shd w:val="clear" w:color="auto" w:fill="FFFFFF"/>
        <w:spacing w:before="0" w:beforeAutospacing="0" w:after="0" w:afterAutospacing="0" w:line="315" w:lineRule="atLeast"/>
        <w:ind w:firstLine="284"/>
        <w:jc w:val="center"/>
        <w:textAlignment w:val="baseline"/>
        <w:rPr>
          <w:rFonts w:ascii="Arial" w:hAnsi="Arial" w:cs="Arial"/>
          <w:spacing w:val="2"/>
          <w:sz w:val="22"/>
          <w:szCs w:val="22"/>
        </w:rPr>
      </w:pPr>
    </w:p>
    <w:p w:rsidR="00F639CF" w:rsidRPr="00EA6C78" w:rsidRDefault="00F639CF" w:rsidP="00EA6C78">
      <w:pPr>
        <w:pStyle w:val="topleveltext"/>
        <w:shd w:val="clear" w:color="auto" w:fill="FFFFFF"/>
        <w:spacing w:before="0" w:beforeAutospacing="0" w:after="0" w:afterAutospacing="0" w:line="315" w:lineRule="atLeast"/>
        <w:ind w:firstLine="284"/>
        <w:jc w:val="center"/>
        <w:textAlignment w:val="baseline"/>
        <w:rPr>
          <w:rFonts w:ascii="Arial" w:hAnsi="Arial" w:cs="Arial"/>
          <w:spacing w:val="2"/>
          <w:sz w:val="22"/>
          <w:szCs w:val="22"/>
        </w:rPr>
      </w:pPr>
      <w:r w:rsidRPr="00EA6C78">
        <w:rPr>
          <w:rFonts w:ascii="Arial" w:hAnsi="Arial" w:cs="Arial"/>
          <w:spacing w:val="2"/>
          <w:sz w:val="22"/>
          <w:szCs w:val="22"/>
        </w:rPr>
        <w:t>Размеры знака 5.16 «</w:t>
      </w:r>
      <w:r w:rsidRPr="00EA6C78">
        <w:rPr>
          <w:rFonts w:ascii="Arial" w:hAnsi="Arial" w:cs="Arial"/>
          <w:color w:val="2D2D2D"/>
          <w:sz w:val="22"/>
          <w:szCs w:val="22"/>
        </w:rPr>
        <w:t>Место остановки автобуса и (или) троллейбуса</w:t>
      </w:r>
      <w:r w:rsidRPr="00EA6C78">
        <w:rPr>
          <w:rFonts w:ascii="Arial" w:hAnsi="Arial" w:cs="Arial"/>
          <w:spacing w:val="2"/>
          <w:sz w:val="22"/>
          <w:szCs w:val="22"/>
        </w:rPr>
        <w:t>»</w:t>
      </w:r>
    </w:p>
    <w:p w:rsidR="00F639CF" w:rsidRPr="00EA6C78" w:rsidRDefault="00F639CF" w:rsidP="00EA6C78">
      <w:pPr>
        <w:pStyle w:val="topleveltext"/>
        <w:shd w:val="clear" w:color="auto" w:fill="FFFFFF"/>
        <w:spacing w:before="0" w:beforeAutospacing="0" w:after="0" w:afterAutospacing="0" w:line="315" w:lineRule="atLeast"/>
        <w:ind w:firstLine="284"/>
        <w:jc w:val="center"/>
        <w:textAlignment w:val="baseline"/>
        <w:rPr>
          <w:rFonts w:ascii="Arial" w:hAnsi="Arial" w:cs="Arial"/>
          <w:spacing w:val="2"/>
          <w:sz w:val="22"/>
          <w:szCs w:val="22"/>
        </w:rPr>
      </w:pPr>
      <w:r w:rsidRPr="00EA6C78">
        <w:rPr>
          <w:rFonts w:ascii="Arial" w:hAnsi="Arial" w:cs="Arial"/>
          <w:noProof/>
          <w:color w:val="2D2D2D"/>
          <w:spacing w:val="2"/>
          <w:sz w:val="22"/>
          <w:szCs w:val="22"/>
        </w:rPr>
        <w:drawing>
          <wp:inline distT="0" distB="0" distL="0" distR="0">
            <wp:extent cx="1838325" cy="2771775"/>
            <wp:effectExtent l="19050" t="0" r="9525" b="0"/>
            <wp:docPr id="49" name="Рисунок 41" descr="ГОСТ Р 52290-2004 Технические средства организации дорожного движения. Знаки дорожные. Общие технические требования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 descr="ГОСТ Р 52290-2004 Технические средства организации дорожного движения. Знаки дорожные. Общие технические требования (с Изменением N 1)"/>
                    <pic:cNvPicPr>
                      <a:picLocks noChangeAspect="1" noChangeArrowheads="1"/>
                    </pic:cNvPicPr>
                  </pic:nvPicPr>
                  <pic:blipFill>
                    <a:blip r:embed="rId57"/>
                    <a:srcRect/>
                    <a:stretch>
                      <a:fillRect/>
                    </a:stretch>
                  </pic:blipFill>
                  <pic:spPr bwMode="auto">
                    <a:xfrm>
                      <a:off x="0" y="0"/>
                      <a:ext cx="1838325" cy="2771775"/>
                    </a:xfrm>
                    <a:prstGeom prst="rect">
                      <a:avLst/>
                    </a:prstGeom>
                    <a:noFill/>
                    <a:ln w="9525">
                      <a:noFill/>
                      <a:miter lim="800000"/>
                      <a:headEnd/>
                      <a:tailEnd/>
                    </a:ln>
                  </pic:spPr>
                </pic:pic>
              </a:graphicData>
            </a:graphic>
          </wp:inline>
        </w:drawing>
      </w:r>
    </w:p>
    <w:p w:rsidR="00F639CF" w:rsidRPr="00EA6C78" w:rsidRDefault="00F639CF" w:rsidP="00EA6C78">
      <w:pPr>
        <w:pStyle w:val="topleveltext"/>
        <w:shd w:val="clear" w:color="auto" w:fill="FFFFFF"/>
        <w:spacing w:before="0" w:beforeAutospacing="0" w:after="0" w:afterAutospacing="0" w:line="315" w:lineRule="atLeast"/>
        <w:ind w:right="140" w:firstLine="284"/>
        <w:jc w:val="center"/>
        <w:textAlignment w:val="baseline"/>
        <w:rPr>
          <w:rFonts w:ascii="Arial" w:hAnsi="Arial" w:cs="Arial"/>
          <w:spacing w:val="2"/>
          <w:sz w:val="22"/>
          <w:szCs w:val="22"/>
        </w:rPr>
      </w:pPr>
      <w:r w:rsidRPr="00EA6C78">
        <w:rPr>
          <w:rFonts w:ascii="Arial" w:hAnsi="Arial" w:cs="Arial"/>
          <w:spacing w:val="2"/>
          <w:sz w:val="22"/>
          <w:szCs w:val="22"/>
        </w:rPr>
        <w:t>Размеры в миллиметрах</w:t>
      </w:r>
    </w:p>
    <w:tbl>
      <w:tblPr>
        <w:tblW w:w="0" w:type="auto"/>
        <w:tblInd w:w="-468" w:type="dxa"/>
        <w:tblCellMar>
          <w:left w:w="0" w:type="dxa"/>
          <w:right w:w="0" w:type="dxa"/>
        </w:tblCellMar>
        <w:tblLook w:val="00A0"/>
      </w:tblPr>
      <w:tblGrid>
        <w:gridCol w:w="4111"/>
        <w:gridCol w:w="1652"/>
        <w:gridCol w:w="1507"/>
        <w:gridCol w:w="1203"/>
        <w:gridCol w:w="1127"/>
      </w:tblGrid>
      <w:tr w:rsidR="00F639CF" w:rsidRPr="00EA6C78" w:rsidTr="00AE1B12">
        <w:trPr>
          <w:trHeight w:val="15"/>
        </w:trPr>
        <w:tc>
          <w:tcPr>
            <w:tcW w:w="4111" w:type="dxa"/>
          </w:tcPr>
          <w:p w:rsidR="00F639CF" w:rsidRPr="00EA6C78" w:rsidRDefault="00F639CF" w:rsidP="00EA6C78">
            <w:pPr>
              <w:spacing w:after="0"/>
              <w:ind w:firstLine="284"/>
              <w:jc w:val="center"/>
              <w:rPr>
                <w:rFonts w:ascii="Arial" w:hAnsi="Arial" w:cs="Arial"/>
                <w:color w:val="2D2D2D"/>
                <w:spacing w:val="2"/>
              </w:rPr>
            </w:pPr>
          </w:p>
        </w:tc>
        <w:tc>
          <w:tcPr>
            <w:tcW w:w="1652" w:type="dxa"/>
          </w:tcPr>
          <w:p w:rsidR="00F639CF" w:rsidRPr="00EA6C78" w:rsidRDefault="00F639CF" w:rsidP="00EA6C78">
            <w:pPr>
              <w:spacing w:after="0"/>
              <w:ind w:firstLine="284"/>
              <w:jc w:val="center"/>
              <w:rPr>
                <w:rFonts w:ascii="Arial" w:hAnsi="Arial" w:cs="Arial"/>
              </w:rPr>
            </w:pPr>
          </w:p>
        </w:tc>
        <w:tc>
          <w:tcPr>
            <w:tcW w:w="1507" w:type="dxa"/>
          </w:tcPr>
          <w:p w:rsidR="00F639CF" w:rsidRPr="00EA6C78" w:rsidRDefault="00F639CF" w:rsidP="00EA6C78">
            <w:pPr>
              <w:spacing w:after="0"/>
              <w:ind w:firstLine="284"/>
              <w:jc w:val="center"/>
              <w:rPr>
                <w:rFonts w:ascii="Arial" w:hAnsi="Arial" w:cs="Arial"/>
              </w:rPr>
            </w:pPr>
          </w:p>
        </w:tc>
        <w:tc>
          <w:tcPr>
            <w:tcW w:w="1203" w:type="dxa"/>
          </w:tcPr>
          <w:p w:rsidR="00F639CF" w:rsidRPr="00EA6C78" w:rsidRDefault="00F639CF" w:rsidP="00EA6C78">
            <w:pPr>
              <w:spacing w:after="0"/>
              <w:ind w:firstLine="284"/>
              <w:jc w:val="center"/>
              <w:rPr>
                <w:rFonts w:ascii="Arial" w:hAnsi="Arial" w:cs="Arial"/>
              </w:rPr>
            </w:pPr>
          </w:p>
        </w:tc>
        <w:tc>
          <w:tcPr>
            <w:tcW w:w="1127" w:type="dxa"/>
          </w:tcPr>
          <w:p w:rsidR="00F639CF" w:rsidRPr="00EA6C78" w:rsidRDefault="00F639CF" w:rsidP="00EA6C78">
            <w:pPr>
              <w:spacing w:after="0"/>
              <w:ind w:firstLine="284"/>
              <w:jc w:val="center"/>
              <w:rPr>
                <w:rFonts w:ascii="Arial" w:hAnsi="Arial" w:cs="Arial"/>
              </w:rPr>
            </w:pPr>
          </w:p>
        </w:tc>
      </w:tr>
      <w:tr w:rsidR="00F639CF" w:rsidRPr="00EA6C78" w:rsidTr="00AE1B12">
        <w:tc>
          <w:tcPr>
            <w:tcW w:w="4111" w:type="dxa"/>
            <w:tcBorders>
              <w:top w:val="single" w:sz="6" w:space="0" w:color="000000"/>
              <w:left w:val="single" w:sz="6" w:space="0" w:color="000000"/>
              <w:bottom w:val="single" w:sz="4" w:space="0" w:color="auto"/>
              <w:right w:val="single" w:sz="6" w:space="0" w:color="000000"/>
            </w:tcBorders>
            <w:tcMar>
              <w:top w:w="0" w:type="dxa"/>
              <w:left w:w="74" w:type="dxa"/>
              <w:bottom w:w="0" w:type="dxa"/>
              <w:right w:w="74" w:type="dxa"/>
            </w:tcMar>
          </w:tcPr>
          <w:p w:rsidR="00F639CF" w:rsidRPr="00EA6C78" w:rsidRDefault="00F639CF" w:rsidP="00EA6C78">
            <w:pPr>
              <w:pStyle w:val="formattext"/>
              <w:spacing w:before="0" w:beforeAutospacing="0" w:after="0" w:afterAutospacing="0" w:line="315" w:lineRule="atLeast"/>
              <w:ind w:firstLine="284"/>
              <w:jc w:val="center"/>
              <w:textAlignment w:val="baseline"/>
              <w:rPr>
                <w:rFonts w:ascii="Arial" w:hAnsi="Arial" w:cs="Arial"/>
                <w:color w:val="2D2D2D"/>
                <w:sz w:val="22"/>
                <w:szCs w:val="22"/>
              </w:rPr>
            </w:pPr>
            <w:r w:rsidRPr="00EA6C78">
              <w:rPr>
                <w:rFonts w:ascii="Arial" w:hAnsi="Arial" w:cs="Arial"/>
                <w:color w:val="2D2D2D"/>
                <w:sz w:val="22"/>
                <w:szCs w:val="22"/>
              </w:rPr>
              <w:t>Номер знака</w:t>
            </w:r>
          </w:p>
        </w:tc>
        <w:tc>
          <w:tcPr>
            <w:tcW w:w="1652" w:type="dxa"/>
            <w:tcBorders>
              <w:top w:val="single" w:sz="6" w:space="0" w:color="000000"/>
              <w:left w:val="single" w:sz="6" w:space="0" w:color="000000"/>
              <w:bottom w:val="single" w:sz="4" w:space="0" w:color="auto"/>
              <w:right w:val="single" w:sz="6" w:space="0" w:color="000000"/>
            </w:tcBorders>
            <w:tcMar>
              <w:top w:w="0" w:type="dxa"/>
              <w:left w:w="74" w:type="dxa"/>
              <w:bottom w:w="0" w:type="dxa"/>
              <w:right w:w="74" w:type="dxa"/>
            </w:tcMar>
          </w:tcPr>
          <w:p w:rsidR="00F639CF" w:rsidRPr="00EA6C78" w:rsidRDefault="00F639CF" w:rsidP="00EA6C78">
            <w:pPr>
              <w:pStyle w:val="formattext"/>
              <w:spacing w:before="0" w:beforeAutospacing="0" w:after="0" w:afterAutospacing="0" w:line="315" w:lineRule="atLeast"/>
              <w:ind w:firstLine="284"/>
              <w:jc w:val="center"/>
              <w:textAlignment w:val="baseline"/>
              <w:rPr>
                <w:rFonts w:ascii="Arial" w:hAnsi="Arial" w:cs="Arial"/>
                <w:color w:val="2D2D2D"/>
                <w:sz w:val="22"/>
                <w:szCs w:val="22"/>
              </w:rPr>
            </w:pPr>
            <w:r w:rsidRPr="00EA6C78">
              <w:rPr>
                <w:rFonts w:ascii="Arial" w:hAnsi="Arial" w:cs="Arial"/>
                <w:color w:val="2D2D2D"/>
                <w:sz w:val="22"/>
                <w:szCs w:val="22"/>
              </w:rPr>
              <w:t>Типоразмер</w:t>
            </w:r>
          </w:p>
        </w:tc>
        <w:tc>
          <w:tcPr>
            <w:tcW w:w="1507" w:type="dxa"/>
            <w:tcBorders>
              <w:top w:val="single" w:sz="6" w:space="0" w:color="000000"/>
              <w:left w:val="single" w:sz="6" w:space="0" w:color="000000"/>
              <w:bottom w:val="single" w:sz="4" w:space="0" w:color="auto"/>
              <w:right w:val="single" w:sz="6" w:space="0" w:color="000000"/>
            </w:tcBorders>
            <w:tcMar>
              <w:top w:w="0" w:type="dxa"/>
              <w:left w:w="74" w:type="dxa"/>
              <w:bottom w:w="0" w:type="dxa"/>
              <w:right w:w="74" w:type="dxa"/>
            </w:tcMar>
          </w:tcPr>
          <w:p w:rsidR="00F639CF" w:rsidRPr="00EA6C78" w:rsidRDefault="00F639CF" w:rsidP="00EA6C78">
            <w:pPr>
              <w:pStyle w:val="formattext"/>
              <w:spacing w:before="0" w:beforeAutospacing="0" w:after="0" w:afterAutospacing="0" w:line="315" w:lineRule="atLeast"/>
              <w:ind w:firstLine="284"/>
              <w:jc w:val="center"/>
              <w:textAlignment w:val="baseline"/>
              <w:rPr>
                <w:rFonts w:ascii="Arial" w:hAnsi="Arial" w:cs="Arial"/>
                <w:color w:val="2D2D2D"/>
                <w:sz w:val="22"/>
                <w:szCs w:val="22"/>
                <w:lang w:val="en-US"/>
              </w:rPr>
            </w:pPr>
            <w:r w:rsidRPr="00EA6C78">
              <w:rPr>
                <w:rFonts w:ascii="Arial" w:hAnsi="Arial" w:cs="Arial"/>
                <w:i/>
                <w:iCs/>
                <w:color w:val="2D2D2D"/>
                <w:sz w:val="22"/>
                <w:szCs w:val="22"/>
                <w:lang w:val="en-US"/>
              </w:rPr>
              <w:t>H</w:t>
            </w:r>
          </w:p>
        </w:tc>
        <w:tc>
          <w:tcPr>
            <w:tcW w:w="1203" w:type="dxa"/>
            <w:tcBorders>
              <w:top w:val="single" w:sz="6" w:space="0" w:color="000000"/>
              <w:left w:val="single" w:sz="6" w:space="0" w:color="000000"/>
              <w:bottom w:val="single" w:sz="4" w:space="0" w:color="auto"/>
              <w:right w:val="single" w:sz="6" w:space="0" w:color="000000"/>
            </w:tcBorders>
            <w:tcMar>
              <w:top w:w="0" w:type="dxa"/>
              <w:left w:w="74" w:type="dxa"/>
              <w:bottom w:w="0" w:type="dxa"/>
              <w:right w:w="74" w:type="dxa"/>
            </w:tcMar>
          </w:tcPr>
          <w:p w:rsidR="00F639CF" w:rsidRPr="00EA6C78" w:rsidRDefault="00F639CF" w:rsidP="00EA6C78">
            <w:pPr>
              <w:pStyle w:val="formattext"/>
              <w:spacing w:before="0" w:beforeAutospacing="0" w:after="0" w:afterAutospacing="0" w:line="315" w:lineRule="atLeast"/>
              <w:ind w:firstLine="284"/>
              <w:jc w:val="center"/>
              <w:textAlignment w:val="baseline"/>
              <w:rPr>
                <w:rFonts w:ascii="Arial" w:hAnsi="Arial" w:cs="Arial"/>
                <w:color w:val="2D2D2D"/>
                <w:sz w:val="22"/>
                <w:szCs w:val="22"/>
                <w:lang w:val="en-US"/>
              </w:rPr>
            </w:pPr>
            <w:r w:rsidRPr="00EA6C78">
              <w:rPr>
                <w:rFonts w:ascii="Arial" w:hAnsi="Arial" w:cs="Arial"/>
                <w:i/>
                <w:iCs/>
                <w:color w:val="2D2D2D"/>
                <w:sz w:val="22"/>
                <w:szCs w:val="22"/>
                <w:lang w:val="en-US"/>
              </w:rPr>
              <w:t>B</w:t>
            </w:r>
          </w:p>
        </w:tc>
        <w:tc>
          <w:tcPr>
            <w:tcW w:w="1127" w:type="dxa"/>
            <w:tcBorders>
              <w:top w:val="single" w:sz="6" w:space="0" w:color="000000"/>
              <w:left w:val="single" w:sz="6" w:space="0" w:color="000000"/>
              <w:bottom w:val="single" w:sz="4" w:space="0" w:color="auto"/>
              <w:right w:val="single" w:sz="6" w:space="0" w:color="000000"/>
            </w:tcBorders>
          </w:tcPr>
          <w:p w:rsidR="00F639CF" w:rsidRPr="00EA6C78" w:rsidRDefault="00F639CF" w:rsidP="00EA6C78">
            <w:pPr>
              <w:pStyle w:val="formattext"/>
              <w:spacing w:before="0" w:beforeAutospacing="0" w:after="0" w:afterAutospacing="0" w:line="315" w:lineRule="atLeast"/>
              <w:ind w:firstLine="284"/>
              <w:jc w:val="center"/>
              <w:textAlignment w:val="baseline"/>
              <w:rPr>
                <w:rFonts w:ascii="Arial" w:hAnsi="Arial" w:cs="Arial"/>
                <w:color w:val="2D2D2D"/>
                <w:sz w:val="22"/>
                <w:szCs w:val="22"/>
              </w:rPr>
            </w:pPr>
            <w:r w:rsidRPr="00EA6C78">
              <w:rPr>
                <w:rFonts w:ascii="Arial" w:hAnsi="Arial" w:cs="Arial"/>
                <w:i/>
                <w:iCs/>
                <w:color w:val="2D2D2D"/>
                <w:sz w:val="22"/>
                <w:szCs w:val="22"/>
              </w:rPr>
              <w:t>r</w:t>
            </w:r>
            <w:r w:rsidRPr="00EA6C78">
              <w:rPr>
                <w:rFonts w:ascii="Arial" w:hAnsi="Arial" w:cs="Arial"/>
                <w:noProof/>
                <w:color w:val="2D2D2D"/>
                <w:sz w:val="22"/>
                <w:szCs w:val="22"/>
              </w:rPr>
            </w:r>
            <w:r w:rsidRPr="00EA6C78">
              <w:rPr>
                <w:rFonts w:ascii="Arial" w:hAnsi="Arial" w:cs="Arial"/>
                <w:noProof/>
                <w:color w:val="2D2D2D"/>
                <w:sz w:val="22"/>
                <w:szCs w:val="22"/>
              </w:rPr>
              <w:pict>
                <v:rect id="_x0000_s1032" alt="ГОСТ Р 52290-2004 Технические средства организации дорожного движения. Знаки дорожные. Общие технические требования (с Изменением N 1)" style="width:9pt;height:9.7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" filled="f" stroked="f">
                  <o:lock v:ext="edit" aspectratio="t"/>
                  <w10:wrap type="none"/>
                  <w10:anchorlock/>
                </v:rect>
              </w:pict>
            </w:r>
          </w:p>
        </w:tc>
      </w:tr>
      <w:tr w:rsidR="00F639CF" w:rsidRPr="00EA6C78" w:rsidTr="00AE1B12">
        <w:tc>
          <w:tcPr>
            <w:tcW w:w="4111"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vAlign w:val="center"/>
          </w:tcPr>
          <w:p w:rsidR="00F639CF" w:rsidRPr="00EA6C78" w:rsidRDefault="00F639CF" w:rsidP="00EA6C78">
            <w:pPr>
              <w:pStyle w:val="formattext"/>
              <w:spacing w:before="0" w:beforeAutospacing="0" w:after="0" w:afterAutospacing="0" w:line="315" w:lineRule="atLeast"/>
              <w:ind w:firstLine="284"/>
              <w:jc w:val="center"/>
              <w:textAlignment w:val="baseline"/>
              <w:rPr>
                <w:rFonts w:ascii="Arial" w:hAnsi="Arial" w:cs="Arial"/>
                <w:color w:val="2D2D2D"/>
                <w:sz w:val="22"/>
                <w:szCs w:val="22"/>
              </w:rPr>
            </w:pPr>
            <w:r w:rsidRPr="00EA6C78">
              <w:rPr>
                <w:rFonts w:ascii="Arial" w:hAnsi="Arial" w:cs="Arial"/>
                <w:color w:val="2D2D2D"/>
                <w:sz w:val="22"/>
                <w:szCs w:val="22"/>
              </w:rPr>
              <w:t>5.16</w:t>
            </w:r>
          </w:p>
        </w:tc>
        <w:tc>
          <w:tcPr>
            <w:tcW w:w="1652"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tcPr>
          <w:p w:rsidR="00F639CF" w:rsidRPr="00EA6C78" w:rsidRDefault="00F639CF" w:rsidP="00EA6C78">
            <w:pPr>
              <w:pStyle w:val="formattext"/>
              <w:spacing w:before="0" w:beforeAutospacing="0" w:after="0" w:afterAutospacing="0" w:line="315" w:lineRule="atLeast"/>
              <w:ind w:firstLine="284"/>
              <w:jc w:val="center"/>
              <w:textAlignment w:val="baseline"/>
              <w:rPr>
                <w:rFonts w:ascii="Arial" w:hAnsi="Arial" w:cs="Arial"/>
                <w:sz w:val="22"/>
                <w:szCs w:val="22"/>
              </w:rPr>
            </w:pPr>
            <w:r w:rsidRPr="00EA6C78">
              <w:rPr>
                <w:rFonts w:ascii="Arial" w:hAnsi="Arial" w:cs="Arial"/>
                <w:sz w:val="22"/>
                <w:szCs w:val="22"/>
              </w:rPr>
              <w:t>I</w:t>
            </w:r>
          </w:p>
        </w:tc>
        <w:tc>
          <w:tcPr>
            <w:tcW w:w="1507"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tcPr>
          <w:p w:rsidR="00F639CF" w:rsidRPr="00EA6C78" w:rsidRDefault="00F639CF" w:rsidP="00EA6C78">
            <w:pPr>
              <w:pStyle w:val="formattext"/>
              <w:spacing w:before="0" w:beforeAutospacing="0" w:after="0" w:afterAutospacing="0" w:line="315" w:lineRule="atLeast"/>
              <w:ind w:firstLine="284"/>
              <w:jc w:val="center"/>
              <w:textAlignment w:val="baseline"/>
              <w:rPr>
                <w:rFonts w:ascii="Arial" w:hAnsi="Arial" w:cs="Arial"/>
                <w:sz w:val="22"/>
                <w:szCs w:val="22"/>
              </w:rPr>
            </w:pPr>
            <w:r w:rsidRPr="00EA6C78">
              <w:rPr>
                <w:rFonts w:ascii="Arial" w:hAnsi="Arial" w:cs="Arial"/>
                <w:sz w:val="22"/>
                <w:szCs w:val="22"/>
              </w:rPr>
              <w:t>900</w:t>
            </w:r>
          </w:p>
        </w:tc>
        <w:tc>
          <w:tcPr>
            <w:tcW w:w="1203"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vAlign w:val="center"/>
          </w:tcPr>
          <w:p w:rsidR="00F639CF" w:rsidRPr="00EA6C78" w:rsidRDefault="00F639CF" w:rsidP="00EA6C78">
            <w:pPr>
              <w:spacing w:after="0"/>
              <w:ind w:firstLine="284"/>
              <w:jc w:val="center"/>
              <w:rPr>
                <w:rFonts w:ascii="Arial" w:hAnsi="Arial" w:cs="Arial"/>
                <w:lang w:val="en-US"/>
              </w:rPr>
            </w:pPr>
            <w:r w:rsidRPr="00EA6C78">
              <w:rPr>
                <w:rFonts w:ascii="Arial" w:hAnsi="Arial" w:cs="Arial"/>
              </w:rPr>
              <w:t>6</w:t>
            </w:r>
            <w:r w:rsidRPr="00EA6C78">
              <w:rPr>
                <w:rFonts w:ascii="Arial" w:hAnsi="Arial" w:cs="Arial"/>
                <w:lang w:val="en-US"/>
              </w:rPr>
              <w:t>00</w:t>
            </w:r>
          </w:p>
        </w:tc>
        <w:tc>
          <w:tcPr>
            <w:tcW w:w="1127" w:type="dxa"/>
            <w:tcBorders>
              <w:top w:val="single" w:sz="4" w:space="0" w:color="auto"/>
              <w:left w:val="single" w:sz="4" w:space="0" w:color="auto"/>
              <w:bottom w:val="single" w:sz="4" w:space="0" w:color="auto"/>
              <w:right w:val="single" w:sz="4" w:space="0" w:color="auto"/>
            </w:tcBorders>
            <w:vAlign w:val="center"/>
          </w:tcPr>
          <w:p w:rsidR="00F639CF" w:rsidRPr="00EA6C78" w:rsidRDefault="00F639CF" w:rsidP="00EA6C78">
            <w:pPr>
              <w:spacing w:after="0"/>
              <w:ind w:firstLine="284"/>
              <w:jc w:val="center"/>
              <w:rPr>
                <w:rFonts w:ascii="Arial" w:hAnsi="Arial" w:cs="Arial"/>
              </w:rPr>
            </w:pPr>
            <w:r w:rsidRPr="00EA6C78">
              <w:rPr>
                <w:rFonts w:ascii="Arial" w:hAnsi="Arial" w:cs="Arial"/>
                <w:color w:val="2D2D2D"/>
              </w:rPr>
              <w:t>45</w:t>
            </w:r>
          </w:p>
        </w:tc>
      </w:tr>
    </w:tbl>
    <w:p w:rsidR="00F639CF" w:rsidRPr="00EA6C78" w:rsidRDefault="00F639CF" w:rsidP="00EA6C78">
      <w:pPr>
        <w:pStyle w:val="topleveltext"/>
        <w:shd w:val="clear" w:color="auto" w:fill="FFFFFF"/>
        <w:spacing w:before="0" w:beforeAutospacing="0" w:after="0" w:afterAutospacing="0" w:line="315" w:lineRule="atLeast"/>
        <w:ind w:firstLine="284"/>
        <w:jc w:val="center"/>
        <w:textAlignment w:val="baseline"/>
        <w:rPr>
          <w:rFonts w:ascii="Arial" w:hAnsi="Arial" w:cs="Arial"/>
          <w:b/>
          <w:spacing w:val="2"/>
          <w:sz w:val="22"/>
          <w:szCs w:val="22"/>
        </w:rPr>
      </w:pPr>
    </w:p>
    <w:p w:rsidR="00F639CF" w:rsidRPr="00EA6C78" w:rsidRDefault="00F639CF" w:rsidP="00F639CF">
      <w:pPr>
        <w:pStyle w:val="formattext"/>
        <w:shd w:val="clear" w:color="auto" w:fill="FFFFFF"/>
        <w:spacing w:before="0" w:beforeAutospacing="0" w:after="0" w:afterAutospacing="0" w:line="315" w:lineRule="atLeast"/>
        <w:ind w:firstLine="284"/>
        <w:jc w:val="both"/>
        <w:textAlignment w:val="baseline"/>
        <w:rPr>
          <w:rFonts w:ascii="Arial" w:hAnsi="Arial" w:cs="Arial"/>
          <w:b/>
          <w:spacing w:val="2"/>
          <w:sz w:val="22"/>
          <w:szCs w:val="22"/>
        </w:rPr>
      </w:pPr>
      <w:r w:rsidRPr="00EA6C78">
        <w:rPr>
          <w:rFonts w:ascii="Arial" w:hAnsi="Arial" w:cs="Arial"/>
          <w:spacing w:val="2"/>
          <w:sz w:val="22"/>
          <w:szCs w:val="22"/>
          <w:shd w:val="clear" w:color="auto" w:fill="FFFFFF"/>
        </w:rPr>
        <w:t xml:space="preserve">в) Наносимая горизонтальная разметка </w:t>
      </w:r>
      <w:r w:rsidRPr="00EA6C78">
        <w:rPr>
          <w:rFonts w:ascii="Arial" w:hAnsi="Arial" w:cs="Arial"/>
          <w:sz w:val="22"/>
          <w:szCs w:val="22"/>
          <w:shd w:val="clear" w:color="auto" w:fill="FFFFFF"/>
        </w:rPr>
        <w:t xml:space="preserve">должна соответствовать требованиям ГОСТ Р 51256-2011 «Технические средства организации дорожного движения. Разметка дорожная. Классификация. Технические требования». Цвет разметки – белый. </w:t>
      </w:r>
      <w:r w:rsidRPr="00EA6C78">
        <w:rPr>
          <w:rFonts w:ascii="Arial" w:hAnsi="Arial" w:cs="Arial"/>
          <w:spacing w:val="2"/>
          <w:sz w:val="22"/>
          <w:szCs w:val="22"/>
          <w:shd w:val="clear" w:color="auto" w:fill="FFFFFF"/>
        </w:rPr>
        <w:t>Разметка выполняется краской (эмалями) соответствующими</w:t>
      </w:r>
      <w:r w:rsidRPr="00EA6C78">
        <w:rPr>
          <w:rStyle w:val="apple-converted-space"/>
          <w:rFonts w:ascii="Arial" w:hAnsi="Arial" w:cs="Arial"/>
          <w:spacing w:val="2"/>
          <w:sz w:val="22"/>
          <w:szCs w:val="22"/>
          <w:shd w:val="clear" w:color="auto" w:fill="FFFFFF"/>
        </w:rPr>
        <w:t> </w:t>
      </w:r>
      <w:hyperlink r:id="rId58" w:history="1">
        <w:r w:rsidRPr="00EA6C78">
          <w:rPr>
            <w:rStyle w:val="a3"/>
            <w:rFonts w:ascii="Arial" w:hAnsi="Arial" w:cs="Arial"/>
            <w:spacing w:val="2"/>
            <w:sz w:val="22"/>
            <w:szCs w:val="22"/>
            <w:shd w:val="clear" w:color="auto" w:fill="FFFFFF"/>
          </w:rPr>
          <w:t>ГОСТ Р 52575</w:t>
        </w:r>
      </w:hyperlink>
      <w:r w:rsidRPr="00EA6C78">
        <w:rPr>
          <w:rStyle w:val="a3"/>
          <w:rFonts w:ascii="Arial" w:hAnsi="Arial" w:cs="Arial"/>
          <w:spacing w:val="2"/>
          <w:sz w:val="22"/>
          <w:szCs w:val="22"/>
          <w:shd w:val="clear" w:color="auto" w:fill="FFFFFF"/>
        </w:rPr>
        <w:t xml:space="preserve"> – 2006</w:t>
      </w:r>
      <w:r w:rsidRPr="00EA6C78">
        <w:rPr>
          <w:rFonts w:ascii="Arial" w:hAnsi="Arial" w:cs="Arial"/>
          <w:sz w:val="22"/>
          <w:szCs w:val="22"/>
          <w:shd w:val="clear" w:color="auto" w:fill="FFFFFF"/>
        </w:rPr>
        <w:t xml:space="preserve"> «Дороги автомобильные общего пользования. Материалы для дорожной разметки. Технические требования».</w:t>
      </w:r>
    </w:p>
    <w:p w:rsidR="00F639CF" w:rsidRPr="00EA6C78" w:rsidRDefault="00F639CF" w:rsidP="00F639CF">
      <w:pPr>
        <w:pStyle w:val="formattext"/>
        <w:shd w:val="clear" w:color="auto" w:fill="FFFFFF"/>
        <w:spacing w:before="0" w:beforeAutospacing="0" w:after="0" w:afterAutospacing="0" w:line="315" w:lineRule="atLeast"/>
        <w:ind w:firstLine="284"/>
        <w:jc w:val="both"/>
        <w:textAlignment w:val="baseline"/>
        <w:rPr>
          <w:rFonts w:ascii="Arial" w:hAnsi="Arial" w:cs="Arial"/>
          <w:b/>
          <w:spacing w:val="2"/>
          <w:sz w:val="22"/>
          <w:szCs w:val="22"/>
        </w:rPr>
      </w:pPr>
    </w:p>
    <w:p w:rsidR="00F639CF" w:rsidRPr="00EA6C78" w:rsidRDefault="00F639CF" w:rsidP="00F639CF">
      <w:pPr>
        <w:spacing w:after="0"/>
        <w:ind w:firstLine="284"/>
        <w:jc w:val="both"/>
        <w:rPr>
          <w:rFonts w:ascii="Arial" w:hAnsi="Arial" w:cs="Arial"/>
          <w:b/>
        </w:rPr>
      </w:pPr>
      <w:r w:rsidRPr="00EA6C78">
        <w:rPr>
          <w:rFonts w:ascii="Arial" w:hAnsi="Arial" w:cs="Arial"/>
          <w:b/>
        </w:rPr>
        <w:t>2.2. Обоснование начальной (максимальной) цены контракта</w:t>
      </w:r>
    </w:p>
    <w:p w:rsidR="00F639CF" w:rsidRPr="00EA6C78" w:rsidRDefault="00F639CF" w:rsidP="00F639CF">
      <w:pPr>
        <w:spacing w:after="0"/>
        <w:ind w:firstLine="284"/>
        <w:jc w:val="both"/>
        <w:rPr>
          <w:rFonts w:ascii="Arial" w:hAnsi="Arial" w:cs="Arial"/>
        </w:rPr>
      </w:pPr>
      <w:r w:rsidRPr="00EA6C78">
        <w:rPr>
          <w:rFonts w:ascii="Arial" w:hAnsi="Arial" w:cs="Arial"/>
        </w:rPr>
        <w:t xml:space="preserve">Начальная (максимальная) цена контракта определена и обоснована заказчиком посредством применения проектно-сметного метода и составляет – 9729640 рублей. </w:t>
      </w:r>
    </w:p>
    <w:p w:rsidR="00F639CF" w:rsidRPr="00EA6C78" w:rsidRDefault="00F639CF" w:rsidP="00F639CF">
      <w:pPr>
        <w:spacing w:after="0"/>
        <w:ind w:firstLine="284"/>
        <w:jc w:val="both"/>
        <w:rPr>
          <w:rFonts w:ascii="Arial" w:hAnsi="Arial" w:cs="Arial"/>
        </w:rPr>
      </w:pPr>
      <w:r w:rsidRPr="00EA6C78">
        <w:rPr>
          <w:rFonts w:ascii="Arial" w:hAnsi="Arial" w:cs="Arial"/>
        </w:rPr>
        <w:t>Рабочая документация на ремонт ул. Югова (от пересечения пр. Конституции до пересечения с ул. Гастелло) и благоустройство прилегающей территории в г. Куртамыше  Курганской области, в том числе сметные расчёты, приведены в приложении к данной аукционной документации</w:t>
      </w:r>
      <w:r w:rsidRPr="00EA6C78">
        <w:rPr>
          <w:rFonts w:ascii="Arial" w:hAnsi="Arial" w:cs="Arial"/>
          <w:b/>
        </w:rPr>
        <w:t>.</w:t>
      </w:r>
      <w:r w:rsidRPr="00EA6C78">
        <w:rPr>
          <w:rFonts w:ascii="Arial" w:hAnsi="Arial" w:cs="Arial"/>
        </w:rPr>
        <w:t xml:space="preserve"> </w:t>
      </w:r>
    </w:p>
    <w:p w:rsidR="00F639CF" w:rsidRPr="00EA6C78" w:rsidRDefault="00F639CF" w:rsidP="00F639CF">
      <w:pPr>
        <w:spacing w:after="0"/>
        <w:ind w:firstLine="284"/>
        <w:jc w:val="both"/>
        <w:rPr>
          <w:rFonts w:ascii="Arial" w:hAnsi="Arial" w:cs="Arial"/>
        </w:rPr>
      </w:pPr>
    </w:p>
    <w:p w:rsidR="00F639CF" w:rsidRPr="00EA6C78" w:rsidRDefault="00F639CF" w:rsidP="00F639CF">
      <w:pPr>
        <w:spacing w:after="0"/>
        <w:ind w:firstLine="284"/>
        <w:jc w:val="both"/>
        <w:rPr>
          <w:rFonts w:ascii="Arial" w:hAnsi="Arial" w:cs="Arial"/>
        </w:rPr>
      </w:pPr>
      <w:r w:rsidRPr="00EA6C78">
        <w:rPr>
          <w:rFonts w:ascii="Arial" w:hAnsi="Arial" w:cs="Arial"/>
        </w:rPr>
        <w:t>Сводный сметный расчёт стоимости строительства</w:t>
      </w:r>
    </w:p>
    <w:tbl>
      <w:tblPr>
        <w:tblW w:w="0" w:type="auto"/>
        <w:tblInd w:w="74" w:type="dxa"/>
        <w:tblCellMar>
          <w:left w:w="0" w:type="dxa"/>
          <w:right w:w="0" w:type="dxa"/>
        </w:tblCellMar>
        <w:tblLook w:val="00A0"/>
      </w:tblPr>
      <w:tblGrid>
        <w:gridCol w:w="436"/>
        <w:gridCol w:w="1422"/>
        <w:gridCol w:w="2016"/>
        <w:gridCol w:w="1528"/>
        <w:gridCol w:w="1126"/>
        <w:gridCol w:w="1458"/>
        <w:gridCol w:w="15"/>
        <w:gridCol w:w="698"/>
        <w:gridCol w:w="1089"/>
      </w:tblGrid>
      <w:tr w:rsidR="00F639CF" w:rsidRPr="00EA6C78" w:rsidTr="00AE1B12">
        <w:trPr>
          <w:trHeight w:val="192"/>
        </w:trPr>
        <w:tc>
          <w:tcPr>
            <w:tcW w:w="384" w:type="dxa"/>
            <w:vMerge w:val="restart"/>
            <w:tcBorders>
              <w:top w:val="single" w:sz="6" w:space="0" w:color="000000"/>
              <w:left w:val="single" w:sz="6" w:space="0" w:color="000000"/>
              <w:right w:val="single" w:sz="6" w:space="0" w:color="000000"/>
            </w:tcBorders>
            <w:tcMar>
              <w:top w:w="0" w:type="dxa"/>
              <w:left w:w="74" w:type="dxa"/>
              <w:bottom w:w="0" w:type="dxa"/>
              <w:right w:w="74" w:type="dxa"/>
            </w:tcMar>
            <w:vAlign w:val="center"/>
          </w:tcPr>
          <w:p w:rsidR="00F639CF" w:rsidRPr="00EA6C78" w:rsidRDefault="00F639CF" w:rsidP="00F639CF">
            <w:pPr>
              <w:spacing w:after="0"/>
              <w:ind w:firstLine="284"/>
              <w:jc w:val="both"/>
              <w:rPr>
                <w:rFonts w:ascii="Arial" w:hAnsi="Arial" w:cs="Arial"/>
              </w:rPr>
            </w:pPr>
            <w:r w:rsidRPr="00EA6C78">
              <w:rPr>
                <w:rFonts w:ascii="Arial" w:hAnsi="Arial" w:cs="Arial"/>
              </w:rPr>
              <w:t>№ п/п</w:t>
            </w:r>
          </w:p>
        </w:tc>
        <w:tc>
          <w:tcPr>
            <w:tcW w:w="1984" w:type="dxa"/>
            <w:vMerge w:val="restart"/>
            <w:tcBorders>
              <w:top w:val="single" w:sz="6" w:space="0" w:color="000000"/>
              <w:left w:val="single" w:sz="6" w:space="0" w:color="000000"/>
              <w:right w:val="single" w:sz="6" w:space="0" w:color="000000"/>
            </w:tcBorders>
            <w:tcMar>
              <w:top w:w="0" w:type="dxa"/>
              <w:left w:w="74" w:type="dxa"/>
              <w:bottom w:w="0" w:type="dxa"/>
              <w:right w:w="74" w:type="dxa"/>
            </w:tcMar>
            <w:vAlign w:val="center"/>
          </w:tcPr>
          <w:p w:rsidR="00F639CF" w:rsidRPr="00EA6C78" w:rsidRDefault="00F639CF" w:rsidP="00F639CF">
            <w:pPr>
              <w:spacing w:after="0"/>
              <w:ind w:firstLine="284"/>
              <w:jc w:val="both"/>
              <w:rPr>
                <w:rFonts w:ascii="Arial" w:hAnsi="Arial" w:cs="Arial"/>
              </w:rPr>
            </w:pPr>
            <w:r w:rsidRPr="00EA6C78">
              <w:rPr>
                <w:rFonts w:ascii="Arial" w:hAnsi="Arial" w:cs="Arial"/>
              </w:rPr>
              <w:t>Номера сметных расчетов и смет</w:t>
            </w:r>
          </w:p>
        </w:tc>
        <w:tc>
          <w:tcPr>
            <w:tcW w:w="1561" w:type="dxa"/>
            <w:vMerge w:val="restart"/>
            <w:tcBorders>
              <w:top w:val="single" w:sz="6" w:space="0" w:color="000000"/>
              <w:left w:val="single" w:sz="6" w:space="0" w:color="000000"/>
              <w:right w:val="single" w:sz="6" w:space="0" w:color="000000"/>
            </w:tcBorders>
            <w:tcMar>
              <w:top w:w="0" w:type="dxa"/>
              <w:left w:w="74" w:type="dxa"/>
              <w:bottom w:w="0" w:type="dxa"/>
              <w:right w:w="74" w:type="dxa"/>
            </w:tcMar>
            <w:vAlign w:val="center"/>
          </w:tcPr>
          <w:p w:rsidR="00F639CF" w:rsidRPr="00EA6C78" w:rsidRDefault="00F639CF" w:rsidP="00F639CF">
            <w:pPr>
              <w:spacing w:after="0"/>
              <w:ind w:firstLine="284"/>
              <w:jc w:val="both"/>
              <w:rPr>
                <w:rFonts w:ascii="Arial" w:hAnsi="Arial" w:cs="Arial"/>
              </w:rPr>
            </w:pPr>
            <w:r w:rsidRPr="00EA6C78">
              <w:rPr>
                <w:rFonts w:ascii="Arial" w:hAnsi="Arial" w:cs="Arial"/>
              </w:rPr>
              <w:t>Наименование глав, объектов, работ и затрат</w:t>
            </w:r>
          </w:p>
        </w:tc>
        <w:tc>
          <w:tcPr>
            <w:tcW w:w="3159" w:type="dxa"/>
            <w:gridSpan w:val="3"/>
            <w:tcBorders>
              <w:top w:val="single" w:sz="6" w:space="0" w:color="000000"/>
              <w:left w:val="single" w:sz="6" w:space="0" w:color="000000"/>
              <w:bottom w:val="single" w:sz="4" w:space="0" w:color="auto"/>
              <w:right w:val="single" w:sz="4" w:space="0" w:color="auto"/>
            </w:tcBorders>
            <w:tcMar>
              <w:top w:w="0" w:type="dxa"/>
              <w:left w:w="74" w:type="dxa"/>
              <w:bottom w:w="0" w:type="dxa"/>
              <w:right w:w="74" w:type="dxa"/>
            </w:tcMar>
          </w:tcPr>
          <w:p w:rsidR="00F639CF" w:rsidRPr="00EA6C78" w:rsidRDefault="00F639CF" w:rsidP="00F639CF">
            <w:pPr>
              <w:spacing w:after="0"/>
              <w:ind w:firstLine="284"/>
              <w:jc w:val="both"/>
              <w:rPr>
                <w:rFonts w:ascii="Arial" w:hAnsi="Arial" w:cs="Arial"/>
                <w:color w:val="2D2D2D"/>
              </w:rPr>
            </w:pPr>
            <w:r w:rsidRPr="00EA6C78">
              <w:rPr>
                <w:rFonts w:ascii="Arial" w:hAnsi="Arial" w:cs="Arial"/>
              </w:rPr>
              <w:t>Сметная стоимость, тыс. руб.</w:t>
            </w:r>
          </w:p>
        </w:tc>
        <w:tc>
          <w:tcPr>
            <w:tcW w:w="715" w:type="dxa"/>
            <w:gridSpan w:val="2"/>
            <w:tcBorders>
              <w:top w:val="single" w:sz="6" w:space="0" w:color="000000"/>
              <w:left w:val="single" w:sz="4" w:space="0" w:color="auto"/>
              <w:bottom w:val="single" w:sz="4" w:space="0" w:color="auto"/>
              <w:right w:val="single" w:sz="6" w:space="0" w:color="000000"/>
            </w:tcBorders>
          </w:tcPr>
          <w:p w:rsidR="00F639CF" w:rsidRPr="00EA6C78" w:rsidRDefault="00F639CF" w:rsidP="00F639CF">
            <w:pPr>
              <w:spacing w:after="0"/>
              <w:ind w:firstLine="284"/>
              <w:jc w:val="both"/>
              <w:rPr>
                <w:rFonts w:ascii="Arial" w:hAnsi="Arial" w:cs="Arial"/>
                <w:color w:val="2D2D2D"/>
              </w:rPr>
            </w:pPr>
          </w:p>
        </w:tc>
        <w:tc>
          <w:tcPr>
            <w:tcW w:w="827" w:type="dxa"/>
            <w:vMerge w:val="restart"/>
            <w:tcBorders>
              <w:top w:val="single" w:sz="6" w:space="0" w:color="000000"/>
              <w:left w:val="single" w:sz="6" w:space="0" w:color="000000"/>
              <w:right w:val="single" w:sz="6" w:space="0" w:color="000000"/>
            </w:tcBorders>
          </w:tcPr>
          <w:p w:rsidR="00F639CF" w:rsidRPr="00EA6C78" w:rsidRDefault="00F639CF" w:rsidP="00F639CF">
            <w:pPr>
              <w:pStyle w:val="formattext"/>
              <w:spacing w:before="0" w:beforeAutospacing="0" w:after="0" w:afterAutospacing="0"/>
              <w:ind w:firstLine="284"/>
              <w:jc w:val="both"/>
              <w:textAlignment w:val="baseline"/>
              <w:rPr>
                <w:rFonts w:ascii="Arial" w:hAnsi="Arial" w:cs="Arial"/>
                <w:color w:val="2D2D2D"/>
                <w:sz w:val="22"/>
                <w:szCs w:val="22"/>
              </w:rPr>
            </w:pPr>
            <w:r w:rsidRPr="00EA6C78">
              <w:rPr>
                <w:rFonts w:ascii="Arial" w:hAnsi="Arial" w:cs="Arial"/>
                <w:color w:val="2D2D2D"/>
                <w:sz w:val="22"/>
                <w:szCs w:val="22"/>
              </w:rPr>
              <w:t>Общая сметная стоимость, тыс. руб.</w:t>
            </w:r>
          </w:p>
        </w:tc>
      </w:tr>
      <w:tr w:rsidR="00F639CF" w:rsidRPr="00EA6C78" w:rsidTr="00AE1B12">
        <w:trPr>
          <w:trHeight w:val="122"/>
        </w:trPr>
        <w:tc>
          <w:tcPr>
            <w:tcW w:w="384" w:type="dxa"/>
            <w:vMerge/>
            <w:tcBorders>
              <w:left w:val="single" w:sz="6" w:space="0" w:color="000000"/>
              <w:bottom w:val="single" w:sz="4" w:space="0" w:color="auto"/>
              <w:right w:val="single" w:sz="6" w:space="0" w:color="000000"/>
            </w:tcBorders>
            <w:tcMar>
              <w:top w:w="0" w:type="dxa"/>
              <w:left w:w="74" w:type="dxa"/>
              <w:bottom w:w="0" w:type="dxa"/>
              <w:right w:w="74" w:type="dxa"/>
            </w:tcMar>
          </w:tcPr>
          <w:p w:rsidR="00F639CF" w:rsidRPr="00EA6C78" w:rsidRDefault="00F639CF" w:rsidP="00F639CF">
            <w:pPr>
              <w:pStyle w:val="formattext"/>
              <w:spacing w:before="0" w:beforeAutospacing="0" w:after="0" w:afterAutospacing="0" w:line="315" w:lineRule="atLeast"/>
              <w:ind w:firstLine="284"/>
              <w:jc w:val="both"/>
              <w:textAlignment w:val="baseline"/>
              <w:rPr>
                <w:rFonts w:ascii="Arial" w:hAnsi="Arial" w:cs="Arial"/>
                <w:color w:val="2D2D2D"/>
                <w:sz w:val="22"/>
                <w:szCs w:val="22"/>
              </w:rPr>
            </w:pPr>
          </w:p>
        </w:tc>
        <w:tc>
          <w:tcPr>
            <w:tcW w:w="1984" w:type="dxa"/>
            <w:vMerge/>
            <w:tcBorders>
              <w:left w:val="single" w:sz="6" w:space="0" w:color="000000"/>
              <w:bottom w:val="single" w:sz="4" w:space="0" w:color="auto"/>
              <w:right w:val="single" w:sz="6" w:space="0" w:color="000000"/>
            </w:tcBorders>
            <w:tcMar>
              <w:top w:w="0" w:type="dxa"/>
              <w:left w:w="74" w:type="dxa"/>
              <w:bottom w:w="0" w:type="dxa"/>
              <w:right w:w="74" w:type="dxa"/>
            </w:tcMar>
          </w:tcPr>
          <w:p w:rsidR="00F639CF" w:rsidRPr="00EA6C78" w:rsidRDefault="00F639CF" w:rsidP="00F639CF">
            <w:pPr>
              <w:pStyle w:val="formattext"/>
              <w:spacing w:before="0" w:beforeAutospacing="0" w:after="0" w:afterAutospacing="0" w:line="315" w:lineRule="atLeast"/>
              <w:ind w:firstLine="284"/>
              <w:jc w:val="both"/>
              <w:textAlignment w:val="baseline"/>
              <w:rPr>
                <w:rFonts w:ascii="Arial" w:hAnsi="Arial" w:cs="Arial"/>
                <w:color w:val="2D2D2D"/>
                <w:sz w:val="22"/>
                <w:szCs w:val="22"/>
              </w:rPr>
            </w:pPr>
          </w:p>
        </w:tc>
        <w:tc>
          <w:tcPr>
            <w:tcW w:w="1561" w:type="dxa"/>
            <w:vMerge/>
            <w:tcBorders>
              <w:left w:val="single" w:sz="6" w:space="0" w:color="000000"/>
              <w:bottom w:val="single" w:sz="4" w:space="0" w:color="auto"/>
              <w:right w:val="single" w:sz="6" w:space="0" w:color="000000"/>
            </w:tcBorders>
            <w:tcMar>
              <w:top w:w="0" w:type="dxa"/>
              <w:left w:w="74" w:type="dxa"/>
              <w:bottom w:w="0" w:type="dxa"/>
              <w:right w:w="74" w:type="dxa"/>
            </w:tcMar>
          </w:tcPr>
          <w:p w:rsidR="00F639CF" w:rsidRPr="00EA6C78" w:rsidRDefault="00F639CF" w:rsidP="00F639CF">
            <w:pPr>
              <w:pStyle w:val="formattext"/>
              <w:spacing w:before="0" w:beforeAutospacing="0" w:after="0" w:afterAutospacing="0" w:line="315" w:lineRule="atLeast"/>
              <w:ind w:firstLine="284"/>
              <w:jc w:val="both"/>
              <w:textAlignment w:val="baseline"/>
              <w:rPr>
                <w:rFonts w:ascii="Arial" w:hAnsi="Arial" w:cs="Arial"/>
                <w:color w:val="2D2D2D"/>
                <w:sz w:val="22"/>
                <w:szCs w:val="22"/>
              </w:rPr>
            </w:pPr>
          </w:p>
        </w:tc>
        <w:tc>
          <w:tcPr>
            <w:tcW w:w="1191" w:type="dxa"/>
            <w:tcBorders>
              <w:top w:val="single" w:sz="4" w:space="0" w:color="auto"/>
              <w:left w:val="single" w:sz="6" w:space="0" w:color="000000"/>
              <w:bottom w:val="single" w:sz="4" w:space="0" w:color="auto"/>
              <w:right w:val="single" w:sz="6" w:space="0" w:color="000000"/>
            </w:tcBorders>
            <w:tcMar>
              <w:top w:w="0" w:type="dxa"/>
              <w:left w:w="74" w:type="dxa"/>
              <w:bottom w:w="0" w:type="dxa"/>
              <w:right w:w="74" w:type="dxa"/>
            </w:tcMar>
            <w:vAlign w:val="center"/>
          </w:tcPr>
          <w:p w:rsidR="00F639CF" w:rsidRPr="00EA6C78" w:rsidRDefault="00F639CF" w:rsidP="00F639CF">
            <w:pPr>
              <w:spacing w:after="0"/>
              <w:ind w:firstLine="284"/>
              <w:jc w:val="both"/>
              <w:rPr>
                <w:rFonts w:ascii="Arial" w:hAnsi="Arial" w:cs="Arial"/>
              </w:rPr>
            </w:pPr>
            <w:r w:rsidRPr="00EA6C78">
              <w:rPr>
                <w:rFonts w:ascii="Arial" w:hAnsi="Arial" w:cs="Arial"/>
              </w:rPr>
              <w:t>строительных работ</w:t>
            </w:r>
          </w:p>
        </w:tc>
        <w:tc>
          <w:tcPr>
            <w:tcW w:w="855" w:type="dxa"/>
            <w:tcBorders>
              <w:top w:val="single" w:sz="4" w:space="0" w:color="auto"/>
              <w:left w:val="single" w:sz="6" w:space="0" w:color="000000"/>
              <w:bottom w:val="single" w:sz="4" w:space="0" w:color="auto"/>
              <w:right w:val="single" w:sz="6" w:space="0" w:color="000000"/>
            </w:tcBorders>
            <w:vAlign w:val="center"/>
          </w:tcPr>
          <w:p w:rsidR="00F639CF" w:rsidRPr="00EA6C78" w:rsidRDefault="00F639CF" w:rsidP="00F639CF">
            <w:pPr>
              <w:spacing w:after="0"/>
              <w:ind w:firstLine="284"/>
              <w:jc w:val="both"/>
              <w:rPr>
                <w:rFonts w:ascii="Arial" w:hAnsi="Arial" w:cs="Arial"/>
              </w:rPr>
            </w:pPr>
            <w:r w:rsidRPr="00EA6C78">
              <w:rPr>
                <w:rFonts w:ascii="Arial" w:hAnsi="Arial" w:cs="Arial"/>
              </w:rPr>
              <w:t>монтажных работ</w:t>
            </w:r>
          </w:p>
        </w:tc>
        <w:tc>
          <w:tcPr>
            <w:tcW w:w="1119" w:type="dxa"/>
            <w:gridSpan w:val="2"/>
            <w:tcBorders>
              <w:top w:val="single" w:sz="4" w:space="0" w:color="auto"/>
              <w:left w:val="single" w:sz="6" w:space="0" w:color="000000"/>
              <w:bottom w:val="single" w:sz="4" w:space="0" w:color="auto"/>
              <w:right w:val="single" w:sz="4" w:space="0" w:color="auto"/>
            </w:tcBorders>
            <w:vAlign w:val="center"/>
          </w:tcPr>
          <w:p w:rsidR="00F639CF" w:rsidRPr="00EA6C78" w:rsidRDefault="00F639CF" w:rsidP="00F639CF">
            <w:pPr>
              <w:spacing w:after="0"/>
              <w:ind w:firstLine="284"/>
              <w:jc w:val="both"/>
              <w:rPr>
                <w:rFonts w:ascii="Arial" w:hAnsi="Arial" w:cs="Arial"/>
              </w:rPr>
            </w:pPr>
            <w:r w:rsidRPr="00EA6C78">
              <w:rPr>
                <w:rFonts w:ascii="Arial" w:hAnsi="Arial" w:cs="Arial"/>
              </w:rPr>
              <w:t>оборудования, мебели, инвентаря</w:t>
            </w:r>
          </w:p>
        </w:tc>
        <w:tc>
          <w:tcPr>
            <w:tcW w:w="709" w:type="dxa"/>
            <w:tcBorders>
              <w:top w:val="single" w:sz="4" w:space="0" w:color="auto"/>
              <w:left w:val="single" w:sz="4" w:space="0" w:color="auto"/>
              <w:bottom w:val="single" w:sz="4" w:space="0" w:color="auto"/>
              <w:right w:val="single" w:sz="6" w:space="0" w:color="000000"/>
            </w:tcBorders>
            <w:vAlign w:val="center"/>
          </w:tcPr>
          <w:p w:rsidR="00F639CF" w:rsidRPr="00EA6C78" w:rsidRDefault="00F639CF" w:rsidP="00F639CF">
            <w:pPr>
              <w:spacing w:after="0"/>
              <w:ind w:firstLine="284"/>
              <w:jc w:val="both"/>
              <w:rPr>
                <w:rFonts w:ascii="Arial" w:hAnsi="Arial" w:cs="Arial"/>
              </w:rPr>
            </w:pPr>
            <w:r w:rsidRPr="00EA6C78">
              <w:rPr>
                <w:rFonts w:ascii="Arial" w:hAnsi="Arial" w:cs="Arial"/>
              </w:rPr>
              <w:t>прочих</w:t>
            </w:r>
          </w:p>
        </w:tc>
        <w:tc>
          <w:tcPr>
            <w:tcW w:w="827" w:type="dxa"/>
            <w:vMerge/>
            <w:tcBorders>
              <w:left w:val="single" w:sz="6" w:space="0" w:color="000000"/>
              <w:bottom w:val="single" w:sz="4" w:space="0" w:color="auto"/>
              <w:right w:val="single" w:sz="6" w:space="0" w:color="000000"/>
            </w:tcBorders>
          </w:tcPr>
          <w:p w:rsidR="00F639CF" w:rsidRPr="00EA6C78" w:rsidRDefault="00F639CF" w:rsidP="00F639CF">
            <w:pPr>
              <w:pStyle w:val="formattext"/>
              <w:spacing w:before="0" w:beforeAutospacing="0" w:after="0" w:afterAutospacing="0" w:line="315" w:lineRule="atLeast"/>
              <w:ind w:firstLine="284"/>
              <w:jc w:val="both"/>
              <w:textAlignment w:val="baseline"/>
              <w:rPr>
                <w:rFonts w:ascii="Arial" w:hAnsi="Arial" w:cs="Arial"/>
                <w:color w:val="2D2D2D"/>
                <w:sz w:val="22"/>
                <w:szCs w:val="22"/>
              </w:rPr>
            </w:pPr>
          </w:p>
        </w:tc>
      </w:tr>
      <w:tr w:rsidR="00F639CF" w:rsidRPr="00EA6C78" w:rsidTr="00AE1B12">
        <w:tc>
          <w:tcPr>
            <w:tcW w:w="384"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vAlign w:val="center"/>
          </w:tcPr>
          <w:p w:rsidR="00F639CF" w:rsidRPr="00EA6C78" w:rsidRDefault="00F639CF" w:rsidP="00F639CF">
            <w:pPr>
              <w:pStyle w:val="formattext"/>
              <w:spacing w:before="0" w:beforeAutospacing="0" w:after="0" w:afterAutospacing="0" w:line="315" w:lineRule="atLeast"/>
              <w:ind w:firstLine="284"/>
              <w:jc w:val="both"/>
              <w:textAlignment w:val="baseline"/>
              <w:rPr>
                <w:rFonts w:ascii="Arial" w:hAnsi="Arial" w:cs="Arial"/>
                <w:color w:val="2D2D2D"/>
                <w:sz w:val="22"/>
                <w:szCs w:val="22"/>
              </w:rPr>
            </w:pPr>
            <w:r w:rsidRPr="00EA6C78">
              <w:rPr>
                <w:rFonts w:ascii="Arial" w:hAnsi="Arial" w:cs="Arial"/>
                <w:color w:val="2D2D2D"/>
                <w:sz w:val="22"/>
                <w:szCs w:val="22"/>
              </w:rPr>
              <w:t>1</w:t>
            </w:r>
          </w:p>
        </w:tc>
        <w:tc>
          <w:tcPr>
            <w:tcW w:w="1984"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tcPr>
          <w:p w:rsidR="00F639CF" w:rsidRPr="00EA6C78" w:rsidRDefault="00F639CF" w:rsidP="00F639CF">
            <w:pPr>
              <w:pStyle w:val="formattext"/>
              <w:spacing w:before="0" w:beforeAutospacing="0" w:after="0" w:afterAutospacing="0" w:line="315" w:lineRule="atLeast"/>
              <w:ind w:firstLine="284"/>
              <w:jc w:val="both"/>
              <w:textAlignment w:val="baseline"/>
              <w:rPr>
                <w:rFonts w:ascii="Arial" w:hAnsi="Arial" w:cs="Arial"/>
                <w:sz w:val="22"/>
                <w:szCs w:val="22"/>
              </w:rPr>
            </w:pPr>
            <w:r w:rsidRPr="00EA6C78">
              <w:rPr>
                <w:rFonts w:ascii="Arial" w:hAnsi="Arial" w:cs="Arial"/>
                <w:sz w:val="22"/>
                <w:szCs w:val="22"/>
              </w:rPr>
              <w:t>2</w:t>
            </w:r>
          </w:p>
        </w:tc>
        <w:tc>
          <w:tcPr>
            <w:tcW w:w="1561"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tcPr>
          <w:p w:rsidR="00F639CF" w:rsidRPr="00EA6C78" w:rsidRDefault="00F639CF" w:rsidP="00F639CF">
            <w:pPr>
              <w:pStyle w:val="formattext"/>
              <w:spacing w:before="0" w:beforeAutospacing="0" w:after="0" w:afterAutospacing="0" w:line="315" w:lineRule="atLeast"/>
              <w:ind w:firstLine="284"/>
              <w:jc w:val="both"/>
              <w:textAlignment w:val="baseline"/>
              <w:rPr>
                <w:rFonts w:ascii="Arial" w:hAnsi="Arial" w:cs="Arial"/>
                <w:sz w:val="22"/>
                <w:szCs w:val="22"/>
              </w:rPr>
            </w:pPr>
            <w:r w:rsidRPr="00EA6C78">
              <w:rPr>
                <w:rFonts w:ascii="Arial" w:hAnsi="Arial" w:cs="Arial"/>
                <w:sz w:val="22"/>
                <w:szCs w:val="22"/>
              </w:rPr>
              <w:t>3</w:t>
            </w:r>
          </w:p>
        </w:tc>
        <w:tc>
          <w:tcPr>
            <w:tcW w:w="1191"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vAlign w:val="center"/>
          </w:tcPr>
          <w:p w:rsidR="00F639CF" w:rsidRPr="00EA6C78" w:rsidRDefault="00F639CF" w:rsidP="00F639CF">
            <w:pPr>
              <w:spacing w:after="0"/>
              <w:ind w:firstLine="284"/>
              <w:jc w:val="both"/>
              <w:rPr>
                <w:rFonts w:ascii="Arial" w:hAnsi="Arial" w:cs="Arial"/>
              </w:rPr>
            </w:pPr>
            <w:r w:rsidRPr="00EA6C78">
              <w:rPr>
                <w:rFonts w:ascii="Arial" w:hAnsi="Arial" w:cs="Arial"/>
              </w:rPr>
              <w:t>4</w:t>
            </w:r>
          </w:p>
        </w:tc>
        <w:tc>
          <w:tcPr>
            <w:tcW w:w="855" w:type="dxa"/>
            <w:tcBorders>
              <w:top w:val="single" w:sz="4" w:space="0" w:color="auto"/>
              <w:left w:val="single" w:sz="4" w:space="0" w:color="auto"/>
              <w:bottom w:val="single" w:sz="4" w:space="0" w:color="auto"/>
              <w:right w:val="single" w:sz="4" w:space="0" w:color="auto"/>
            </w:tcBorders>
            <w:vAlign w:val="center"/>
          </w:tcPr>
          <w:p w:rsidR="00F639CF" w:rsidRPr="00EA6C78" w:rsidRDefault="00F639CF" w:rsidP="00F639CF">
            <w:pPr>
              <w:spacing w:after="0"/>
              <w:ind w:firstLine="284"/>
              <w:jc w:val="both"/>
              <w:rPr>
                <w:rFonts w:ascii="Arial" w:hAnsi="Arial" w:cs="Arial"/>
              </w:rPr>
            </w:pPr>
            <w:r w:rsidRPr="00EA6C78">
              <w:rPr>
                <w:rFonts w:ascii="Arial" w:hAnsi="Arial" w:cs="Arial"/>
              </w:rPr>
              <w:t>5</w:t>
            </w:r>
          </w:p>
        </w:tc>
        <w:tc>
          <w:tcPr>
            <w:tcW w:w="1119" w:type="dxa"/>
            <w:gridSpan w:val="2"/>
            <w:tcBorders>
              <w:top w:val="single" w:sz="4" w:space="0" w:color="auto"/>
              <w:left w:val="single" w:sz="4" w:space="0" w:color="auto"/>
              <w:bottom w:val="single" w:sz="4" w:space="0" w:color="auto"/>
              <w:right w:val="single" w:sz="4" w:space="0" w:color="auto"/>
            </w:tcBorders>
          </w:tcPr>
          <w:p w:rsidR="00F639CF" w:rsidRPr="00EA6C78" w:rsidRDefault="00F639CF" w:rsidP="00F639CF">
            <w:pPr>
              <w:spacing w:after="0"/>
              <w:ind w:firstLine="284"/>
              <w:jc w:val="both"/>
              <w:rPr>
                <w:rFonts w:ascii="Arial" w:hAnsi="Arial" w:cs="Arial"/>
              </w:rPr>
            </w:pPr>
            <w:r w:rsidRPr="00EA6C78">
              <w:rPr>
                <w:rFonts w:ascii="Arial" w:hAnsi="Arial" w:cs="Arial"/>
              </w:rPr>
              <w:t>6</w:t>
            </w:r>
          </w:p>
        </w:tc>
        <w:tc>
          <w:tcPr>
            <w:tcW w:w="709" w:type="dxa"/>
            <w:tcBorders>
              <w:top w:val="single" w:sz="4" w:space="0" w:color="auto"/>
              <w:left w:val="single" w:sz="4" w:space="0" w:color="auto"/>
              <w:bottom w:val="single" w:sz="4" w:space="0" w:color="auto"/>
              <w:right w:val="single" w:sz="4" w:space="0" w:color="auto"/>
            </w:tcBorders>
          </w:tcPr>
          <w:p w:rsidR="00F639CF" w:rsidRPr="00EA6C78" w:rsidRDefault="00F639CF" w:rsidP="00F639CF">
            <w:pPr>
              <w:spacing w:after="0"/>
              <w:ind w:firstLine="284"/>
              <w:jc w:val="both"/>
              <w:rPr>
                <w:rFonts w:ascii="Arial" w:hAnsi="Arial" w:cs="Arial"/>
              </w:rPr>
            </w:pPr>
            <w:r w:rsidRPr="00EA6C78">
              <w:rPr>
                <w:rFonts w:ascii="Arial" w:hAnsi="Arial" w:cs="Arial"/>
              </w:rPr>
              <w:t>7</w:t>
            </w:r>
          </w:p>
        </w:tc>
        <w:tc>
          <w:tcPr>
            <w:tcW w:w="827" w:type="dxa"/>
            <w:tcBorders>
              <w:top w:val="single" w:sz="4" w:space="0" w:color="auto"/>
              <w:left w:val="single" w:sz="4" w:space="0" w:color="auto"/>
              <w:bottom w:val="single" w:sz="4" w:space="0" w:color="auto"/>
              <w:right w:val="single" w:sz="4" w:space="0" w:color="auto"/>
            </w:tcBorders>
          </w:tcPr>
          <w:p w:rsidR="00F639CF" w:rsidRPr="00EA6C78" w:rsidRDefault="00F639CF" w:rsidP="00F639CF">
            <w:pPr>
              <w:spacing w:after="0"/>
              <w:ind w:firstLine="284"/>
              <w:jc w:val="both"/>
              <w:rPr>
                <w:rFonts w:ascii="Arial" w:hAnsi="Arial" w:cs="Arial"/>
              </w:rPr>
            </w:pPr>
            <w:r w:rsidRPr="00EA6C78">
              <w:rPr>
                <w:rFonts w:ascii="Arial" w:hAnsi="Arial" w:cs="Arial"/>
              </w:rPr>
              <w:t>8</w:t>
            </w:r>
          </w:p>
        </w:tc>
      </w:tr>
      <w:tr w:rsidR="00F639CF" w:rsidRPr="00EA6C78" w:rsidTr="00AE1B12">
        <w:tc>
          <w:tcPr>
            <w:tcW w:w="8630" w:type="dxa"/>
            <w:gridSpan w:val="9"/>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vAlign w:val="center"/>
          </w:tcPr>
          <w:p w:rsidR="00F639CF" w:rsidRPr="00EA6C78" w:rsidRDefault="00F639CF" w:rsidP="00F639CF">
            <w:pPr>
              <w:spacing w:after="0"/>
              <w:ind w:firstLine="284"/>
              <w:jc w:val="both"/>
              <w:rPr>
                <w:rFonts w:ascii="Arial" w:hAnsi="Arial" w:cs="Arial"/>
              </w:rPr>
            </w:pPr>
            <w:r w:rsidRPr="00EA6C78">
              <w:rPr>
                <w:rFonts w:ascii="Arial" w:hAnsi="Arial" w:cs="Arial"/>
                <w:b/>
                <w:bCs/>
              </w:rPr>
              <w:t>Глава 1. Подготовка территории</w:t>
            </w:r>
          </w:p>
        </w:tc>
      </w:tr>
      <w:tr w:rsidR="00F639CF" w:rsidRPr="00EA6C78" w:rsidTr="00AE1B12">
        <w:tc>
          <w:tcPr>
            <w:tcW w:w="384"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vAlign w:val="center"/>
          </w:tcPr>
          <w:p w:rsidR="00F639CF" w:rsidRPr="00EA6C78" w:rsidRDefault="00F639CF" w:rsidP="00F639CF">
            <w:pPr>
              <w:spacing w:after="0"/>
              <w:ind w:firstLine="284"/>
              <w:jc w:val="both"/>
              <w:rPr>
                <w:rFonts w:ascii="Arial" w:hAnsi="Arial" w:cs="Arial"/>
              </w:rPr>
            </w:pPr>
            <w:r w:rsidRPr="00EA6C78">
              <w:rPr>
                <w:rFonts w:ascii="Arial" w:hAnsi="Arial" w:cs="Arial"/>
              </w:rPr>
              <w:t>1</w:t>
            </w:r>
          </w:p>
        </w:tc>
        <w:tc>
          <w:tcPr>
            <w:tcW w:w="1984"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vAlign w:val="center"/>
          </w:tcPr>
          <w:p w:rsidR="00F639CF" w:rsidRPr="00EA6C78" w:rsidRDefault="00F639CF" w:rsidP="00F639CF">
            <w:pPr>
              <w:spacing w:after="0"/>
              <w:ind w:firstLine="284"/>
              <w:jc w:val="both"/>
              <w:rPr>
                <w:rFonts w:ascii="Arial" w:hAnsi="Arial" w:cs="Arial"/>
              </w:rPr>
            </w:pPr>
            <w:r w:rsidRPr="00EA6C78">
              <w:rPr>
                <w:rFonts w:ascii="Arial" w:hAnsi="Arial" w:cs="Arial"/>
              </w:rPr>
              <w:t>1</w:t>
            </w:r>
          </w:p>
        </w:tc>
        <w:tc>
          <w:tcPr>
            <w:tcW w:w="1561"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tcPr>
          <w:p w:rsidR="00F639CF" w:rsidRPr="00EA6C78" w:rsidRDefault="00F639CF" w:rsidP="00F639CF">
            <w:pPr>
              <w:spacing w:after="0"/>
              <w:ind w:firstLine="284"/>
              <w:jc w:val="both"/>
              <w:rPr>
                <w:rFonts w:ascii="Arial" w:hAnsi="Arial" w:cs="Arial"/>
              </w:rPr>
            </w:pPr>
            <w:r w:rsidRPr="00EA6C78">
              <w:rPr>
                <w:rFonts w:ascii="Arial" w:hAnsi="Arial" w:cs="Arial"/>
              </w:rPr>
              <w:t>Разбивка оси</w:t>
            </w:r>
          </w:p>
        </w:tc>
        <w:tc>
          <w:tcPr>
            <w:tcW w:w="1191"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vAlign w:val="center"/>
          </w:tcPr>
          <w:p w:rsidR="00F639CF" w:rsidRPr="00EA6C78" w:rsidRDefault="00F639CF" w:rsidP="00F639CF">
            <w:pPr>
              <w:spacing w:after="0"/>
              <w:ind w:firstLine="284"/>
              <w:jc w:val="both"/>
              <w:rPr>
                <w:rFonts w:ascii="Arial" w:hAnsi="Arial" w:cs="Arial"/>
              </w:rPr>
            </w:pPr>
            <w:r w:rsidRPr="00EA6C78">
              <w:rPr>
                <w:rFonts w:ascii="Arial" w:hAnsi="Arial" w:cs="Arial"/>
              </w:rPr>
              <w:t> </w:t>
            </w:r>
          </w:p>
        </w:tc>
        <w:tc>
          <w:tcPr>
            <w:tcW w:w="855" w:type="dxa"/>
            <w:tcBorders>
              <w:top w:val="single" w:sz="4" w:space="0" w:color="auto"/>
              <w:left w:val="single" w:sz="4" w:space="0" w:color="auto"/>
              <w:bottom w:val="single" w:sz="4" w:space="0" w:color="auto"/>
              <w:right w:val="single" w:sz="4" w:space="0" w:color="auto"/>
            </w:tcBorders>
            <w:vAlign w:val="center"/>
          </w:tcPr>
          <w:p w:rsidR="00F639CF" w:rsidRPr="00EA6C78" w:rsidRDefault="00F639CF" w:rsidP="00F639CF">
            <w:pPr>
              <w:spacing w:after="0"/>
              <w:ind w:firstLine="284"/>
              <w:jc w:val="both"/>
              <w:rPr>
                <w:rFonts w:ascii="Arial" w:hAnsi="Arial" w:cs="Arial"/>
              </w:rPr>
            </w:pPr>
            <w:r w:rsidRPr="00EA6C78">
              <w:rPr>
                <w:rFonts w:ascii="Arial" w:hAnsi="Arial" w:cs="Arial"/>
              </w:rPr>
              <w:t> </w:t>
            </w:r>
          </w:p>
        </w:tc>
        <w:tc>
          <w:tcPr>
            <w:tcW w:w="1119" w:type="dxa"/>
            <w:gridSpan w:val="2"/>
            <w:tcBorders>
              <w:top w:val="single" w:sz="4" w:space="0" w:color="auto"/>
              <w:left w:val="single" w:sz="4" w:space="0" w:color="auto"/>
              <w:bottom w:val="single" w:sz="4" w:space="0" w:color="auto"/>
              <w:right w:val="single" w:sz="4" w:space="0" w:color="auto"/>
            </w:tcBorders>
            <w:vAlign w:val="center"/>
          </w:tcPr>
          <w:p w:rsidR="00F639CF" w:rsidRPr="00EA6C78" w:rsidRDefault="00F639CF" w:rsidP="00F639CF">
            <w:pPr>
              <w:spacing w:after="0"/>
              <w:ind w:firstLine="284"/>
              <w:jc w:val="both"/>
              <w:rPr>
                <w:rFonts w:ascii="Arial" w:hAnsi="Arial" w:cs="Arial"/>
              </w:rPr>
            </w:pPr>
            <w:r w:rsidRPr="00EA6C78">
              <w:rPr>
                <w:rFonts w:ascii="Arial" w:hAnsi="Arial" w:cs="Arial"/>
              </w:rPr>
              <w:t> </w:t>
            </w:r>
          </w:p>
        </w:tc>
        <w:tc>
          <w:tcPr>
            <w:tcW w:w="709" w:type="dxa"/>
            <w:tcBorders>
              <w:top w:val="single" w:sz="4" w:space="0" w:color="auto"/>
              <w:left w:val="single" w:sz="4" w:space="0" w:color="auto"/>
              <w:bottom w:val="single" w:sz="4" w:space="0" w:color="auto"/>
              <w:right w:val="single" w:sz="4" w:space="0" w:color="auto"/>
            </w:tcBorders>
            <w:vAlign w:val="center"/>
          </w:tcPr>
          <w:p w:rsidR="00F639CF" w:rsidRPr="00EA6C78" w:rsidRDefault="00F639CF" w:rsidP="00F639CF">
            <w:pPr>
              <w:spacing w:after="0"/>
              <w:ind w:firstLine="284"/>
              <w:jc w:val="both"/>
              <w:rPr>
                <w:rFonts w:ascii="Arial" w:hAnsi="Arial" w:cs="Arial"/>
              </w:rPr>
            </w:pPr>
            <w:r w:rsidRPr="00EA6C78">
              <w:rPr>
                <w:rFonts w:ascii="Arial" w:hAnsi="Arial" w:cs="Arial"/>
              </w:rPr>
              <w:t>0,24</w:t>
            </w:r>
          </w:p>
        </w:tc>
        <w:tc>
          <w:tcPr>
            <w:tcW w:w="827" w:type="dxa"/>
            <w:tcBorders>
              <w:top w:val="single" w:sz="4" w:space="0" w:color="auto"/>
              <w:left w:val="single" w:sz="4" w:space="0" w:color="auto"/>
              <w:bottom w:val="single" w:sz="4" w:space="0" w:color="auto"/>
              <w:right w:val="single" w:sz="4" w:space="0" w:color="auto"/>
            </w:tcBorders>
            <w:vAlign w:val="center"/>
          </w:tcPr>
          <w:p w:rsidR="00F639CF" w:rsidRPr="00EA6C78" w:rsidRDefault="00F639CF" w:rsidP="00F639CF">
            <w:pPr>
              <w:spacing w:after="0"/>
              <w:ind w:firstLine="284"/>
              <w:jc w:val="both"/>
              <w:rPr>
                <w:rFonts w:ascii="Arial" w:hAnsi="Arial" w:cs="Arial"/>
              </w:rPr>
            </w:pPr>
            <w:r w:rsidRPr="00EA6C78">
              <w:rPr>
                <w:rFonts w:ascii="Arial" w:hAnsi="Arial" w:cs="Arial"/>
              </w:rPr>
              <w:t>0,24</w:t>
            </w:r>
          </w:p>
        </w:tc>
      </w:tr>
      <w:tr w:rsidR="00F639CF" w:rsidRPr="00EA6C78" w:rsidTr="00AE1B12">
        <w:tc>
          <w:tcPr>
            <w:tcW w:w="384"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vAlign w:val="center"/>
          </w:tcPr>
          <w:p w:rsidR="00F639CF" w:rsidRPr="00EA6C78" w:rsidRDefault="00F639CF" w:rsidP="00F639CF">
            <w:pPr>
              <w:spacing w:after="0"/>
              <w:ind w:firstLine="284"/>
              <w:jc w:val="both"/>
              <w:rPr>
                <w:rFonts w:ascii="Arial" w:hAnsi="Arial" w:cs="Arial"/>
                <w:b/>
                <w:bCs/>
              </w:rPr>
            </w:pPr>
            <w:r w:rsidRPr="00EA6C78">
              <w:rPr>
                <w:rFonts w:ascii="Arial" w:hAnsi="Arial" w:cs="Arial"/>
                <w:b/>
                <w:bCs/>
              </w:rPr>
              <w:t> </w:t>
            </w:r>
          </w:p>
        </w:tc>
        <w:tc>
          <w:tcPr>
            <w:tcW w:w="1984"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vAlign w:val="center"/>
          </w:tcPr>
          <w:p w:rsidR="00F639CF" w:rsidRPr="00EA6C78" w:rsidRDefault="00F639CF" w:rsidP="00F639CF">
            <w:pPr>
              <w:spacing w:after="0"/>
              <w:ind w:firstLine="284"/>
              <w:jc w:val="both"/>
              <w:rPr>
                <w:rFonts w:ascii="Arial" w:hAnsi="Arial" w:cs="Arial"/>
                <w:b/>
                <w:bCs/>
              </w:rPr>
            </w:pPr>
            <w:r w:rsidRPr="00EA6C78">
              <w:rPr>
                <w:rFonts w:ascii="Arial" w:hAnsi="Arial" w:cs="Arial"/>
                <w:b/>
                <w:bCs/>
              </w:rPr>
              <w:t> </w:t>
            </w:r>
          </w:p>
        </w:tc>
        <w:tc>
          <w:tcPr>
            <w:tcW w:w="1561"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tcPr>
          <w:p w:rsidR="00F639CF" w:rsidRPr="00EA6C78" w:rsidRDefault="00F639CF" w:rsidP="00F639CF">
            <w:pPr>
              <w:spacing w:after="0"/>
              <w:ind w:firstLine="284"/>
              <w:jc w:val="both"/>
              <w:rPr>
                <w:rFonts w:ascii="Arial" w:hAnsi="Arial" w:cs="Arial"/>
                <w:b/>
                <w:bCs/>
              </w:rPr>
            </w:pPr>
            <w:r w:rsidRPr="00EA6C78">
              <w:rPr>
                <w:rFonts w:ascii="Arial" w:hAnsi="Arial" w:cs="Arial"/>
                <w:b/>
                <w:bCs/>
              </w:rPr>
              <w:t>Итого по Главе 1</w:t>
            </w:r>
          </w:p>
        </w:tc>
        <w:tc>
          <w:tcPr>
            <w:tcW w:w="1191"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vAlign w:val="center"/>
          </w:tcPr>
          <w:p w:rsidR="00F639CF" w:rsidRPr="00EA6C78" w:rsidRDefault="00F639CF" w:rsidP="00F639CF">
            <w:pPr>
              <w:spacing w:after="0"/>
              <w:ind w:firstLine="284"/>
              <w:jc w:val="both"/>
              <w:rPr>
                <w:rFonts w:ascii="Arial" w:hAnsi="Arial" w:cs="Arial"/>
                <w:b/>
                <w:bCs/>
              </w:rPr>
            </w:pPr>
            <w:r w:rsidRPr="00EA6C78">
              <w:rPr>
                <w:rFonts w:ascii="Arial" w:hAnsi="Arial" w:cs="Arial"/>
                <w:b/>
                <w:bCs/>
              </w:rPr>
              <w:t>0,0</w:t>
            </w:r>
          </w:p>
        </w:tc>
        <w:tc>
          <w:tcPr>
            <w:tcW w:w="855" w:type="dxa"/>
            <w:tcBorders>
              <w:top w:val="single" w:sz="4" w:space="0" w:color="auto"/>
              <w:left w:val="single" w:sz="4" w:space="0" w:color="auto"/>
              <w:bottom w:val="single" w:sz="4" w:space="0" w:color="auto"/>
              <w:right w:val="single" w:sz="4" w:space="0" w:color="auto"/>
            </w:tcBorders>
            <w:vAlign w:val="center"/>
          </w:tcPr>
          <w:p w:rsidR="00F639CF" w:rsidRPr="00EA6C78" w:rsidRDefault="00F639CF" w:rsidP="00F639CF">
            <w:pPr>
              <w:spacing w:after="0"/>
              <w:ind w:firstLine="284"/>
              <w:jc w:val="both"/>
              <w:rPr>
                <w:rFonts w:ascii="Arial" w:hAnsi="Arial" w:cs="Arial"/>
                <w:b/>
                <w:bCs/>
              </w:rPr>
            </w:pPr>
            <w:r w:rsidRPr="00EA6C78">
              <w:rPr>
                <w:rFonts w:ascii="Arial" w:hAnsi="Arial" w:cs="Arial"/>
                <w:b/>
                <w:bCs/>
              </w:rPr>
              <w:t>0,0</w:t>
            </w:r>
          </w:p>
        </w:tc>
        <w:tc>
          <w:tcPr>
            <w:tcW w:w="1119" w:type="dxa"/>
            <w:gridSpan w:val="2"/>
            <w:tcBorders>
              <w:top w:val="single" w:sz="4" w:space="0" w:color="auto"/>
              <w:left w:val="single" w:sz="4" w:space="0" w:color="auto"/>
              <w:bottom w:val="single" w:sz="4" w:space="0" w:color="auto"/>
              <w:right w:val="single" w:sz="4" w:space="0" w:color="auto"/>
            </w:tcBorders>
            <w:vAlign w:val="center"/>
          </w:tcPr>
          <w:p w:rsidR="00F639CF" w:rsidRPr="00EA6C78" w:rsidRDefault="00F639CF" w:rsidP="00F639CF">
            <w:pPr>
              <w:spacing w:after="0"/>
              <w:ind w:firstLine="284"/>
              <w:jc w:val="both"/>
              <w:rPr>
                <w:rFonts w:ascii="Arial" w:hAnsi="Arial" w:cs="Arial"/>
                <w:b/>
                <w:bCs/>
              </w:rPr>
            </w:pPr>
            <w:r w:rsidRPr="00EA6C78">
              <w:rPr>
                <w:rFonts w:ascii="Arial" w:hAnsi="Arial" w:cs="Arial"/>
                <w:b/>
                <w:bCs/>
              </w:rPr>
              <w:t>0,0</w:t>
            </w:r>
          </w:p>
        </w:tc>
        <w:tc>
          <w:tcPr>
            <w:tcW w:w="709" w:type="dxa"/>
            <w:tcBorders>
              <w:top w:val="single" w:sz="4" w:space="0" w:color="auto"/>
              <w:left w:val="single" w:sz="4" w:space="0" w:color="auto"/>
              <w:bottom w:val="single" w:sz="4" w:space="0" w:color="auto"/>
              <w:right w:val="single" w:sz="4" w:space="0" w:color="auto"/>
            </w:tcBorders>
            <w:vAlign w:val="center"/>
          </w:tcPr>
          <w:p w:rsidR="00F639CF" w:rsidRPr="00EA6C78" w:rsidRDefault="00F639CF" w:rsidP="00F639CF">
            <w:pPr>
              <w:spacing w:after="0"/>
              <w:ind w:firstLine="284"/>
              <w:jc w:val="both"/>
              <w:rPr>
                <w:rFonts w:ascii="Arial" w:hAnsi="Arial" w:cs="Arial"/>
                <w:b/>
                <w:bCs/>
              </w:rPr>
            </w:pPr>
            <w:r w:rsidRPr="00EA6C78">
              <w:rPr>
                <w:rFonts w:ascii="Arial" w:hAnsi="Arial" w:cs="Arial"/>
                <w:b/>
                <w:bCs/>
              </w:rPr>
              <w:t>0,24</w:t>
            </w:r>
          </w:p>
        </w:tc>
        <w:tc>
          <w:tcPr>
            <w:tcW w:w="827" w:type="dxa"/>
            <w:tcBorders>
              <w:top w:val="single" w:sz="4" w:space="0" w:color="auto"/>
              <w:left w:val="single" w:sz="4" w:space="0" w:color="auto"/>
              <w:bottom w:val="single" w:sz="4" w:space="0" w:color="auto"/>
              <w:right w:val="single" w:sz="4" w:space="0" w:color="auto"/>
            </w:tcBorders>
            <w:vAlign w:val="center"/>
          </w:tcPr>
          <w:p w:rsidR="00F639CF" w:rsidRPr="00EA6C78" w:rsidRDefault="00F639CF" w:rsidP="00F639CF">
            <w:pPr>
              <w:spacing w:after="0"/>
              <w:ind w:firstLine="284"/>
              <w:jc w:val="both"/>
              <w:rPr>
                <w:rFonts w:ascii="Arial" w:hAnsi="Arial" w:cs="Arial"/>
                <w:b/>
                <w:bCs/>
              </w:rPr>
            </w:pPr>
            <w:r w:rsidRPr="00EA6C78">
              <w:rPr>
                <w:rFonts w:ascii="Arial" w:hAnsi="Arial" w:cs="Arial"/>
                <w:b/>
                <w:bCs/>
              </w:rPr>
              <w:t>0,24</w:t>
            </w:r>
          </w:p>
        </w:tc>
      </w:tr>
      <w:tr w:rsidR="00F639CF" w:rsidRPr="00EA6C78" w:rsidTr="00AE1B12">
        <w:tc>
          <w:tcPr>
            <w:tcW w:w="8630" w:type="dxa"/>
            <w:gridSpan w:val="9"/>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vAlign w:val="center"/>
          </w:tcPr>
          <w:p w:rsidR="00F639CF" w:rsidRPr="00EA6C78" w:rsidRDefault="00F639CF" w:rsidP="00F639CF">
            <w:pPr>
              <w:spacing w:after="0"/>
              <w:ind w:firstLine="284"/>
              <w:jc w:val="both"/>
              <w:rPr>
                <w:rFonts w:ascii="Arial" w:hAnsi="Arial" w:cs="Arial"/>
              </w:rPr>
            </w:pPr>
            <w:r w:rsidRPr="00EA6C78">
              <w:rPr>
                <w:rFonts w:ascii="Arial" w:hAnsi="Arial" w:cs="Arial"/>
                <w:b/>
                <w:bCs/>
              </w:rPr>
              <w:t>Глава 2. Основные объекты строительства</w:t>
            </w:r>
          </w:p>
        </w:tc>
      </w:tr>
      <w:tr w:rsidR="00F639CF" w:rsidRPr="00EA6C78" w:rsidTr="00AE1B12">
        <w:tc>
          <w:tcPr>
            <w:tcW w:w="384"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tcPr>
          <w:p w:rsidR="00F639CF" w:rsidRPr="00EA6C78" w:rsidRDefault="00F639CF" w:rsidP="00F639CF">
            <w:pPr>
              <w:spacing w:after="0"/>
              <w:ind w:firstLine="284"/>
              <w:jc w:val="both"/>
              <w:rPr>
                <w:rFonts w:ascii="Arial" w:hAnsi="Arial" w:cs="Arial"/>
              </w:rPr>
            </w:pPr>
            <w:r w:rsidRPr="00EA6C78">
              <w:rPr>
                <w:rFonts w:ascii="Arial" w:hAnsi="Arial" w:cs="Arial"/>
              </w:rPr>
              <w:t>2</w:t>
            </w:r>
          </w:p>
        </w:tc>
        <w:tc>
          <w:tcPr>
            <w:tcW w:w="1984"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tcPr>
          <w:p w:rsidR="00F639CF" w:rsidRPr="00EA6C78" w:rsidRDefault="00F639CF" w:rsidP="00F639CF">
            <w:pPr>
              <w:spacing w:after="0"/>
              <w:ind w:firstLine="284"/>
              <w:jc w:val="both"/>
              <w:rPr>
                <w:rFonts w:ascii="Arial" w:hAnsi="Arial" w:cs="Arial"/>
              </w:rPr>
            </w:pPr>
            <w:r w:rsidRPr="00EA6C78">
              <w:rPr>
                <w:rFonts w:ascii="Arial" w:hAnsi="Arial" w:cs="Arial"/>
              </w:rPr>
              <w:t>2-1</w:t>
            </w:r>
          </w:p>
        </w:tc>
        <w:tc>
          <w:tcPr>
            <w:tcW w:w="1561"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tcPr>
          <w:p w:rsidR="00F639CF" w:rsidRPr="00EA6C78" w:rsidRDefault="00F639CF" w:rsidP="00F639CF">
            <w:pPr>
              <w:spacing w:after="0"/>
              <w:ind w:firstLine="284"/>
              <w:jc w:val="both"/>
              <w:rPr>
                <w:rFonts w:ascii="Arial" w:hAnsi="Arial" w:cs="Arial"/>
              </w:rPr>
            </w:pPr>
            <w:r w:rsidRPr="00EA6C78">
              <w:rPr>
                <w:rFonts w:ascii="Arial" w:hAnsi="Arial" w:cs="Arial"/>
              </w:rPr>
              <w:t>Подготовитель</w:t>
            </w:r>
            <w:r w:rsidRPr="00EA6C78">
              <w:rPr>
                <w:rFonts w:ascii="Arial" w:hAnsi="Arial" w:cs="Arial"/>
              </w:rPr>
              <w:lastRenderedPageBreak/>
              <w:t>ные работы</w:t>
            </w:r>
          </w:p>
        </w:tc>
        <w:tc>
          <w:tcPr>
            <w:tcW w:w="1191"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vAlign w:val="center"/>
          </w:tcPr>
          <w:p w:rsidR="00F639CF" w:rsidRPr="00EA6C78" w:rsidRDefault="00F639CF" w:rsidP="00F639CF">
            <w:pPr>
              <w:spacing w:after="0"/>
              <w:ind w:firstLine="284"/>
              <w:jc w:val="both"/>
              <w:rPr>
                <w:rFonts w:ascii="Arial" w:hAnsi="Arial" w:cs="Arial"/>
              </w:rPr>
            </w:pPr>
            <w:r w:rsidRPr="00EA6C78">
              <w:rPr>
                <w:rFonts w:ascii="Arial" w:hAnsi="Arial" w:cs="Arial"/>
              </w:rPr>
              <w:lastRenderedPageBreak/>
              <w:t>24,50</w:t>
            </w:r>
          </w:p>
        </w:tc>
        <w:tc>
          <w:tcPr>
            <w:tcW w:w="855" w:type="dxa"/>
            <w:tcBorders>
              <w:top w:val="single" w:sz="4" w:space="0" w:color="auto"/>
              <w:left w:val="single" w:sz="4" w:space="0" w:color="auto"/>
              <w:bottom w:val="single" w:sz="4" w:space="0" w:color="auto"/>
              <w:right w:val="single" w:sz="4" w:space="0" w:color="auto"/>
            </w:tcBorders>
            <w:vAlign w:val="center"/>
          </w:tcPr>
          <w:p w:rsidR="00F639CF" w:rsidRPr="00EA6C78" w:rsidRDefault="00F639CF" w:rsidP="00F639CF">
            <w:pPr>
              <w:spacing w:after="0"/>
              <w:ind w:firstLine="284"/>
              <w:jc w:val="both"/>
              <w:rPr>
                <w:rFonts w:ascii="Arial" w:hAnsi="Arial" w:cs="Arial"/>
              </w:rPr>
            </w:pPr>
          </w:p>
        </w:tc>
        <w:tc>
          <w:tcPr>
            <w:tcW w:w="1119" w:type="dxa"/>
            <w:gridSpan w:val="2"/>
            <w:tcBorders>
              <w:top w:val="single" w:sz="4" w:space="0" w:color="auto"/>
              <w:left w:val="single" w:sz="4" w:space="0" w:color="auto"/>
              <w:bottom w:val="single" w:sz="4" w:space="0" w:color="auto"/>
              <w:right w:val="single" w:sz="4" w:space="0" w:color="auto"/>
            </w:tcBorders>
            <w:vAlign w:val="center"/>
          </w:tcPr>
          <w:p w:rsidR="00F639CF" w:rsidRPr="00EA6C78" w:rsidRDefault="00F639CF" w:rsidP="00F639CF">
            <w:pPr>
              <w:spacing w:after="0"/>
              <w:ind w:firstLine="284"/>
              <w:jc w:val="both"/>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vAlign w:val="center"/>
          </w:tcPr>
          <w:p w:rsidR="00F639CF" w:rsidRPr="00EA6C78" w:rsidRDefault="00F639CF" w:rsidP="00F639CF">
            <w:pPr>
              <w:spacing w:after="0"/>
              <w:ind w:firstLine="284"/>
              <w:jc w:val="both"/>
              <w:rPr>
                <w:rFonts w:ascii="Arial" w:hAnsi="Arial" w:cs="Arial"/>
              </w:rPr>
            </w:pPr>
          </w:p>
        </w:tc>
        <w:tc>
          <w:tcPr>
            <w:tcW w:w="827" w:type="dxa"/>
            <w:tcBorders>
              <w:top w:val="single" w:sz="4" w:space="0" w:color="auto"/>
              <w:left w:val="single" w:sz="4" w:space="0" w:color="auto"/>
              <w:bottom w:val="single" w:sz="4" w:space="0" w:color="auto"/>
              <w:right w:val="single" w:sz="4" w:space="0" w:color="auto"/>
            </w:tcBorders>
            <w:vAlign w:val="center"/>
          </w:tcPr>
          <w:p w:rsidR="00F639CF" w:rsidRPr="00EA6C78" w:rsidRDefault="00F639CF" w:rsidP="00F639CF">
            <w:pPr>
              <w:spacing w:after="0"/>
              <w:ind w:firstLine="284"/>
              <w:jc w:val="both"/>
              <w:rPr>
                <w:rFonts w:ascii="Arial" w:hAnsi="Arial" w:cs="Arial"/>
              </w:rPr>
            </w:pPr>
            <w:r w:rsidRPr="00EA6C78">
              <w:rPr>
                <w:rFonts w:ascii="Arial" w:hAnsi="Arial" w:cs="Arial"/>
              </w:rPr>
              <w:t>24,50</w:t>
            </w:r>
          </w:p>
        </w:tc>
      </w:tr>
      <w:tr w:rsidR="00F639CF" w:rsidRPr="00EA6C78" w:rsidTr="00AE1B12">
        <w:tc>
          <w:tcPr>
            <w:tcW w:w="384"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tcPr>
          <w:p w:rsidR="00F639CF" w:rsidRPr="00EA6C78" w:rsidRDefault="00F639CF" w:rsidP="009E2055">
            <w:pPr>
              <w:spacing w:after="0"/>
              <w:jc w:val="both"/>
              <w:rPr>
                <w:rFonts w:ascii="Arial" w:hAnsi="Arial" w:cs="Arial"/>
              </w:rPr>
            </w:pPr>
            <w:r w:rsidRPr="00EA6C78">
              <w:rPr>
                <w:rFonts w:ascii="Arial" w:hAnsi="Arial" w:cs="Arial"/>
              </w:rPr>
              <w:lastRenderedPageBreak/>
              <w:t>3</w:t>
            </w:r>
          </w:p>
        </w:tc>
        <w:tc>
          <w:tcPr>
            <w:tcW w:w="1984"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tcPr>
          <w:p w:rsidR="00F639CF" w:rsidRPr="00EA6C78" w:rsidRDefault="00F639CF" w:rsidP="00F639CF">
            <w:pPr>
              <w:spacing w:after="0"/>
              <w:ind w:firstLine="284"/>
              <w:jc w:val="both"/>
              <w:rPr>
                <w:rFonts w:ascii="Arial" w:hAnsi="Arial" w:cs="Arial"/>
              </w:rPr>
            </w:pPr>
            <w:r w:rsidRPr="00EA6C78">
              <w:rPr>
                <w:rFonts w:ascii="Arial" w:hAnsi="Arial" w:cs="Arial"/>
              </w:rPr>
              <w:t>2-2</w:t>
            </w:r>
          </w:p>
        </w:tc>
        <w:tc>
          <w:tcPr>
            <w:tcW w:w="1561"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tcPr>
          <w:p w:rsidR="00F639CF" w:rsidRPr="00EA6C78" w:rsidRDefault="00F639CF" w:rsidP="00F639CF">
            <w:pPr>
              <w:spacing w:after="0"/>
              <w:ind w:firstLine="284"/>
              <w:jc w:val="both"/>
              <w:rPr>
                <w:rFonts w:ascii="Arial" w:hAnsi="Arial" w:cs="Arial"/>
              </w:rPr>
            </w:pPr>
            <w:r w:rsidRPr="00EA6C78">
              <w:rPr>
                <w:rFonts w:ascii="Arial" w:hAnsi="Arial" w:cs="Arial"/>
              </w:rPr>
              <w:t>Земляное полотно</w:t>
            </w:r>
          </w:p>
        </w:tc>
        <w:tc>
          <w:tcPr>
            <w:tcW w:w="1191"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vAlign w:val="center"/>
          </w:tcPr>
          <w:p w:rsidR="00F639CF" w:rsidRPr="00EA6C78" w:rsidRDefault="00F639CF" w:rsidP="00F639CF">
            <w:pPr>
              <w:spacing w:after="0"/>
              <w:ind w:firstLine="284"/>
              <w:jc w:val="both"/>
              <w:rPr>
                <w:rFonts w:ascii="Arial" w:hAnsi="Arial" w:cs="Arial"/>
              </w:rPr>
            </w:pPr>
            <w:r w:rsidRPr="00EA6C78">
              <w:rPr>
                <w:rFonts w:ascii="Arial" w:hAnsi="Arial" w:cs="Arial"/>
              </w:rPr>
              <w:t>10,25</w:t>
            </w:r>
          </w:p>
        </w:tc>
        <w:tc>
          <w:tcPr>
            <w:tcW w:w="855" w:type="dxa"/>
            <w:tcBorders>
              <w:top w:val="single" w:sz="4" w:space="0" w:color="auto"/>
              <w:left w:val="single" w:sz="4" w:space="0" w:color="auto"/>
              <w:bottom w:val="single" w:sz="4" w:space="0" w:color="auto"/>
              <w:right w:val="single" w:sz="4" w:space="0" w:color="auto"/>
            </w:tcBorders>
            <w:vAlign w:val="center"/>
          </w:tcPr>
          <w:p w:rsidR="00F639CF" w:rsidRPr="00EA6C78" w:rsidRDefault="00F639CF" w:rsidP="00F639CF">
            <w:pPr>
              <w:spacing w:after="0"/>
              <w:ind w:firstLine="284"/>
              <w:jc w:val="both"/>
              <w:rPr>
                <w:rFonts w:ascii="Arial" w:hAnsi="Arial" w:cs="Arial"/>
              </w:rPr>
            </w:pPr>
          </w:p>
        </w:tc>
        <w:tc>
          <w:tcPr>
            <w:tcW w:w="1119" w:type="dxa"/>
            <w:gridSpan w:val="2"/>
            <w:tcBorders>
              <w:top w:val="single" w:sz="4" w:space="0" w:color="auto"/>
              <w:left w:val="single" w:sz="4" w:space="0" w:color="auto"/>
              <w:bottom w:val="single" w:sz="4" w:space="0" w:color="auto"/>
              <w:right w:val="single" w:sz="4" w:space="0" w:color="auto"/>
            </w:tcBorders>
            <w:vAlign w:val="center"/>
          </w:tcPr>
          <w:p w:rsidR="00F639CF" w:rsidRPr="00EA6C78" w:rsidRDefault="00F639CF" w:rsidP="00F639CF">
            <w:pPr>
              <w:spacing w:after="0"/>
              <w:ind w:firstLine="284"/>
              <w:jc w:val="both"/>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vAlign w:val="center"/>
          </w:tcPr>
          <w:p w:rsidR="00F639CF" w:rsidRPr="00EA6C78" w:rsidRDefault="00F639CF" w:rsidP="00F639CF">
            <w:pPr>
              <w:spacing w:after="0"/>
              <w:ind w:firstLine="284"/>
              <w:jc w:val="both"/>
              <w:rPr>
                <w:rFonts w:ascii="Arial" w:hAnsi="Arial" w:cs="Arial"/>
              </w:rPr>
            </w:pPr>
          </w:p>
        </w:tc>
        <w:tc>
          <w:tcPr>
            <w:tcW w:w="827" w:type="dxa"/>
            <w:tcBorders>
              <w:top w:val="single" w:sz="4" w:space="0" w:color="auto"/>
              <w:left w:val="single" w:sz="4" w:space="0" w:color="auto"/>
              <w:bottom w:val="single" w:sz="4" w:space="0" w:color="auto"/>
              <w:right w:val="single" w:sz="4" w:space="0" w:color="auto"/>
            </w:tcBorders>
            <w:vAlign w:val="center"/>
          </w:tcPr>
          <w:p w:rsidR="00F639CF" w:rsidRPr="00EA6C78" w:rsidRDefault="00F639CF" w:rsidP="00F639CF">
            <w:pPr>
              <w:spacing w:after="0"/>
              <w:ind w:firstLine="284"/>
              <w:jc w:val="both"/>
              <w:rPr>
                <w:rFonts w:ascii="Arial" w:hAnsi="Arial" w:cs="Arial"/>
              </w:rPr>
            </w:pPr>
            <w:r w:rsidRPr="00EA6C78">
              <w:rPr>
                <w:rFonts w:ascii="Arial" w:hAnsi="Arial" w:cs="Arial"/>
              </w:rPr>
              <w:t>10,25</w:t>
            </w:r>
          </w:p>
        </w:tc>
      </w:tr>
      <w:tr w:rsidR="00F639CF" w:rsidRPr="00EA6C78" w:rsidTr="00AE1B12">
        <w:tc>
          <w:tcPr>
            <w:tcW w:w="384"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tcPr>
          <w:p w:rsidR="00F639CF" w:rsidRPr="00EA6C78" w:rsidRDefault="00F639CF" w:rsidP="009E2055">
            <w:pPr>
              <w:spacing w:after="0"/>
              <w:jc w:val="both"/>
              <w:rPr>
                <w:rFonts w:ascii="Arial" w:hAnsi="Arial" w:cs="Arial"/>
              </w:rPr>
            </w:pPr>
            <w:r w:rsidRPr="00EA6C78">
              <w:rPr>
                <w:rFonts w:ascii="Arial" w:hAnsi="Arial" w:cs="Arial"/>
              </w:rPr>
              <w:t>4</w:t>
            </w:r>
          </w:p>
        </w:tc>
        <w:tc>
          <w:tcPr>
            <w:tcW w:w="1984"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tcPr>
          <w:p w:rsidR="00F639CF" w:rsidRPr="00EA6C78" w:rsidRDefault="00F639CF" w:rsidP="00F639CF">
            <w:pPr>
              <w:spacing w:after="0"/>
              <w:ind w:firstLine="284"/>
              <w:jc w:val="both"/>
              <w:rPr>
                <w:rFonts w:ascii="Arial" w:hAnsi="Arial" w:cs="Arial"/>
              </w:rPr>
            </w:pPr>
            <w:r w:rsidRPr="00EA6C78">
              <w:rPr>
                <w:rFonts w:ascii="Arial" w:hAnsi="Arial" w:cs="Arial"/>
              </w:rPr>
              <w:t>2-3</w:t>
            </w:r>
          </w:p>
        </w:tc>
        <w:tc>
          <w:tcPr>
            <w:tcW w:w="1561"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tcPr>
          <w:p w:rsidR="00F639CF" w:rsidRPr="00EA6C78" w:rsidRDefault="00F639CF" w:rsidP="00F639CF">
            <w:pPr>
              <w:spacing w:after="0"/>
              <w:ind w:firstLine="284"/>
              <w:jc w:val="both"/>
              <w:rPr>
                <w:rFonts w:ascii="Arial" w:hAnsi="Arial" w:cs="Arial"/>
              </w:rPr>
            </w:pPr>
            <w:r w:rsidRPr="00EA6C78">
              <w:rPr>
                <w:rFonts w:ascii="Arial" w:hAnsi="Arial" w:cs="Arial"/>
              </w:rPr>
              <w:t>Дорожная одежда</w:t>
            </w:r>
          </w:p>
        </w:tc>
        <w:tc>
          <w:tcPr>
            <w:tcW w:w="1191"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vAlign w:val="center"/>
          </w:tcPr>
          <w:p w:rsidR="00F639CF" w:rsidRPr="00EA6C78" w:rsidRDefault="00F639CF" w:rsidP="00F639CF">
            <w:pPr>
              <w:spacing w:after="0"/>
              <w:ind w:firstLine="284"/>
              <w:jc w:val="both"/>
              <w:rPr>
                <w:rFonts w:ascii="Arial" w:hAnsi="Arial" w:cs="Arial"/>
              </w:rPr>
            </w:pPr>
            <w:r w:rsidRPr="00EA6C78">
              <w:rPr>
                <w:rFonts w:ascii="Arial" w:hAnsi="Arial" w:cs="Arial"/>
              </w:rPr>
              <w:t>1112,54</w:t>
            </w:r>
          </w:p>
        </w:tc>
        <w:tc>
          <w:tcPr>
            <w:tcW w:w="855" w:type="dxa"/>
            <w:tcBorders>
              <w:top w:val="single" w:sz="4" w:space="0" w:color="auto"/>
              <w:left w:val="single" w:sz="4" w:space="0" w:color="auto"/>
              <w:bottom w:val="single" w:sz="4" w:space="0" w:color="auto"/>
              <w:right w:val="single" w:sz="4" w:space="0" w:color="auto"/>
            </w:tcBorders>
            <w:vAlign w:val="center"/>
          </w:tcPr>
          <w:p w:rsidR="00F639CF" w:rsidRPr="00EA6C78" w:rsidRDefault="00F639CF" w:rsidP="00F639CF">
            <w:pPr>
              <w:spacing w:after="0"/>
              <w:ind w:firstLine="284"/>
              <w:jc w:val="both"/>
              <w:rPr>
                <w:rFonts w:ascii="Arial" w:hAnsi="Arial" w:cs="Arial"/>
              </w:rPr>
            </w:pPr>
          </w:p>
        </w:tc>
        <w:tc>
          <w:tcPr>
            <w:tcW w:w="1119" w:type="dxa"/>
            <w:gridSpan w:val="2"/>
            <w:tcBorders>
              <w:top w:val="single" w:sz="4" w:space="0" w:color="auto"/>
              <w:left w:val="single" w:sz="4" w:space="0" w:color="auto"/>
              <w:bottom w:val="single" w:sz="4" w:space="0" w:color="auto"/>
              <w:right w:val="single" w:sz="4" w:space="0" w:color="auto"/>
            </w:tcBorders>
            <w:vAlign w:val="center"/>
          </w:tcPr>
          <w:p w:rsidR="00F639CF" w:rsidRPr="00EA6C78" w:rsidRDefault="00F639CF" w:rsidP="00F639CF">
            <w:pPr>
              <w:spacing w:after="0"/>
              <w:ind w:firstLine="284"/>
              <w:jc w:val="both"/>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vAlign w:val="center"/>
          </w:tcPr>
          <w:p w:rsidR="00F639CF" w:rsidRPr="00EA6C78" w:rsidRDefault="00F639CF" w:rsidP="00F639CF">
            <w:pPr>
              <w:spacing w:after="0"/>
              <w:ind w:firstLine="284"/>
              <w:jc w:val="both"/>
              <w:rPr>
                <w:rFonts w:ascii="Arial" w:hAnsi="Arial" w:cs="Arial"/>
              </w:rPr>
            </w:pPr>
          </w:p>
        </w:tc>
        <w:tc>
          <w:tcPr>
            <w:tcW w:w="827" w:type="dxa"/>
            <w:tcBorders>
              <w:top w:val="single" w:sz="4" w:space="0" w:color="auto"/>
              <w:left w:val="single" w:sz="4" w:space="0" w:color="auto"/>
              <w:bottom w:val="single" w:sz="4" w:space="0" w:color="auto"/>
              <w:right w:val="single" w:sz="4" w:space="0" w:color="auto"/>
            </w:tcBorders>
            <w:vAlign w:val="center"/>
          </w:tcPr>
          <w:p w:rsidR="00F639CF" w:rsidRPr="00EA6C78" w:rsidRDefault="00F639CF" w:rsidP="009E2055">
            <w:pPr>
              <w:spacing w:after="0"/>
              <w:jc w:val="both"/>
              <w:rPr>
                <w:rFonts w:ascii="Arial" w:hAnsi="Arial" w:cs="Arial"/>
              </w:rPr>
            </w:pPr>
            <w:r w:rsidRPr="00EA6C78">
              <w:rPr>
                <w:rFonts w:ascii="Arial" w:hAnsi="Arial" w:cs="Arial"/>
              </w:rPr>
              <w:t>1112,54</w:t>
            </w:r>
          </w:p>
        </w:tc>
      </w:tr>
      <w:tr w:rsidR="00F639CF" w:rsidRPr="00EA6C78" w:rsidTr="00AE1B12">
        <w:tc>
          <w:tcPr>
            <w:tcW w:w="384"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tcPr>
          <w:p w:rsidR="00F639CF" w:rsidRPr="00EA6C78" w:rsidRDefault="00F639CF" w:rsidP="009E2055">
            <w:pPr>
              <w:spacing w:after="0"/>
              <w:jc w:val="both"/>
              <w:rPr>
                <w:rFonts w:ascii="Arial" w:hAnsi="Arial" w:cs="Arial"/>
              </w:rPr>
            </w:pPr>
            <w:r w:rsidRPr="00EA6C78">
              <w:rPr>
                <w:rFonts w:ascii="Arial" w:hAnsi="Arial" w:cs="Arial"/>
              </w:rPr>
              <w:t>5</w:t>
            </w:r>
          </w:p>
        </w:tc>
        <w:tc>
          <w:tcPr>
            <w:tcW w:w="1984"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tcPr>
          <w:p w:rsidR="00F639CF" w:rsidRPr="00EA6C78" w:rsidRDefault="00F639CF" w:rsidP="00F639CF">
            <w:pPr>
              <w:spacing w:after="0"/>
              <w:ind w:firstLine="284"/>
              <w:jc w:val="both"/>
              <w:rPr>
                <w:rFonts w:ascii="Arial" w:hAnsi="Arial" w:cs="Arial"/>
              </w:rPr>
            </w:pPr>
            <w:r w:rsidRPr="00EA6C78">
              <w:rPr>
                <w:rFonts w:ascii="Arial" w:hAnsi="Arial" w:cs="Arial"/>
              </w:rPr>
              <w:t>2-4</w:t>
            </w:r>
          </w:p>
        </w:tc>
        <w:tc>
          <w:tcPr>
            <w:tcW w:w="1561"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tcPr>
          <w:p w:rsidR="00F639CF" w:rsidRPr="00EA6C78" w:rsidRDefault="00F639CF" w:rsidP="00F639CF">
            <w:pPr>
              <w:spacing w:after="0"/>
              <w:ind w:firstLine="284"/>
              <w:jc w:val="both"/>
              <w:rPr>
                <w:rFonts w:ascii="Arial" w:hAnsi="Arial" w:cs="Arial"/>
              </w:rPr>
            </w:pPr>
            <w:r w:rsidRPr="00EA6C78">
              <w:rPr>
                <w:rFonts w:ascii="Arial" w:hAnsi="Arial" w:cs="Arial"/>
              </w:rPr>
              <w:t>Искусственные сооружения</w:t>
            </w:r>
          </w:p>
        </w:tc>
        <w:tc>
          <w:tcPr>
            <w:tcW w:w="1191"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vAlign w:val="center"/>
          </w:tcPr>
          <w:p w:rsidR="00F639CF" w:rsidRPr="00EA6C78" w:rsidRDefault="00F639CF" w:rsidP="00F639CF">
            <w:pPr>
              <w:spacing w:after="0"/>
              <w:ind w:firstLine="284"/>
              <w:jc w:val="both"/>
              <w:rPr>
                <w:rFonts w:ascii="Arial" w:hAnsi="Arial" w:cs="Arial"/>
              </w:rPr>
            </w:pPr>
            <w:r w:rsidRPr="00EA6C78">
              <w:rPr>
                <w:rFonts w:ascii="Arial" w:hAnsi="Arial" w:cs="Arial"/>
              </w:rPr>
              <w:t>123,93</w:t>
            </w:r>
          </w:p>
        </w:tc>
        <w:tc>
          <w:tcPr>
            <w:tcW w:w="855" w:type="dxa"/>
            <w:tcBorders>
              <w:top w:val="single" w:sz="4" w:space="0" w:color="auto"/>
              <w:left w:val="single" w:sz="4" w:space="0" w:color="auto"/>
              <w:bottom w:val="single" w:sz="4" w:space="0" w:color="auto"/>
              <w:right w:val="single" w:sz="4" w:space="0" w:color="auto"/>
            </w:tcBorders>
            <w:vAlign w:val="center"/>
          </w:tcPr>
          <w:p w:rsidR="00F639CF" w:rsidRPr="00EA6C78" w:rsidRDefault="00F639CF" w:rsidP="00F639CF">
            <w:pPr>
              <w:spacing w:after="0"/>
              <w:ind w:firstLine="284"/>
              <w:jc w:val="both"/>
              <w:rPr>
                <w:rFonts w:ascii="Arial" w:hAnsi="Arial" w:cs="Arial"/>
              </w:rPr>
            </w:pPr>
          </w:p>
        </w:tc>
        <w:tc>
          <w:tcPr>
            <w:tcW w:w="1119" w:type="dxa"/>
            <w:gridSpan w:val="2"/>
            <w:tcBorders>
              <w:top w:val="single" w:sz="4" w:space="0" w:color="auto"/>
              <w:left w:val="single" w:sz="4" w:space="0" w:color="auto"/>
              <w:bottom w:val="single" w:sz="4" w:space="0" w:color="auto"/>
              <w:right w:val="single" w:sz="4" w:space="0" w:color="auto"/>
            </w:tcBorders>
            <w:vAlign w:val="center"/>
          </w:tcPr>
          <w:p w:rsidR="00F639CF" w:rsidRPr="00EA6C78" w:rsidRDefault="00F639CF" w:rsidP="00F639CF">
            <w:pPr>
              <w:spacing w:after="0"/>
              <w:ind w:firstLine="284"/>
              <w:jc w:val="both"/>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vAlign w:val="center"/>
          </w:tcPr>
          <w:p w:rsidR="00F639CF" w:rsidRPr="00EA6C78" w:rsidRDefault="00F639CF" w:rsidP="00F639CF">
            <w:pPr>
              <w:spacing w:after="0"/>
              <w:ind w:firstLine="284"/>
              <w:jc w:val="both"/>
              <w:rPr>
                <w:rFonts w:ascii="Arial" w:hAnsi="Arial" w:cs="Arial"/>
              </w:rPr>
            </w:pPr>
          </w:p>
        </w:tc>
        <w:tc>
          <w:tcPr>
            <w:tcW w:w="827" w:type="dxa"/>
            <w:tcBorders>
              <w:top w:val="single" w:sz="4" w:space="0" w:color="auto"/>
              <w:left w:val="single" w:sz="4" w:space="0" w:color="auto"/>
              <w:bottom w:val="single" w:sz="4" w:space="0" w:color="auto"/>
              <w:right w:val="single" w:sz="4" w:space="0" w:color="auto"/>
            </w:tcBorders>
            <w:vAlign w:val="center"/>
          </w:tcPr>
          <w:p w:rsidR="00F639CF" w:rsidRPr="00EA6C78" w:rsidRDefault="00F639CF" w:rsidP="00F639CF">
            <w:pPr>
              <w:spacing w:after="0"/>
              <w:ind w:firstLine="284"/>
              <w:jc w:val="both"/>
              <w:rPr>
                <w:rFonts w:ascii="Arial" w:hAnsi="Arial" w:cs="Arial"/>
              </w:rPr>
            </w:pPr>
            <w:r w:rsidRPr="00EA6C78">
              <w:rPr>
                <w:rFonts w:ascii="Arial" w:hAnsi="Arial" w:cs="Arial"/>
              </w:rPr>
              <w:t>123,93</w:t>
            </w:r>
          </w:p>
        </w:tc>
      </w:tr>
      <w:tr w:rsidR="00F639CF" w:rsidRPr="00EA6C78" w:rsidTr="00AE1B12">
        <w:tc>
          <w:tcPr>
            <w:tcW w:w="384"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tcPr>
          <w:p w:rsidR="00F639CF" w:rsidRPr="00EA6C78" w:rsidRDefault="00F639CF" w:rsidP="009E2055">
            <w:pPr>
              <w:spacing w:after="0"/>
              <w:jc w:val="both"/>
              <w:rPr>
                <w:rFonts w:ascii="Arial" w:hAnsi="Arial" w:cs="Arial"/>
              </w:rPr>
            </w:pPr>
            <w:r w:rsidRPr="00EA6C78">
              <w:rPr>
                <w:rFonts w:ascii="Arial" w:hAnsi="Arial" w:cs="Arial"/>
              </w:rPr>
              <w:t>6</w:t>
            </w:r>
          </w:p>
        </w:tc>
        <w:tc>
          <w:tcPr>
            <w:tcW w:w="1984"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tcPr>
          <w:p w:rsidR="00F639CF" w:rsidRPr="00EA6C78" w:rsidRDefault="00F639CF" w:rsidP="00F639CF">
            <w:pPr>
              <w:spacing w:after="0"/>
              <w:ind w:firstLine="284"/>
              <w:jc w:val="both"/>
              <w:rPr>
                <w:rFonts w:ascii="Arial" w:hAnsi="Arial" w:cs="Arial"/>
              </w:rPr>
            </w:pPr>
            <w:r w:rsidRPr="00EA6C78">
              <w:rPr>
                <w:rFonts w:ascii="Arial" w:hAnsi="Arial" w:cs="Arial"/>
              </w:rPr>
              <w:t>2-5</w:t>
            </w:r>
          </w:p>
        </w:tc>
        <w:tc>
          <w:tcPr>
            <w:tcW w:w="1561"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tcPr>
          <w:p w:rsidR="00F639CF" w:rsidRPr="00EA6C78" w:rsidRDefault="00F639CF" w:rsidP="00F639CF">
            <w:pPr>
              <w:spacing w:after="0"/>
              <w:ind w:firstLine="284"/>
              <w:jc w:val="both"/>
              <w:rPr>
                <w:rFonts w:ascii="Arial" w:hAnsi="Arial" w:cs="Arial"/>
              </w:rPr>
            </w:pPr>
            <w:r w:rsidRPr="00EA6C78">
              <w:rPr>
                <w:rFonts w:ascii="Arial" w:hAnsi="Arial" w:cs="Arial"/>
              </w:rPr>
              <w:t xml:space="preserve">Обустройство </w:t>
            </w:r>
          </w:p>
        </w:tc>
        <w:tc>
          <w:tcPr>
            <w:tcW w:w="1191"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vAlign w:val="center"/>
          </w:tcPr>
          <w:p w:rsidR="00F639CF" w:rsidRPr="00EA6C78" w:rsidRDefault="00F639CF" w:rsidP="00F639CF">
            <w:pPr>
              <w:spacing w:after="0"/>
              <w:ind w:firstLine="284"/>
              <w:jc w:val="both"/>
              <w:rPr>
                <w:rFonts w:ascii="Arial" w:hAnsi="Arial" w:cs="Arial"/>
              </w:rPr>
            </w:pPr>
            <w:r w:rsidRPr="00EA6C78">
              <w:rPr>
                <w:rFonts w:ascii="Arial" w:hAnsi="Arial" w:cs="Arial"/>
              </w:rPr>
              <w:t>89,22</w:t>
            </w:r>
          </w:p>
        </w:tc>
        <w:tc>
          <w:tcPr>
            <w:tcW w:w="855" w:type="dxa"/>
            <w:tcBorders>
              <w:top w:val="single" w:sz="4" w:space="0" w:color="auto"/>
              <w:left w:val="single" w:sz="4" w:space="0" w:color="auto"/>
              <w:bottom w:val="single" w:sz="4" w:space="0" w:color="auto"/>
              <w:right w:val="single" w:sz="4" w:space="0" w:color="auto"/>
            </w:tcBorders>
            <w:vAlign w:val="center"/>
          </w:tcPr>
          <w:p w:rsidR="00F639CF" w:rsidRPr="00EA6C78" w:rsidRDefault="00F639CF" w:rsidP="00F639CF">
            <w:pPr>
              <w:spacing w:after="0"/>
              <w:ind w:firstLine="284"/>
              <w:jc w:val="both"/>
              <w:rPr>
                <w:rFonts w:ascii="Arial" w:hAnsi="Arial" w:cs="Arial"/>
              </w:rPr>
            </w:pPr>
          </w:p>
        </w:tc>
        <w:tc>
          <w:tcPr>
            <w:tcW w:w="1119" w:type="dxa"/>
            <w:gridSpan w:val="2"/>
            <w:tcBorders>
              <w:top w:val="single" w:sz="4" w:space="0" w:color="auto"/>
              <w:left w:val="single" w:sz="4" w:space="0" w:color="auto"/>
              <w:bottom w:val="single" w:sz="4" w:space="0" w:color="auto"/>
              <w:right w:val="single" w:sz="4" w:space="0" w:color="auto"/>
            </w:tcBorders>
            <w:vAlign w:val="center"/>
          </w:tcPr>
          <w:p w:rsidR="00F639CF" w:rsidRPr="00EA6C78" w:rsidRDefault="00F639CF" w:rsidP="00F639CF">
            <w:pPr>
              <w:spacing w:after="0"/>
              <w:ind w:firstLine="284"/>
              <w:jc w:val="both"/>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vAlign w:val="center"/>
          </w:tcPr>
          <w:p w:rsidR="00F639CF" w:rsidRPr="00EA6C78" w:rsidRDefault="00F639CF" w:rsidP="00F639CF">
            <w:pPr>
              <w:spacing w:after="0"/>
              <w:ind w:firstLine="284"/>
              <w:jc w:val="both"/>
              <w:rPr>
                <w:rFonts w:ascii="Arial" w:hAnsi="Arial" w:cs="Arial"/>
              </w:rPr>
            </w:pPr>
          </w:p>
        </w:tc>
        <w:tc>
          <w:tcPr>
            <w:tcW w:w="827" w:type="dxa"/>
            <w:tcBorders>
              <w:top w:val="single" w:sz="4" w:space="0" w:color="auto"/>
              <w:left w:val="single" w:sz="4" w:space="0" w:color="auto"/>
              <w:bottom w:val="single" w:sz="4" w:space="0" w:color="auto"/>
              <w:right w:val="single" w:sz="4" w:space="0" w:color="auto"/>
            </w:tcBorders>
            <w:vAlign w:val="center"/>
          </w:tcPr>
          <w:p w:rsidR="00F639CF" w:rsidRPr="00EA6C78" w:rsidRDefault="00F639CF" w:rsidP="00F639CF">
            <w:pPr>
              <w:spacing w:after="0"/>
              <w:ind w:firstLine="284"/>
              <w:jc w:val="both"/>
              <w:rPr>
                <w:rFonts w:ascii="Arial" w:hAnsi="Arial" w:cs="Arial"/>
              </w:rPr>
            </w:pPr>
            <w:r w:rsidRPr="00EA6C78">
              <w:rPr>
                <w:rFonts w:ascii="Arial" w:hAnsi="Arial" w:cs="Arial"/>
              </w:rPr>
              <w:t>89,22</w:t>
            </w:r>
          </w:p>
        </w:tc>
      </w:tr>
      <w:tr w:rsidR="00F639CF" w:rsidRPr="00EA6C78" w:rsidTr="00AE1B12">
        <w:tc>
          <w:tcPr>
            <w:tcW w:w="384"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tcPr>
          <w:p w:rsidR="00F639CF" w:rsidRPr="00EA6C78" w:rsidRDefault="00F639CF" w:rsidP="00F639CF">
            <w:pPr>
              <w:spacing w:after="0"/>
              <w:ind w:firstLine="284"/>
              <w:jc w:val="both"/>
              <w:rPr>
                <w:rFonts w:ascii="Arial" w:hAnsi="Arial" w:cs="Arial"/>
                <w:b/>
                <w:bCs/>
              </w:rPr>
            </w:pPr>
            <w:r w:rsidRPr="00EA6C78">
              <w:rPr>
                <w:rFonts w:ascii="Arial" w:hAnsi="Arial" w:cs="Arial"/>
                <w:b/>
                <w:bCs/>
              </w:rPr>
              <w:t> </w:t>
            </w:r>
          </w:p>
        </w:tc>
        <w:tc>
          <w:tcPr>
            <w:tcW w:w="1984"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tcPr>
          <w:p w:rsidR="00F639CF" w:rsidRPr="00EA6C78" w:rsidRDefault="00F639CF" w:rsidP="00F639CF">
            <w:pPr>
              <w:spacing w:after="0"/>
              <w:ind w:firstLine="284"/>
              <w:jc w:val="both"/>
              <w:rPr>
                <w:rFonts w:ascii="Arial" w:hAnsi="Arial" w:cs="Arial"/>
                <w:b/>
                <w:bCs/>
              </w:rPr>
            </w:pPr>
            <w:r w:rsidRPr="00EA6C78">
              <w:rPr>
                <w:rFonts w:ascii="Arial" w:hAnsi="Arial" w:cs="Arial"/>
                <w:b/>
                <w:bCs/>
              </w:rPr>
              <w:t> </w:t>
            </w:r>
          </w:p>
        </w:tc>
        <w:tc>
          <w:tcPr>
            <w:tcW w:w="1561"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tcPr>
          <w:p w:rsidR="00F639CF" w:rsidRPr="00EA6C78" w:rsidRDefault="00F639CF" w:rsidP="00F639CF">
            <w:pPr>
              <w:spacing w:after="0"/>
              <w:ind w:firstLine="284"/>
              <w:jc w:val="both"/>
              <w:rPr>
                <w:rFonts w:ascii="Arial" w:hAnsi="Arial" w:cs="Arial"/>
                <w:b/>
                <w:bCs/>
              </w:rPr>
            </w:pPr>
            <w:r w:rsidRPr="00EA6C78">
              <w:rPr>
                <w:rFonts w:ascii="Arial" w:hAnsi="Arial" w:cs="Arial"/>
                <w:b/>
                <w:bCs/>
              </w:rPr>
              <w:t>Итого по Главе 2</w:t>
            </w:r>
          </w:p>
        </w:tc>
        <w:tc>
          <w:tcPr>
            <w:tcW w:w="1191"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vAlign w:val="center"/>
          </w:tcPr>
          <w:p w:rsidR="00F639CF" w:rsidRPr="00EA6C78" w:rsidRDefault="00F639CF" w:rsidP="00F639CF">
            <w:pPr>
              <w:spacing w:after="0"/>
              <w:ind w:firstLine="284"/>
              <w:jc w:val="both"/>
              <w:rPr>
                <w:rFonts w:ascii="Arial" w:hAnsi="Arial" w:cs="Arial"/>
                <w:b/>
                <w:bCs/>
              </w:rPr>
            </w:pPr>
            <w:r w:rsidRPr="00EA6C78">
              <w:rPr>
                <w:rFonts w:ascii="Arial" w:hAnsi="Arial" w:cs="Arial"/>
                <w:b/>
                <w:bCs/>
              </w:rPr>
              <w:t>1360,44</w:t>
            </w:r>
          </w:p>
        </w:tc>
        <w:tc>
          <w:tcPr>
            <w:tcW w:w="855" w:type="dxa"/>
            <w:tcBorders>
              <w:top w:val="single" w:sz="4" w:space="0" w:color="auto"/>
              <w:left w:val="single" w:sz="4" w:space="0" w:color="auto"/>
              <w:bottom w:val="single" w:sz="4" w:space="0" w:color="auto"/>
              <w:right w:val="single" w:sz="4" w:space="0" w:color="auto"/>
            </w:tcBorders>
            <w:vAlign w:val="center"/>
          </w:tcPr>
          <w:p w:rsidR="00F639CF" w:rsidRPr="00EA6C78" w:rsidRDefault="00F639CF" w:rsidP="00F639CF">
            <w:pPr>
              <w:spacing w:after="0"/>
              <w:ind w:firstLine="284"/>
              <w:jc w:val="both"/>
              <w:rPr>
                <w:rFonts w:ascii="Arial" w:hAnsi="Arial" w:cs="Arial"/>
                <w:b/>
                <w:bCs/>
              </w:rPr>
            </w:pPr>
            <w:r w:rsidRPr="00EA6C78">
              <w:rPr>
                <w:rFonts w:ascii="Arial" w:hAnsi="Arial" w:cs="Arial"/>
                <w:b/>
                <w:bCs/>
              </w:rPr>
              <w:t>0,00</w:t>
            </w:r>
          </w:p>
        </w:tc>
        <w:tc>
          <w:tcPr>
            <w:tcW w:w="1119" w:type="dxa"/>
            <w:gridSpan w:val="2"/>
            <w:tcBorders>
              <w:top w:val="single" w:sz="4" w:space="0" w:color="auto"/>
              <w:left w:val="single" w:sz="4" w:space="0" w:color="auto"/>
              <w:bottom w:val="single" w:sz="4" w:space="0" w:color="auto"/>
              <w:right w:val="single" w:sz="4" w:space="0" w:color="auto"/>
            </w:tcBorders>
            <w:vAlign w:val="center"/>
          </w:tcPr>
          <w:p w:rsidR="00F639CF" w:rsidRPr="00EA6C78" w:rsidRDefault="00F639CF" w:rsidP="00F639CF">
            <w:pPr>
              <w:spacing w:after="0"/>
              <w:ind w:firstLine="284"/>
              <w:jc w:val="both"/>
              <w:rPr>
                <w:rFonts w:ascii="Arial" w:hAnsi="Arial" w:cs="Arial"/>
                <w:b/>
                <w:bCs/>
              </w:rPr>
            </w:pPr>
            <w:r w:rsidRPr="00EA6C78">
              <w:rPr>
                <w:rFonts w:ascii="Arial" w:hAnsi="Arial" w:cs="Arial"/>
                <w:b/>
                <w:bCs/>
              </w:rPr>
              <w:t>0,00</w:t>
            </w:r>
          </w:p>
        </w:tc>
        <w:tc>
          <w:tcPr>
            <w:tcW w:w="709" w:type="dxa"/>
            <w:tcBorders>
              <w:top w:val="single" w:sz="4" w:space="0" w:color="auto"/>
              <w:left w:val="single" w:sz="4" w:space="0" w:color="auto"/>
              <w:bottom w:val="single" w:sz="4" w:space="0" w:color="auto"/>
              <w:right w:val="single" w:sz="4" w:space="0" w:color="auto"/>
            </w:tcBorders>
            <w:vAlign w:val="center"/>
          </w:tcPr>
          <w:p w:rsidR="00F639CF" w:rsidRPr="00EA6C78" w:rsidRDefault="00F639CF" w:rsidP="009E2055">
            <w:pPr>
              <w:spacing w:after="0"/>
              <w:jc w:val="both"/>
              <w:rPr>
                <w:rFonts w:ascii="Arial" w:hAnsi="Arial" w:cs="Arial"/>
                <w:b/>
                <w:bCs/>
              </w:rPr>
            </w:pPr>
            <w:r w:rsidRPr="00EA6C78">
              <w:rPr>
                <w:rFonts w:ascii="Arial" w:hAnsi="Arial" w:cs="Arial"/>
                <w:b/>
                <w:bCs/>
              </w:rPr>
              <w:t>0,00</w:t>
            </w:r>
          </w:p>
        </w:tc>
        <w:tc>
          <w:tcPr>
            <w:tcW w:w="827" w:type="dxa"/>
            <w:tcBorders>
              <w:top w:val="single" w:sz="4" w:space="0" w:color="auto"/>
              <w:left w:val="single" w:sz="4" w:space="0" w:color="auto"/>
              <w:bottom w:val="single" w:sz="4" w:space="0" w:color="auto"/>
              <w:right w:val="single" w:sz="4" w:space="0" w:color="auto"/>
            </w:tcBorders>
            <w:vAlign w:val="center"/>
          </w:tcPr>
          <w:p w:rsidR="00F639CF" w:rsidRPr="00EA6C78" w:rsidRDefault="00F639CF" w:rsidP="009E2055">
            <w:pPr>
              <w:spacing w:after="0"/>
              <w:jc w:val="both"/>
              <w:rPr>
                <w:rFonts w:ascii="Arial" w:hAnsi="Arial" w:cs="Arial"/>
                <w:b/>
                <w:bCs/>
              </w:rPr>
            </w:pPr>
            <w:r w:rsidRPr="00EA6C78">
              <w:rPr>
                <w:rFonts w:ascii="Arial" w:hAnsi="Arial" w:cs="Arial"/>
                <w:b/>
                <w:bCs/>
              </w:rPr>
              <w:t>1360,44</w:t>
            </w:r>
          </w:p>
        </w:tc>
      </w:tr>
      <w:tr w:rsidR="00F639CF" w:rsidRPr="00EA6C78" w:rsidTr="00AE1B12">
        <w:tc>
          <w:tcPr>
            <w:tcW w:w="384"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tcPr>
          <w:p w:rsidR="00F639CF" w:rsidRPr="00EA6C78" w:rsidRDefault="00F639CF" w:rsidP="00F639CF">
            <w:pPr>
              <w:spacing w:after="0"/>
              <w:ind w:firstLine="284"/>
              <w:jc w:val="both"/>
              <w:rPr>
                <w:rFonts w:ascii="Arial" w:hAnsi="Arial" w:cs="Arial"/>
              </w:rPr>
            </w:pPr>
            <w:r w:rsidRPr="00EA6C78">
              <w:rPr>
                <w:rFonts w:ascii="Arial" w:hAnsi="Arial" w:cs="Arial"/>
              </w:rPr>
              <w:t> </w:t>
            </w:r>
          </w:p>
        </w:tc>
        <w:tc>
          <w:tcPr>
            <w:tcW w:w="1984"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tcPr>
          <w:p w:rsidR="00F639CF" w:rsidRPr="00EA6C78" w:rsidRDefault="00F639CF" w:rsidP="00F639CF">
            <w:pPr>
              <w:spacing w:after="0"/>
              <w:ind w:firstLine="284"/>
              <w:jc w:val="both"/>
              <w:rPr>
                <w:rFonts w:ascii="Arial" w:hAnsi="Arial" w:cs="Arial"/>
              </w:rPr>
            </w:pPr>
            <w:r w:rsidRPr="00EA6C78">
              <w:rPr>
                <w:rFonts w:ascii="Arial" w:hAnsi="Arial" w:cs="Arial"/>
              </w:rPr>
              <w:t> </w:t>
            </w:r>
          </w:p>
        </w:tc>
        <w:tc>
          <w:tcPr>
            <w:tcW w:w="1561"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tcPr>
          <w:p w:rsidR="00F639CF" w:rsidRPr="00EA6C78" w:rsidRDefault="00F639CF" w:rsidP="00F639CF">
            <w:pPr>
              <w:spacing w:after="0"/>
              <w:ind w:firstLine="284"/>
              <w:jc w:val="both"/>
              <w:rPr>
                <w:rFonts w:ascii="Arial" w:hAnsi="Arial" w:cs="Arial"/>
              </w:rPr>
            </w:pPr>
            <w:r w:rsidRPr="00EA6C78">
              <w:rPr>
                <w:rFonts w:ascii="Arial" w:hAnsi="Arial" w:cs="Arial"/>
              </w:rPr>
              <w:t>Итого по Главам 1-7</w:t>
            </w:r>
          </w:p>
        </w:tc>
        <w:tc>
          <w:tcPr>
            <w:tcW w:w="1191"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vAlign w:val="center"/>
          </w:tcPr>
          <w:p w:rsidR="00F639CF" w:rsidRPr="00EA6C78" w:rsidRDefault="00F639CF" w:rsidP="00F639CF">
            <w:pPr>
              <w:spacing w:after="0"/>
              <w:ind w:firstLine="284"/>
              <w:jc w:val="both"/>
              <w:rPr>
                <w:rFonts w:ascii="Arial" w:hAnsi="Arial" w:cs="Arial"/>
              </w:rPr>
            </w:pPr>
            <w:r w:rsidRPr="00EA6C78">
              <w:rPr>
                <w:rFonts w:ascii="Arial" w:hAnsi="Arial" w:cs="Arial"/>
              </w:rPr>
              <w:t>1360,44</w:t>
            </w:r>
          </w:p>
        </w:tc>
        <w:tc>
          <w:tcPr>
            <w:tcW w:w="855" w:type="dxa"/>
            <w:tcBorders>
              <w:top w:val="single" w:sz="4" w:space="0" w:color="auto"/>
              <w:left w:val="single" w:sz="4" w:space="0" w:color="auto"/>
              <w:bottom w:val="single" w:sz="4" w:space="0" w:color="auto"/>
              <w:right w:val="single" w:sz="4" w:space="0" w:color="auto"/>
            </w:tcBorders>
            <w:vAlign w:val="center"/>
          </w:tcPr>
          <w:p w:rsidR="00F639CF" w:rsidRPr="00EA6C78" w:rsidRDefault="00F639CF" w:rsidP="00F639CF">
            <w:pPr>
              <w:spacing w:after="0"/>
              <w:ind w:firstLine="284"/>
              <w:jc w:val="both"/>
              <w:rPr>
                <w:rFonts w:ascii="Arial" w:hAnsi="Arial" w:cs="Arial"/>
              </w:rPr>
            </w:pPr>
            <w:r w:rsidRPr="00EA6C78">
              <w:rPr>
                <w:rFonts w:ascii="Arial" w:hAnsi="Arial" w:cs="Arial"/>
              </w:rPr>
              <w:t>0,00</w:t>
            </w:r>
          </w:p>
        </w:tc>
        <w:tc>
          <w:tcPr>
            <w:tcW w:w="1119" w:type="dxa"/>
            <w:gridSpan w:val="2"/>
            <w:tcBorders>
              <w:top w:val="single" w:sz="4" w:space="0" w:color="auto"/>
              <w:left w:val="single" w:sz="4" w:space="0" w:color="auto"/>
              <w:bottom w:val="single" w:sz="4" w:space="0" w:color="auto"/>
              <w:right w:val="single" w:sz="4" w:space="0" w:color="auto"/>
            </w:tcBorders>
            <w:vAlign w:val="center"/>
          </w:tcPr>
          <w:p w:rsidR="00F639CF" w:rsidRPr="00EA6C78" w:rsidRDefault="00F639CF" w:rsidP="00F639CF">
            <w:pPr>
              <w:spacing w:after="0"/>
              <w:ind w:firstLine="284"/>
              <w:jc w:val="both"/>
              <w:rPr>
                <w:rFonts w:ascii="Arial" w:hAnsi="Arial" w:cs="Arial"/>
              </w:rPr>
            </w:pPr>
            <w:r w:rsidRPr="00EA6C78">
              <w:rPr>
                <w:rFonts w:ascii="Arial" w:hAnsi="Arial" w:cs="Arial"/>
              </w:rPr>
              <w:t>0,00</w:t>
            </w:r>
          </w:p>
        </w:tc>
        <w:tc>
          <w:tcPr>
            <w:tcW w:w="709" w:type="dxa"/>
            <w:tcBorders>
              <w:top w:val="single" w:sz="4" w:space="0" w:color="auto"/>
              <w:left w:val="single" w:sz="4" w:space="0" w:color="auto"/>
              <w:bottom w:val="single" w:sz="4" w:space="0" w:color="auto"/>
              <w:right w:val="single" w:sz="4" w:space="0" w:color="auto"/>
            </w:tcBorders>
            <w:vAlign w:val="center"/>
          </w:tcPr>
          <w:p w:rsidR="00F639CF" w:rsidRPr="00EA6C78" w:rsidRDefault="00F639CF" w:rsidP="009E2055">
            <w:pPr>
              <w:spacing w:after="0"/>
              <w:jc w:val="both"/>
              <w:rPr>
                <w:rFonts w:ascii="Arial" w:hAnsi="Arial" w:cs="Arial"/>
              </w:rPr>
            </w:pPr>
            <w:r w:rsidRPr="00EA6C78">
              <w:rPr>
                <w:rFonts w:ascii="Arial" w:hAnsi="Arial" w:cs="Arial"/>
              </w:rPr>
              <w:t>0,24</w:t>
            </w:r>
          </w:p>
        </w:tc>
        <w:tc>
          <w:tcPr>
            <w:tcW w:w="827" w:type="dxa"/>
            <w:tcBorders>
              <w:top w:val="single" w:sz="4" w:space="0" w:color="auto"/>
              <w:left w:val="single" w:sz="4" w:space="0" w:color="auto"/>
              <w:bottom w:val="single" w:sz="4" w:space="0" w:color="auto"/>
              <w:right w:val="single" w:sz="4" w:space="0" w:color="auto"/>
            </w:tcBorders>
            <w:vAlign w:val="center"/>
          </w:tcPr>
          <w:p w:rsidR="00F639CF" w:rsidRPr="00EA6C78" w:rsidRDefault="00F639CF" w:rsidP="009E2055">
            <w:pPr>
              <w:spacing w:after="0"/>
              <w:jc w:val="both"/>
              <w:rPr>
                <w:rFonts w:ascii="Arial" w:hAnsi="Arial" w:cs="Arial"/>
              </w:rPr>
            </w:pPr>
            <w:r w:rsidRPr="00EA6C78">
              <w:rPr>
                <w:rFonts w:ascii="Arial" w:hAnsi="Arial" w:cs="Arial"/>
              </w:rPr>
              <w:t>1360,68</w:t>
            </w:r>
          </w:p>
        </w:tc>
      </w:tr>
      <w:tr w:rsidR="00F639CF" w:rsidRPr="00EA6C78" w:rsidTr="00AE1B12">
        <w:tc>
          <w:tcPr>
            <w:tcW w:w="8630" w:type="dxa"/>
            <w:gridSpan w:val="9"/>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vAlign w:val="center"/>
          </w:tcPr>
          <w:p w:rsidR="00F639CF" w:rsidRPr="00EA6C78" w:rsidRDefault="00F639CF" w:rsidP="00F639CF">
            <w:pPr>
              <w:spacing w:after="0"/>
              <w:ind w:firstLine="284"/>
              <w:jc w:val="both"/>
              <w:rPr>
                <w:rFonts w:ascii="Arial" w:hAnsi="Arial" w:cs="Arial"/>
              </w:rPr>
            </w:pPr>
            <w:r w:rsidRPr="00EA6C78">
              <w:rPr>
                <w:rFonts w:ascii="Arial" w:hAnsi="Arial" w:cs="Arial"/>
                <w:b/>
                <w:bCs/>
              </w:rPr>
              <w:t>Глава 8. Временные здания и сооружения</w:t>
            </w:r>
          </w:p>
        </w:tc>
      </w:tr>
      <w:tr w:rsidR="00F639CF" w:rsidRPr="00EA6C78" w:rsidTr="00AE1B12">
        <w:tc>
          <w:tcPr>
            <w:tcW w:w="384"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tcPr>
          <w:p w:rsidR="00F639CF" w:rsidRPr="00EA6C78" w:rsidRDefault="00F639CF" w:rsidP="009E2055">
            <w:pPr>
              <w:spacing w:after="0"/>
              <w:jc w:val="both"/>
              <w:rPr>
                <w:rFonts w:ascii="Arial" w:hAnsi="Arial" w:cs="Arial"/>
              </w:rPr>
            </w:pPr>
            <w:r w:rsidRPr="00EA6C78">
              <w:rPr>
                <w:rFonts w:ascii="Arial" w:hAnsi="Arial" w:cs="Arial"/>
              </w:rPr>
              <w:t>7</w:t>
            </w:r>
          </w:p>
        </w:tc>
        <w:tc>
          <w:tcPr>
            <w:tcW w:w="1984"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tcPr>
          <w:p w:rsidR="00F639CF" w:rsidRPr="00EA6C78" w:rsidRDefault="00F639CF" w:rsidP="00F639CF">
            <w:pPr>
              <w:spacing w:after="0"/>
              <w:ind w:firstLine="284"/>
              <w:jc w:val="both"/>
              <w:rPr>
                <w:rFonts w:ascii="Arial" w:hAnsi="Arial" w:cs="Arial"/>
              </w:rPr>
            </w:pPr>
            <w:r w:rsidRPr="00EA6C78">
              <w:rPr>
                <w:rFonts w:ascii="Arial" w:hAnsi="Arial" w:cs="Arial"/>
              </w:rPr>
              <w:t>ГСН-2201 п.4.1.3</w:t>
            </w:r>
          </w:p>
        </w:tc>
        <w:tc>
          <w:tcPr>
            <w:tcW w:w="1561"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tcPr>
          <w:p w:rsidR="00F639CF" w:rsidRPr="00EA6C78" w:rsidRDefault="00F639CF" w:rsidP="00F639CF">
            <w:pPr>
              <w:spacing w:after="0"/>
              <w:ind w:firstLine="284"/>
              <w:jc w:val="both"/>
              <w:rPr>
                <w:rFonts w:ascii="Arial" w:hAnsi="Arial" w:cs="Arial"/>
              </w:rPr>
            </w:pPr>
            <w:r w:rsidRPr="00EA6C78">
              <w:rPr>
                <w:rFonts w:ascii="Arial" w:hAnsi="Arial" w:cs="Arial"/>
              </w:rPr>
              <w:t>Временные здания и сооружения - 1,4%</w:t>
            </w:r>
          </w:p>
        </w:tc>
        <w:tc>
          <w:tcPr>
            <w:tcW w:w="1191"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vAlign w:val="center"/>
          </w:tcPr>
          <w:p w:rsidR="00F639CF" w:rsidRPr="00EA6C78" w:rsidRDefault="00F639CF" w:rsidP="00F639CF">
            <w:pPr>
              <w:spacing w:after="0"/>
              <w:ind w:firstLine="284"/>
              <w:jc w:val="both"/>
              <w:rPr>
                <w:rFonts w:ascii="Arial" w:hAnsi="Arial" w:cs="Arial"/>
              </w:rPr>
            </w:pPr>
            <w:r w:rsidRPr="00EA6C78">
              <w:rPr>
                <w:rFonts w:ascii="Arial" w:hAnsi="Arial" w:cs="Arial"/>
              </w:rPr>
              <w:t>19,05</w:t>
            </w:r>
          </w:p>
        </w:tc>
        <w:tc>
          <w:tcPr>
            <w:tcW w:w="855" w:type="dxa"/>
            <w:tcBorders>
              <w:top w:val="single" w:sz="4" w:space="0" w:color="auto"/>
              <w:left w:val="single" w:sz="4" w:space="0" w:color="auto"/>
              <w:bottom w:val="single" w:sz="4" w:space="0" w:color="auto"/>
              <w:right w:val="single" w:sz="4" w:space="0" w:color="auto"/>
            </w:tcBorders>
            <w:vAlign w:val="center"/>
          </w:tcPr>
          <w:p w:rsidR="00F639CF" w:rsidRPr="00EA6C78" w:rsidRDefault="00F639CF" w:rsidP="00F639CF">
            <w:pPr>
              <w:spacing w:after="0"/>
              <w:ind w:firstLine="284"/>
              <w:jc w:val="both"/>
              <w:rPr>
                <w:rFonts w:ascii="Arial" w:hAnsi="Arial" w:cs="Arial"/>
              </w:rPr>
            </w:pPr>
            <w:r w:rsidRPr="00EA6C78">
              <w:rPr>
                <w:rFonts w:ascii="Arial" w:hAnsi="Arial" w:cs="Arial"/>
              </w:rPr>
              <w:t>0,00</w:t>
            </w:r>
          </w:p>
        </w:tc>
        <w:tc>
          <w:tcPr>
            <w:tcW w:w="1119" w:type="dxa"/>
            <w:gridSpan w:val="2"/>
            <w:tcBorders>
              <w:top w:val="single" w:sz="4" w:space="0" w:color="auto"/>
              <w:left w:val="single" w:sz="4" w:space="0" w:color="auto"/>
              <w:bottom w:val="single" w:sz="4" w:space="0" w:color="auto"/>
              <w:right w:val="single" w:sz="4" w:space="0" w:color="auto"/>
            </w:tcBorders>
            <w:vAlign w:val="center"/>
          </w:tcPr>
          <w:p w:rsidR="00F639CF" w:rsidRPr="00EA6C78" w:rsidRDefault="00F639CF" w:rsidP="00F639CF">
            <w:pPr>
              <w:spacing w:after="0"/>
              <w:ind w:firstLine="284"/>
              <w:jc w:val="both"/>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vAlign w:val="center"/>
          </w:tcPr>
          <w:p w:rsidR="00F639CF" w:rsidRPr="00EA6C78" w:rsidRDefault="00F639CF" w:rsidP="00F639CF">
            <w:pPr>
              <w:spacing w:after="0"/>
              <w:ind w:firstLine="284"/>
              <w:jc w:val="both"/>
              <w:rPr>
                <w:rFonts w:ascii="Arial" w:hAnsi="Arial" w:cs="Arial"/>
              </w:rPr>
            </w:pPr>
          </w:p>
        </w:tc>
        <w:tc>
          <w:tcPr>
            <w:tcW w:w="827" w:type="dxa"/>
            <w:tcBorders>
              <w:top w:val="single" w:sz="4" w:space="0" w:color="auto"/>
              <w:left w:val="single" w:sz="4" w:space="0" w:color="auto"/>
              <w:bottom w:val="single" w:sz="4" w:space="0" w:color="auto"/>
              <w:right w:val="single" w:sz="4" w:space="0" w:color="auto"/>
            </w:tcBorders>
            <w:vAlign w:val="center"/>
          </w:tcPr>
          <w:p w:rsidR="00F639CF" w:rsidRPr="00EA6C78" w:rsidRDefault="00F639CF" w:rsidP="00F639CF">
            <w:pPr>
              <w:spacing w:after="0"/>
              <w:ind w:firstLine="284"/>
              <w:jc w:val="both"/>
              <w:rPr>
                <w:rFonts w:ascii="Arial" w:hAnsi="Arial" w:cs="Arial"/>
              </w:rPr>
            </w:pPr>
            <w:r w:rsidRPr="00EA6C78">
              <w:rPr>
                <w:rFonts w:ascii="Arial" w:hAnsi="Arial" w:cs="Arial"/>
              </w:rPr>
              <w:t>19,05</w:t>
            </w:r>
          </w:p>
        </w:tc>
      </w:tr>
      <w:tr w:rsidR="00F639CF" w:rsidRPr="00EA6C78" w:rsidTr="00AE1B12">
        <w:tc>
          <w:tcPr>
            <w:tcW w:w="384"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tcPr>
          <w:p w:rsidR="00F639CF" w:rsidRPr="00EA6C78" w:rsidRDefault="00F639CF" w:rsidP="00F639CF">
            <w:pPr>
              <w:spacing w:after="0"/>
              <w:ind w:firstLine="284"/>
              <w:jc w:val="both"/>
              <w:rPr>
                <w:rFonts w:ascii="Arial" w:hAnsi="Arial" w:cs="Arial"/>
                <w:b/>
                <w:bCs/>
              </w:rPr>
            </w:pPr>
            <w:r w:rsidRPr="00EA6C78">
              <w:rPr>
                <w:rFonts w:ascii="Arial" w:hAnsi="Arial" w:cs="Arial"/>
                <w:b/>
                <w:bCs/>
              </w:rPr>
              <w:t> </w:t>
            </w:r>
          </w:p>
        </w:tc>
        <w:tc>
          <w:tcPr>
            <w:tcW w:w="1984"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tcPr>
          <w:p w:rsidR="00F639CF" w:rsidRPr="00EA6C78" w:rsidRDefault="00F639CF" w:rsidP="00F639CF">
            <w:pPr>
              <w:spacing w:after="0"/>
              <w:ind w:firstLine="284"/>
              <w:jc w:val="both"/>
              <w:rPr>
                <w:rFonts w:ascii="Arial" w:hAnsi="Arial" w:cs="Arial"/>
                <w:b/>
                <w:bCs/>
              </w:rPr>
            </w:pPr>
            <w:r w:rsidRPr="00EA6C78">
              <w:rPr>
                <w:rFonts w:ascii="Arial" w:hAnsi="Arial" w:cs="Arial"/>
                <w:b/>
                <w:bCs/>
              </w:rPr>
              <w:t> </w:t>
            </w:r>
          </w:p>
        </w:tc>
        <w:tc>
          <w:tcPr>
            <w:tcW w:w="1561"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tcPr>
          <w:p w:rsidR="00F639CF" w:rsidRPr="00EA6C78" w:rsidRDefault="00F639CF" w:rsidP="00F639CF">
            <w:pPr>
              <w:spacing w:after="0"/>
              <w:ind w:firstLine="284"/>
              <w:jc w:val="both"/>
              <w:rPr>
                <w:rFonts w:ascii="Arial" w:hAnsi="Arial" w:cs="Arial"/>
                <w:b/>
                <w:bCs/>
              </w:rPr>
            </w:pPr>
            <w:r w:rsidRPr="00EA6C78">
              <w:rPr>
                <w:rFonts w:ascii="Arial" w:hAnsi="Arial" w:cs="Arial"/>
                <w:b/>
                <w:bCs/>
              </w:rPr>
              <w:t>Итого по Главе 8</w:t>
            </w:r>
          </w:p>
        </w:tc>
        <w:tc>
          <w:tcPr>
            <w:tcW w:w="1191"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vAlign w:val="center"/>
          </w:tcPr>
          <w:p w:rsidR="00F639CF" w:rsidRPr="00EA6C78" w:rsidRDefault="00F639CF" w:rsidP="00F639CF">
            <w:pPr>
              <w:spacing w:after="0"/>
              <w:ind w:firstLine="284"/>
              <w:jc w:val="both"/>
              <w:rPr>
                <w:rFonts w:ascii="Arial" w:hAnsi="Arial" w:cs="Arial"/>
                <w:b/>
                <w:bCs/>
              </w:rPr>
            </w:pPr>
            <w:r w:rsidRPr="00EA6C78">
              <w:rPr>
                <w:rFonts w:ascii="Arial" w:hAnsi="Arial" w:cs="Arial"/>
                <w:b/>
                <w:bCs/>
              </w:rPr>
              <w:t>19,05</w:t>
            </w:r>
          </w:p>
        </w:tc>
        <w:tc>
          <w:tcPr>
            <w:tcW w:w="855" w:type="dxa"/>
            <w:tcBorders>
              <w:top w:val="single" w:sz="4" w:space="0" w:color="auto"/>
              <w:left w:val="single" w:sz="4" w:space="0" w:color="auto"/>
              <w:bottom w:val="single" w:sz="4" w:space="0" w:color="auto"/>
              <w:right w:val="single" w:sz="4" w:space="0" w:color="auto"/>
            </w:tcBorders>
            <w:vAlign w:val="center"/>
          </w:tcPr>
          <w:p w:rsidR="00F639CF" w:rsidRPr="00EA6C78" w:rsidRDefault="00F639CF" w:rsidP="00F639CF">
            <w:pPr>
              <w:spacing w:after="0"/>
              <w:ind w:firstLine="284"/>
              <w:jc w:val="both"/>
              <w:rPr>
                <w:rFonts w:ascii="Arial" w:hAnsi="Arial" w:cs="Arial"/>
                <w:b/>
                <w:bCs/>
              </w:rPr>
            </w:pPr>
            <w:r w:rsidRPr="00EA6C78">
              <w:rPr>
                <w:rFonts w:ascii="Arial" w:hAnsi="Arial" w:cs="Arial"/>
                <w:b/>
                <w:bCs/>
              </w:rPr>
              <w:t>0,00</w:t>
            </w:r>
          </w:p>
        </w:tc>
        <w:tc>
          <w:tcPr>
            <w:tcW w:w="1119" w:type="dxa"/>
            <w:gridSpan w:val="2"/>
            <w:tcBorders>
              <w:top w:val="single" w:sz="4" w:space="0" w:color="auto"/>
              <w:left w:val="single" w:sz="4" w:space="0" w:color="auto"/>
              <w:bottom w:val="single" w:sz="4" w:space="0" w:color="auto"/>
              <w:right w:val="single" w:sz="4" w:space="0" w:color="auto"/>
            </w:tcBorders>
            <w:vAlign w:val="center"/>
          </w:tcPr>
          <w:p w:rsidR="00F639CF" w:rsidRPr="00EA6C78" w:rsidRDefault="00F639CF" w:rsidP="00F639CF">
            <w:pPr>
              <w:spacing w:after="0"/>
              <w:ind w:firstLine="284"/>
              <w:jc w:val="both"/>
              <w:rPr>
                <w:rFonts w:ascii="Arial" w:hAnsi="Arial" w:cs="Arial"/>
                <w:b/>
                <w:bCs/>
              </w:rPr>
            </w:pPr>
            <w:r w:rsidRPr="00EA6C78">
              <w:rPr>
                <w:rFonts w:ascii="Arial" w:hAnsi="Arial" w:cs="Arial"/>
                <w:b/>
                <w:bCs/>
              </w:rPr>
              <w:t>0,00</w:t>
            </w:r>
          </w:p>
        </w:tc>
        <w:tc>
          <w:tcPr>
            <w:tcW w:w="709" w:type="dxa"/>
            <w:tcBorders>
              <w:top w:val="single" w:sz="4" w:space="0" w:color="auto"/>
              <w:left w:val="single" w:sz="4" w:space="0" w:color="auto"/>
              <w:bottom w:val="single" w:sz="4" w:space="0" w:color="auto"/>
              <w:right w:val="single" w:sz="4" w:space="0" w:color="auto"/>
            </w:tcBorders>
            <w:vAlign w:val="center"/>
          </w:tcPr>
          <w:p w:rsidR="00F639CF" w:rsidRPr="00EA6C78" w:rsidRDefault="00F639CF" w:rsidP="009E2055">
            <w:pPr>
              <w:spacing w:after="0"/>
              <w:jc w:val="both"/>
              <w:rPr>
                <w:rFonts w:ascii="Arial" w:hAnsi="Arial" w:cs="Arial"/>
                <w:b/>
                <w:bCs/>
              </w:rPr>
            </w:pPr>
            <w:r w:rsidRPr="00EA6C78">
              <w:rPr>
                <w:rFonts w:ascii="Arial" w:hAnsi="Arial" w:cs="Arial"/>
                <w:b/>
                <w:bCs/>
              </w:rPr>
              <w:t>0,00</w:t>
            </w:r>
          </w:p>
        </w:tc>
        <w:tc>
          <w:tcPr>
            <w:tcW w:w="827" w:type="dxa"/>
            <w:tcBorders>
              <w:top w:val="single" w:sz="4" w:space="0" w:color="auto"/>
              <w:left w:val="single" w:sz="4" w:space="0" w:color="auto"/>
              <w:bottom w:val="single" w:sz="4" w:space="0" w:color="auto"/>
              <w:right w:val="single" w:sz="4" w:space="0" w:color="auto"/>
            </w:tcBorders>
            <w:vAlign w:val="center"/>
          </w:tcPr>
          <w:p w:rsidR="00F639CF" w:rsidRPr="00EA6C78" w:rsidRDefault="00F639CF" w:rsidP="00F639CF">
            <w:pPr>
              <w:spacing w:after="0"/>
              <w:ind w:firstLine="284"/>
              <w:jc w:val="both"/>
              <w:rPr>
                <w:rFonts w:ascii="Arial" w:hAnsi="Arial" w:cs="Arial"/>
                <w:b/>
                <w:bCs/>
              </w:rPr>
            </w:pPr>
            <w:r w:rsidRPr="00EA6C78">
              <w:rPr>
                <w:rFonts w:ascii="Arial" w:hAnsi="Arial" w:cs="Arial"/>
                <w:b/>
                <w:bCs/>
              </w:rPr>
              <w:t>19,05</w:t>
            </w:r>
          </w:p>
        </w:tc>
      </w:tr>
      <w:tr w:rsidR="00F639CF" w:rsidRPr="00EA6C78" w:rsidTr="00AE1B12">
        <w:tc>
          <w:tcPr>
            <w:tcW w:w="384"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tcPr>
          <w:p w:rsidR="00F639CF" w:rsidRPr="00EA6C78" w:rsidRDefault="00F639CF" w:rsidP="00F639CF">
            <w:pPr>
              <w:spacing w:after="0"/>
              <w:ind w:firstLine="284"/>
              <w:jc w:val="both"/>
              <w:rPr>
                <w:rFonts w:ascii="Arial" w:hAnsi="Arial" w:cs="Arial"/>
              </w:rPr>
            </w:pPr>
            <w:r w:rsidRPr="00EA6C78">
              <w:rPr>
                <w:rFonts w:ascii="Arial" w:hAnsi="Arial" w:cs="Arial"/>
              </w:rPr>
              <w:t> </w:t>
            </w:r>
          </w:p>
        </w:tc>
        <w:tc>
          <w:tcPr>
            <w:tcW w:w="1984"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tcPr>
          <w:p w:rsidR="00F639CF" w:rsidRPr="00EA6C78" w:rsidRDefault="00F639CF" w:rsidP="00F639CF">
            <w:pPr>
              <w:spacing w:after="0"/>
              <w:ind w:firstLine="284"/>
              <w:jc w:val="both"/>
              <w:rPr>
                <w:rFonts w:ascii="Arial" w:hAnsi="Arial" w:cs="Arial"/>
              </w:rPr>
            </w:pPr>
            <w:r w:rsidRPr="00EA6C78">
              <w:rPr>
                <w:rFonts w:ascii="Arial" w:hAnsi="Arial" w:cs="Arial"/>
              </w:rPr>
              <w:t> </w:t>
            </w:r>
          </w:p>
        </w:tc>
        <w:tc>
          <w:tcPr>
            <w:tcW w:w="1561"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tcPr>
          <w:p w:rsidR="00F639CF" w:rsidRPr="00EA6C78" w:rsidRDefault="00F639CF" w:rsidP="00F639CF">
            <w:pPr>
              <w:spacing w:after="0"/>
              <w:ind w:firstLine="284"/>
              <w:jc w:val="both"/>
              <w:rPr>
                <w:rFonts w:ascii="Arial" w:hAnsi="Arial" w:cs="Arial"/>
              </w:rPr>
            </w:pPr>
            <w:r w:rsidRPr="00EA6C78">
              <w:rPr>
                <w:rFonts w:ascii="Arial" w:hAnsi="Arial" w:cs="Arial"/>
              </w:rPr>
              <w:t>Итого по Главам 1-8</w:t>
            </w:r>
          </w:p>
        </w:tc>
        <w:tc>
          <w:tcPr>
            <w:tcW w:w="1191"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vAlign w:val="center"/>
          </w:tcPr>
          <w:p w:rsidR="00F639CF" w:rsidRPr="00EA6C78" w:rsidRDefault="00F639CF" w:rsidP="00F639CF">
            <w:pPr>
              <w:spacing w:after="0"/>
              <w:ind w:firstLine="284"/>
              <w:jc w:val="both"/>
              <w:rPr>
                <w:rFonts w:ascii="Arial" w:hAnsi="Arial" w:cs="Arial"/>
              </w:rPr>
            </w:pPr>
            <w:r w:rsidRPr="00EA6C78">
              <w:rPr>
                <w:rFonts w:ascii="Arial" w:hAnsi="Arial" w:cs="Arial"/>
              </w:rPr>
              <w:t>1379,49</w:t>
            </w:r>
          </w:p>
        </w:tc>
        <w:tc>
          <w:tcPr>
            <w:tcW w:w="855" w:type="dxa"/>
            <w:tcBorders>
              <w:top w:val="single" w:sz="4" w:space="0" w:color="auto"/>
              <w:left w:val="single" w:sz="4" w:space="0" w:color="auto"/>
              <w:bottom w:val="single" w:sz="4" w:space="0" w:color="auto"/>
              <w:right w:val="single" w:sz="4" w:space="0" w:color="auto"/>
            </w:tcBorders>
            <w:vAlign w:val="center"/>
          </w:tcPr>
          <w:p w:rsidR="00F639CF" w:rsidRPr="00EA6C78" w:rsidRDefault="00F639CF" w:rsidP="00F639CF">
            <w:pPr>
              <w:spacing w:after="0"/>
              <w:ind w:firstLine="284"/>
              <w:jc w:val="both"/>
              <w:rPr>
                <w:rFonts w:ascii="Arial" w:hAnsi="Arial" w:cs="Arial"/>
              </w:rPr>
            </w:pPr>
            <w:r w:rsidRPr="00EA6C78">
              <w:rPr>
                <w:rFonts w:ascii="Arial" w:hAnsi="Arial" w:cs="Arial"/>
              </w:rPr>
              <w:t>0,00</w:t>
            </w:r>
          </w:p>
        </w:tc>
        <w:tc>
          <w:tcPr>
            <w:tcW w:w="1119" w:type="dxa"/>
            <w:gridSpan w:val="2"/>
            <w:tcBorders>
              <w:top w:val="single" w:sz="4" w:space="0" w:color="auto"/>
              <w:left w:val="single" w:sz="4" w:space="0" w:color="auto"/>
              <w:bottom w:val="single" w:sz="4" w:space="0" w:color="auto"/>
              <w:right w:val="single" w:sz="4" w:space="0" w:color="auto"/>
            </w:tcBorders>
            <w:vAlign w:val="center"/>
          </w:tcPr>
          <w:p w:rsidR="00F639CF" w:rsidRPr="00EA6C78" w:rsidRDefault="00F639CF" w:rsidP="00F639CF">
            <w:pPr>
              <w:spacing w:after="0"/>
              <w:ind w:firstLine="284"/>
              <w:jc w:val="both"/>
              <w:rPr>
                <w:rFonts w:ascii="Arial" w:hAnsi="Arial" w:cs="Arial"/>
              </w:rPr>
            </w:pPr>
            <w:r w:rsidRPr="00EA6C78">
              <w:rPr>
                <w:rFonts w:ascii="Arial" w:hAnsi="Arial" w:cs="Arial"/>
              </w:rPr>
              <w:t>0,00</w:t>
            </w:r>
          </w:p>
        </w:tc>
        <w:tc>
          <w:tcPr>
            <w:tcW w:w="709" w:type="dxa"/>
            <w:tcBorders>
              <w:top w:val="single" w:sz="4" w:space="0" w:color="auto"/>
              <w:left w:val="single" w:sz="4" w:space="0" w:color="auto"/>
              <w:bottom w:val="single" w:sz="4" w:space="0" w:color="auto"/>
              <w:right w:val="single" w:sz="4" w:space="0" w:color="auto"/>
            </w:tcBorders>
            <w:vAlign w:val="center"/>
          </w:tcPr>
          <w:p w:rsidR="00F639CF" w:rsidRPr="00EA6C78" w:rsidRDefault="00F639CF" w:rsidP="009E2055">
            <w:pPr>
              <w:spacing w:after="0"/>
              <w:jc w:val="both"/>
              <w:rPr>
                <w:rFonts w:ascii="Arial" w:hAnsi="Arial" w:cs="Arial"/>
              </w:rPr>
            </w:pPr>
            <w:r w:rsidRPr="00EA6C78">
              <w:rPr>
                <w:rFonts w:ascii="Arial" w:hAnsi="Arial" w:cs="Arial"/>
              </w:rPr>
              <w:t>0,24</w:t>
            </w:r>
          </w:p>
        </w:tc>
        <w:tc>
          <w:tcPr>
            <w:tcW w:w="827" w:type="dxa"/>
            <w:tcBorders>
              <w:top w:val="single" w:sz="4" w:space="0" w:color="auto"/>
              <w:left w:val="single" w:sz="4" w:space="0" w:color="auto"/>
              <w:bottom w:val="single" w:sz="4" w:space="0" w:color="auto"/>
              <w:right w:val="single" w:sz="4" w:space="0" w:color="auto"/>
            </w:tcBorders>
            <w:vAlign w:val="center"/>
          </w:tcPr>
          <w:p w:rsidR="00F639CF" w:rsidRPr="00EA6C78" w:rsidRDefault="00F639CF" w:rsidP="009E2055">
            <w:pPr>
              <w:spacing w:after="0"/>
              <w:jc w:val="both"/>
              <w:rPr>
                <w:rFonts w:ascii="Arial" w:hAnsi="Arial" w:cs="Arial"/>
              </w:rPr>
            </w:pPr>
            <w:r w:rsidRPr="00EA6C78">
              <w:rPr>
                <w:rFonts w:ascii="Arial" w:hAnsi="Arial" w:cs="Arial"/>
              </w:rPr>
              <w:t>1379,73</w:t>
            </w:r>
          </w:p>
        </w:tc>
      </w:tr>
      <w:tr w:rsidR="00F639CF" w:rsidRPr="00EA6C78" w:rsidTr="00AE1B12">
        <w:tc>
          <w:tcPr>
            <w:tcW w:w="8630" w:type="dxa"/>
            <w:gridSpan w:val="9"/>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vAlign w:val="center"/>
          </w:tcPr>
          <w:p w:rsidR="00F639CF" w:rsidRPr="00EA6C78" w:rsidRDefault="00F639CF" w:rsidP="00F639CF">
            <w:pPr>
              <w:spacing w:after="0"/>
              <w:ind w:firstLine="284"/>
              <w:jc w:val="both"/>
              <w:rPr>
                <w:rFonts w:ascii="Arial" w:hAnsi="Arial" w:cs="Arial"/>
              </w:rPr>
            </w:pPr>
            <w:r w:rsidRPr="00EA6C78">
              <w:rPr>
                <w:rFonts w:ascii="Arial" w:hAnsi="Arial" w:cs="Arial"/>
                <w:b/>
                <w:bCs/>
              </w:rPr>
              <w:t>Глава 9. Прочие работы и затраты</w:t>
            </w:r>
          </w:p>
        </w:tc>
      </w:tr>
      <w:tr w:rsidR="00F639CF" w:rsidRPr="00EA6C78" w:rsidTr="00AE1B12">
        <w:tc>
          <w:tcPr>
            <w:tcW w:w="384"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tcPr>
          <w:p w:rsidR="00F639CF" w:rsidRPr="00EA6C78" w:rsidRDefault="00F639CF" w:rsidP="00F639CF">
            <w:pPr>
              <w:spacing w:after="0"/>
              <w:ind w:firstLine="284"/>
              <w:jc w:val="both"/>
              <w:rPr>
                <w:rFonts w:ascii="Arial" w:hAnsi="Arial" w:cs="Arial"/>
              </w:rPr>
            </w:pPr>
            <w:r w:rsidRPr="00EA6C78">
              <w:rPr>
                <w:rFonts w:ascii="Arial" w:hAnsi="Arial" w:cs="Arial"/>
              </w:rPr>
              <w:t> </w:t>
            </w:r>
          </w:p>
        </w:tc>
        <w:tc>
          <w:tcPr>
            <w:tcW w:w="1984"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tcPr>
          <w:p w:rsidR="00F639CF" w:rsidRPr="00EA6C78" w:rsidRDefault="00F639CF" w:rsidP="00F639CF">
            <w:pPr>
              <w:spacing w:after="0"/>
              <w:ind w:firstLine="284"/>
              <w:jc w:val="both"/>
              <w:rPr>
                <w:rFonts w:ascii="Arial" w:hAnsi="Arial" w:cs="Arial"/>
              </w:rPr>
            </w:pPr>
            <w:r w:rsidRPr="00EA6C78">
              <w:rPr>
                <w:rFonts w:ascii="Arial" w:hAnsi="Arial" w:cs="Arial"/>
              </w:rPr>
              <w:t> </w:t>
            </w:r>
          </w:p>
        </w:tc>
        <w:tc>
          <w:tcPr>
            <w:tcW w:w="1561"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tcPr>
          <w:p w:rsidR="00F639CF" w:rsidRPr="00EA6C78" w:rsidRDefault="00F639CF" w:rsidP="00F639CF">
            <w:pPr>
              <w:spacing w:after="0"/>
              <w:ind w:firstLine="284"/>
              <w:jc w:val="both"/>
              <w:rPr>
                <w:rFonts w:ascii="Arial" w:hAnsi="Arial" w:cs="Arial"/>
              </w:rPr>
            </w:pPr>
            <w:r w:rsidRPr="00EA6C78">
              <w:rPr>
                <w:rFonts w:ascii="Arial" w:hAnsi="Arial" w:cs="Arial"/>
              </w:rPr>
              <w:t>Затрат нет</w:t>
            </w:r>
          </w:p>
        </w:tc>
        <w:tc>
          <w:tcPr>
            <w:tcW w:w="1191"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vAlign w:val="center"/>
          </w:tcPr>
          <w:p w:rsidR="00F639CF" w:rsidRPr="00EA6C78" w:rsidRDefault="00F639CF" w:rsidP="00F639CF">
            <w:pPr>
              <w:spacing w:after="0"/>
              <w:ind w:firstLine="284"/>
              <w:jc w:val="both"/>
              <w:rPr>
                <w:rFonts w:ascii="Arial" w:hAnsi="Arial" w:cs="Arial"/>
              </w:rPr>
            </w:pPr>
          </w:p>
        </w:tc>
        <w:tc>
          <w:tcPr>
            <w:tcW w:w="855" w:type="dxa"/>
            <w:tcBorders>
              <w:top w:val="single" w:sz="4" w:space="0" w:color="auto"/>
              <w:left w:val="single" w:sz="4" w:space="0" w:color="auto"/>
              <w:bottom w:val="single" w:sz="4" w:space="0" w:color="auto"/>
              <w:right w:val="single" w:sz="4" w:space="0" w:color="auto"/>
            </w:tcBorders>
            <w:vAlign w:val="center"/>
          </w:tcPr>
          <w:p w:rsidR="00F639CF" w:rsidRPr="00EA6C78" w:rsidRDefault="00F639CF" w:rsidP="00F639CF">
            <w:pPr>
              <w:spacing w:after="0"/>
              <w:ind w:firstLine="284"/>
              <w:jc w:val="both"/>
              <w:rPr>
                <w:rFonts w:ascii="Arial" w:hAnsi="Arial" w:cs="Arial"/>
              </w:rPr>
            </w:pPr>
          </w:p>
        </w:tc>
        <w:tc>
          <w:tcPr>
            <w:tcW w:w="1119" w:type="dxa"/>
            <w:gridSpan w:val="2"/>
            <w:tcBorders>
              <w:top w:val="single" w:sz="4" w:space="0" w:color="auto"/>
              <w:left w:val="single" w:sz="4" w:space="0" w:color="auto"/>
              <w:bottom w:val="single" w:sz="4" w:space="0" w:color="auto"/>
              <w:right w:val="single" w:sz="4" w:space="0" w:color="auto"/>
            </w:tcBorders>
            <w:vAlign w:val="center"/>
          </w:tcPr>
          <w:p w:rsidR="00F639CF" w:rsidRPr="00EA6C78" w:rsidRDefault="00F639CF" w:rsidP="00F639CF">
            <w:pPr>
              <w:spacing w:after="0"/>
              <w:ind w:firstLine="284"/>
              <w:jc w:val="both"/>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vAlign w:val="center"/>
          </w:tcPr>
          <w:p w:rsidR="00F639CF" w:rsidRPr="00EA6C78" w:rsidRDefault="00F639CF" w:rsidP="00F639CF">
            <w:pPr>
              <w:spacing w:after="0"/>
              <w:ind w:firstLine="284"/>
              <w:jc w:val="both"/>
              <w:rPr>
                <w:rFonts w:ascii="Arial" w:hAnsi="Arial" w:cs="Arial"/>
              </w:rPr>
            </w:pPr>
          </w:p>
        </w:tc>
        <w:tc>
          <w:tcPr>
            <w:tcW w:w="827" w:type="dxa"/>
            <w:tcBorders>
              <w:top w:val="single" w:sz="4" w:space="0" w:color="auto"/>
              <w:left w:val="single" w:sz="4" w:space="0" w:color="auto"/>
              <w:bottom w:val="single" w:sz="4" w:space="0" w:color="auto"/>
              <w:right w:val="single" w:sz="4" w:space="0" w:color="auto"/>
            </w:tcBorders>
            <w:vAlign w:val="center"/>
          </w:tcPr>
          <w:p w:rsidR="00F639CF" w:rsidRPr="00EA6C78" w:rsidRDefault="00F639CF" w:rsidP="00F639CF">
            <w:pPr>
              <w:spacing w:after="0"/>
              <w:ind w:firstLine="284"/>
              <w:jc w:val="both"/>
              <w:rPr>
                <w:rFonts w:ascii="Arial" w:hAnsi="Arial" w:cs="Arial"/>
              </w:rPr>
            </w:pPr>
            <w:r w:rsidRPr="00EA6C78">
              <w:rPr>
                <w:rFonts w:ascii="Arial" w:hAnsi="Arial" w:cs="Arial"/>
              </w:rPr>
              <w:t>0,00</w:t>
            </w:r>
          </w:p>
        </w:tc>
      </w:tr>
      <w:tr w:rsidR="00F639CF" w:rsidRPr="00EA6C78" w:rsidTr="00AE1B12">
        <w:tc>
          <w:tcPr>
            <w:tcW w:w="384"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tcPr>
          <w:p w:rsidR="00F639CF" w:rsidRPr="00EA6C78" w:rsidRDefault="00F639CF" w:rsidP="00F639CF">
            <w:pPr>
              <w:spacing w:after="0"/>
              <w:ind w:firstLine="284"/>
              <w:jc w:val="both"/>
              <w:rPr>
                <w:rFonts w:ascii="Arial" w:hAnsi="Arial" w:cs="Arial"/>
                <w:b/>
                <w:bCs/>
              </w:rPr>
            </w:pPr>
            <w:r w:rsidRPr="00EA6C78">
              <w:rPr>
                <w:rFonts w:ascii="Arial" w:hAnsi="Arial" w:cs="Arial"/>
                <w:b/>
                <w:bCs/>
              </w:rPr>
              <w:t> </w:t>
            </w:r>
          </w:p>
        </w:tc>
        <w:tc>
          <w:tcPr>
            <w:tcW w:w="1984"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tcPr>
          <w:p w:rsidR="00F639CF" w:rsidRPr="00EA6C78" w:rsidRDefault="00F639CF" w:rsidP="00F639CF">
            <w:pPr>
              <w:spacing w:after="0"/>
              <w:ind w:firstLine="284"/>
              <w:jc w:val="both"/>
              <w:rPr>
                <w:rFonts w:ascii="Arial" w:hAnsi="Arial" w:cs="Arial"/>
                <w:b/>
                <w:bCs/>
              </w:rPr>
            </w:pPr>
            <w:r w:rsidRPr="00EA6C78">
              <w:rPr>
                <w:rFonts w:ascii="Arial" w:hAnsi="Arial" w:cs="Arial"/>
                <w:b/>
                <w:bCs/>
              </w:rPr>
              <w:t> </w:t>
            </w:r>
          </w:p>
        </w:tc>
        <w:tc>
          <w:tcPr>
            <w:tcW w:w="1561"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tcPr>
          <w:p w:rsidR="00F639CF" w:rsidRPr="00EA6C78" w:rsidRDefault="00F639CF" w:rsidP="00F639CF">
            <w:pPr>
              <w:spacing w:after="0"/>
              <w:ind w:firstLine="284"/>
              <w:jc w:val="both"/>
              <w:rPr>
                <w:rFonts w:ascii="Arial" w:hAnsi="Arial" w:cs="Arial"/>
                <w:b/>
                <w:bCs/>
              </w:rPr>
            </w:pPr>
            <w:r w:rsidRPr="00EA6C78">
              <w:rPr>
                <w:rFonts w:ascii="Arial" w:hAnsi="Arial" w:cs="Arial"/>
                <w:b/>
                <w:bCs/>
              </w:rPr>
              <w:t>Итого по Главе 9</w:t>
            </w:r>
          </w:p>
        </w:tc>
        <w:tc>
          <w:tcPr>
            <w:tcW w:w="1191"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vAlign w:val="center"/>
          </w:tcPr>
          <w:p w:rsidR="00F639CF" w:rsidRPr="00EA6C78" w:rsidRDefault="00F639CF" w:rsidP="00F639CF">
            <w:pPr>
              <w:spacing w:after="0"/>
              <w:ind w:firstLine="284"/>
              <w:jc w:val="both"/>
              <w:rPr>
                <w:rFonts w:ascii="Arial" w:hAnsi="Arial" w:cs="Arial"/>
                <w:b/>
                <w:bCs/>
              </w:rPr>
            </w:pPr>
            <w:r w:rsidRPr="00EA6C78">
              <w:rPr>
                <w:rFonts w:ascii="Arial" w:hAnsi="Arial" w:cs="Arial"/>
                <w:b/>
                <w:bCs/>
              </w:rPr>
              <w:t>0,00</w:t>
            </w:r>
          </w:p>
        </w:tc>
        <w:tc>
          <w:tcPr>
            <w:tcW w:w="855" w:type="dxa"/>
            <w:tcBorders>
              <w:top w:val="single" w:sz="4" w:space="0" w:color="auto"/>
              <w:left w:val="single" w:sz="4" w:space="0" w:color="auto"/>
              <w:bottom w:val="single" w:sz="4" w:space="0" w:color="auto"/>
              <w:right w:val="single" w:sz="4" w:space="0" w:color="auto"/>
            </w:tcBorders>
            <w:vAlign w:val="center"/>
          </w:tcPr>
          <w:p w:rsidR="00F639CF" w:rsidRPr="00EA6C78" w:rsidRDefault="00F639CF" w:rsidP="00F639CF">
            <w:pPr>
              <w:spacing w:after="0"/>
              <w:ind w:firstLine="284"/>
              <w:jc w:val="both"/>
              <w:rPr>
                <w:rFonts w:ascii="Arial" w:hAnsi="Arial" w:cs="Arial"/>
                <w:b/>
                <w:bCs/>
              </w:rPr>
            </w:pPr>
            <w:r w:rsidRPr="00EA6C78">
              <w:rPr>
                <w:rFonts w:ascii="Arial" w:hAnsi="Arial" w:cs="Arial"/>
                <w:b/>
                <w:bCs/>
              </w:rPr>
              <w:t>0,00</w:t>
            </w:r>
          </w:p>
        </w:tc>
        <w:tc>
          <w:tcPr>
            <w:tcW w:w="1119" w:type="dxa"/>
            <w:gridSpan w:val="2"/>
            <w:tcBorders>
              <w:top w:val="single" w:sz="4" w:space="0" w:color="auto"/>
              <w:left w:val="single" w:sz="4" w:space="0" w:color="auto"/>
              <w:bottom w:val="single" w:sz="4" w:space="0" w:color="auto"/>
              <w:right w:val="single" w:sz="4" w:space="0" w:color="auto"/>
            </w:tcBorders>
            <w:vAlign w:val="center"/>
          </w:tcPr>
          <w:p w:rsidR="00F639CF" w:rsidRPr="00EA6C78" w:rsidRDefault="00F639CF" w:rsidP="00F639CF">
            <w:pPr>
              <w:spacing w:after="0"/>
              <w:ind w:firstLine="284"/>
              <w:jc w:val="both"/>
              <w:rPr>
                <w:rFonts w:ascii="Arial" w:hAnsi="Arial" w:cs="Arial"/>
                <w:b/>
                <w:bCs/>
              </w:rPr>
            </w:pPr>
            <w:r w:rsidRPr="00EA6C78">
              <w:rPr>
                <w:rFonts w:ascii="Arial" w:hAnsi="Arial" w:cs="Arial"/>
                <w:b/>
                <w:bCs/>
              </w:rPr>
              <w:t>0,00</w:t>
            </w:r>
          </w:p>
        </w:tc>
        <w:tc>
          <w:tcPr>
            <w:tcW w:w="709" w:type="dxa"/>
            <w:tcBorders>
              <w:top w:val="single" w:sz="4" w:space="0" w:color="auto"/>
              <w:left w:val="single" w:sz="4" w:space="0" w:color="auto"/>
              <w:bottom w:val="single" w:sz="4" w:space="0" w:color="auto"/>
              <w:right w:val="single" w:sz="4" w:space="0" w:color="auto"/>
            </w:tcBorders>
            <w:vAlign w:val="center"/>
          </w:tcPr>
          <w:p w:rsidR="00F639CF" w:rsidRPr="00EA6C78" w:rsidRDefault="00F639CF" w:rsidP="009E2055">
            <w:pPr>
              <w:spacing w:after="0"/>
              <w:jc w:val="both"/>
              <w:rPr>
                <w:rFonts w:ascii="Arial" w:hAnsi="Arial" w:cs="Arial"/>
                <w:b/>
                <w:bCs/>
              </w:rPr>
            </w:pPr>
            <w:r w:rsidRPr="00EA6C78">
              <w:rPr>
                <w:rFonts w:ascii="Arial" w:hAnsi="Arial" w:cs="Arial"/>
                <w:b/>
                <w:bCs/>
              </w:rPr>
              <w:t>0,00</w:t>
            </w:r>
          </w:p>
        </w:tc>
        <w:tc>
          <w:tcPr>
            <w:tcW w:w="827" w:type="dxa"/>
            <w:tcBorders>
              <w:top w:val="single" w:sz="4" w:space="0" w:color="auto"/>
              <w:left w:val="single" w:sz="4" w:space="0" w:color="auto"/>
              <w:bottom w:val="single" w:sz="4" w:space="0" w:color="auto"/>
              <w:right w:val="single" w:sz="4" w:space="0" w:color="auto"/>
            </w:tcBorders>
            <w:vAlign w:val="center"/>
          </w:tcPr>
          <w:p w:rsidR="00F639CF" w:rsidRPr="00EA6C78" w:rsidRDefault="00F639CF" w:rsidP="00F639CF">
            <w:pPr>
              <w:spacing w:after="0"/>
              <w:ind w:firstLine="284"/>
              <w:jc w:val="both"/>
              <w:rPr>
                <w:rFonts w:ascii="Arial" w:hAnsi="Arial" w:cs="Arial"/>
                <w:b/>
                <w:bCs/>
              </w:rPr>
            </w:pPr>
            <w:r w:rsidRPr="00EA6C78">
              <w:rPr>
                <w:rFonts w:ascii="Arial" w:hAnsi="Arial" w:cs="Arial"/>
                <w:b/>
                <w:bCs/>
              </w:rPr>
              <w:t>0,00</w:t>
            </w:r>
          </w:p>
        </w:tc>
      </w:tr>
      <w:tr w:rsidR="00F639CF" w:rsidRPr="00EA6C78" w:rsidTr="00AE1B12">
        <w:tc>
          <w:tcPr>
            <w:tcW w:w="384"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tcPr>
          <w:p w:rsidR="00F639CF" w:rsidRPr="00EA6C78" w:rsidRDefault="00F639CF" w:rsidP="00F639CF">
            <w:pPr>
              <w:spacing w:after="0"/>
              <w:ind w:firstLine="284"/>
              <w:jc w:val="both"/>
              <w:rPr>
                <w:rFonts w:ascii="Arial" w:hAnsi="Arial" w:cs="Arial"/>
              </w:rPr>
            </w:pPr>
            <w:r w:rsidRPr="00EA6C78">
              <w:rPr>
                <w:rFonts w:ascii="Arial" w:hAnsi="Arial" w:cs="Arial"/>
              </w:rPr>
              <w:t> </w:t>
            </w:r>
          </w:p>
        </w:tc>
        <w:tc>
          <w:tcPr>
            <w:tcW w:w="1984"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tcPr>
          <w:p w:rsidR="00F639CF" w:rsidRPr="00EA6C78" w:rsidRDefault="00F639CF" w:rsidP="00F639CF">
            <w:pPr>
              <w:spacing w:after="0"/>
              <w:ind w:firstLine="284"/>
              <w:jc w:val="both"/>
              <w:rPr>
                <w:rFonts w:ascii="Arial" w:hAnsi="Arial" w:cs="Arial"/>
              </w:rPr>
            </w:pPr>
            <w:r w:rsidRPr="00EA6C78">
              <w:rPr>
                <w:rFonts w:ascii="Arial" w:hAnsi="Arial" w:cs="Arial"/>
              </w:rPr>
              <w:t> </w:t>
            </w:r>
          </w:p>
        </w:tc>
        <w:tc>
          <w:tcPr>
            <w:tcW w:w="1561"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tcPr>
          <w:p w:rsidR="00F639CF" w:rsidRPr="00EA6C78" w:rsidRDefault="00F639CF" w:rsidP="00F639CF">
            <w:pPr>
              <w:spacing w:after="0"/>
              <w:ind w:firstLine="284"/>
              <w:jc w:val="both"/>
              <w:rPr>
                <w:rFonts w:ascii="Arial" w:hAnsi="Arial" w:cs="Arial"/>
              </w:rPr>
            </w:pPr>
            <w:r w:rsidRPr="00EA6C78">
              <w:rPr>
                <w:rFonts w:ascii="Arial" w:hAnsi="Arial" w:cs="Arial"/>
              </w:rPr>
              <w:t>Итого по Главам 1-9</w:t>
            </w:r>
          </w:p>
        </w:tc>
        <w:tc>
          <w:tcPr>
            <w:tcW w:w="1191"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vAlign w:val="center"/>
          </w:tcPr>
          <w:p w:rsidR="00F639CF" w:rsidRPr="00EA6C78" w:rsidRDefault="00F639CF" w:rsidP="00F639CF">
            <w:pPr>
              <w:spacing w:after="0"/>
              <w:ind w:firstLine="284"/>
              <w:jc w:val="both"/>
              <w:rPr>
                <w:rFonts w:ascii="Arial" w:hAnsi="Arial" w:cs="Arial"/>
              </w:rPr>
            </w:pPr>
            <w:r w:rsidRPr="00EA6C78">
              <w:rPr>
                <w:rFonts w:ascii="Arial" w:hAnsi="Arial" w:cs="Arial"/>
              </w:rPr>
              <w:t>1379,49</w:t>
            </w:r>
          </w:p>
        </w:tc>
        <w:tc>
          <w:tcPr>
            <w:tcW w:w="855" w:type="dxa"/>
            <w:tcBorders>
              <w:top w:val="single" w:sz="4" w:space="0" w:color="auto"/>
              <w:left w:val="single" w:sz="4" w:space="0" w:color="auto"/>
              <w:bottom w:val="single" w:sz="4" w:space="0" w:color="auto"/>
              <w:right w:val="single" w:sz="4" w:space="0" w:color="auto"/>
            </w:tcBorders>
            <w:vAlign w:val="center"/>
          </w:tcPr>
          <w:p w:rsidR="00F639CF" w:rsidRPr="00EA6C78" w:rsidRDefault="00F639CF" w:rsidP="00F639CF">
            <w:pPr>
              <w:spacing w:after="0"/>
              <w:ind w:firstLine="284"/>
              <w:jc w:val="both"/>
              <w:rPr>
                <w:rFonts w:ascii="Arial" w:hAnsi="Arial" w:cs="Arial"/>
              </w:rPr>
            </w:pPr>
            <w:r w:rsidRPr="00EA6C78">
              <w:rPr>
                <w:rFonts w:ascii="Arial" w:hAnsi="Arial" w:cs="Arial"/>
              </w:rPr>
              <w:t>0,00</w:t>
            </w:r>
          </w:p>
        </w:tc>
        <w:tc>
          <w:tcPr>
            <w:tcW w:w="1119" w:type="dxa"/>
            <w:gridSpan w:val="2"/>
            <w:tcBorders>
              <w:top w:val="single" w:sz="4" w:space="0" w:color="auto"/>
              <w:left w:val="single" w:sz="4" w:space="0" w:color="auto"/>
              <w:bottom w:val="single" w:sz="4" w:space="0" w:color="auto"/>
              <w:right w:val="single" w:sz="4" w:space="0" w:color="auto"/>
            </w:tcBorders>
            <w:vAlign w:val="center"/>
          </w:tcPr>
          <w:p w:rsidR="00F639CF" w:rsidRPr="00EA6C78" w:rsidRDefault="00F639CF" w:rsidP="00F639CF">
            <w:pPr>
              <w:spacing w:after="0"/>
              <w:ind w:firstLine="284"/>
              <w:jc w:val="both"/>
              <w:rPr>
                <w:rFonts w:ascii="Arial" w:hAnsi="Arial" w:cs="Arial"/>
              </w:rPr>
            </w:pPr>
            <w:r w:rsidRPr="00EA6C78">
              <w:rPr>
                <w:rFonts w:ascii="Arial" w:hAnsi="Arial" w:cs="Arial"/>
              </w:rPr>
              <w:t>0,00</w:t>
            </w:r>
          </w:p>
        </w:tc>
        <w:tc>
          <w:tcPr>
            <w:tcW w:w="709" w:type="dxa"/>
            <w:tcBorders>
              <w:top w:val="single" w:sz="4" w:space="0" w:color="auto"/>
              <w:left w:val="single" w:sz="4" w:space="0" w:color="auto"/>
              <w:bottom w:val="single" w:sz="4" w:space="0" w:color="auto"/>
              <w:right w:val="single" w:sz="4" w:space="0" w:color="auto"/>
            </w:tcBorders>
            <w:vAlign w:val="center"/>
          </w:tcPr>
          <w:p w:rsidR="00F639CF" w:rsidRPr="00EA6C78" w:rsidRDefault="00F639CF" w:rsidP="009E2055">
            <w:pPr>
              <w:spacing w:after="0"/>
              <w:jc w:val="both"/>
              <w:rPr>
                <w:rFonts w:ascii="Arial" w:hAnsi="Arial" w:cs="Arial"/>
              </w:rPr>
            </w:pPr>
            <w:r w:rsidRPr="00EA6C78">
              <w:rPr>
                <w:rFonts w:ascii="Arial" w:hAnsi="Arial" w:cs="Arial"/>
              </w:rPr>
              <w:t>0,24</w:t>
            </w:r>
          </w:p>
        </w:tc>
        <w:tc>
          <w:tcPr>
            <w:tcW w:w="827" w:type="dxa"/>
            <w:tcBorders>
              <w:top w:val="single" w:sz="4" w:space="0" w:color="auto"/>
              <w:left w:val="single" w:sz="4" w:space="0" w:color="auto"/>
              <w:bottom w:val="single" w:sz="4" w:space="0" w:color="auto"/>
              <w:right w:val="single" w:sz="4" w:space="0" w:color="auto"/>
            </w:tcBorders>
            <w:vAlign w:val="center"/>
          </w:tcPr>
          <w:p w:rsidR="00F639CF" w:rsidRPr="00EA6C78" w:rsidRDefault="00F639CF" w:rsidP="009E2055">
            <w:pPr>
              <w:spacing w:after="0"/>
              <w:jc w:val="both"/>
              <w:rPr>
                <w:rFonts w:ascii="Arial" w:hAnsi="Arial" w:cs="Arial"/>
              </w:rPr>
            </w:pPr>
            <w:r w:rsidRPr="00EA6C78">
              <w:rPr>
                <w:rFonts w:ascii="Arial" w:hAnsi="Arial" w:cs="Arial"/>
              </w:rPr>
              <w:t>1379,73</w:t>
            </w:r>
          </w:p>
        </w:tc>
      </w:tr>
      <w:tr w:rsidR="00F639CF" w:rsidRPr="00EA6C78" w:rsidTr="00AE1B12">
        <w:tc>
          <w:tcPr>
            <w:tcW w:w="8630" w:type="dxa"/>
            <w:gridSpan w:val="9"/>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vAlign w:val="center"/>
          </w:tcPr>
          <w:p w:rsidR="00F639CF" w:rsidRPr="00EA6C78" w:rsidRDefault="00F639CF" w:rsidP="00F639CF">
            <w:pPr>
              <w:spacing w:after="0"/>
              <w:ind w:firstLine="284"/>
              <w:jc w:val="both"/>
              <w:rPr>
                <w:rFonts w:ascii="Arial" w:hAnsi="Arial" w:cs="Arial"/>
              </w:rPr>
            </w:pPr>
            <w:r w:rsidRPr="00EA6C78">
              <w:rPr>
                <w:rFonts w:ascii="Arial" w:hAnsi="Arial" w:cs="Arial"/>
                <w:b/>
                <w:bCs/>
              </w:rPr>
              <w:t>Глава 10. Содержание службы заказчика-застройщика. Строительный контроль</w:t>
            </w:r>
          </w:p>
        </w:tc>
      </w:tr>
      <w:tr w:rsidR="00F639CF" w:rsidRPr="00EA6C78" w:rsidTr="00AE1B12">
        <w:tc>
          <w:tcPr>
            <w:tcW w:w="384"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tcPr>
          <w:p w:rsidR="00F639CF" w:rsidRPr="00EA6C78" w:rsidRDefault="00F639CF" w:rsidP="009E2055">
            <w:pPr>
              <w:spacing w:after="0"/>
              <w:jc w:val="both"/>
              <w:rPr>
                <w:rFonts w:ascii="Arial" w:hAnsi="Arial" w:cs="Arial"/>
              </w:rPr>
            </w:pPr>
            <w:r w:rsidRPr="00EA6C78">
              <w:rPr>
                <w:rFonts w:ascii="Arial" w:hAnsi="Arial" w:cs="Arial"/>
              </w:rPr>
              <w:t>8</w:t>
            </w:r>
          </w:p>
        </w:tc>
        <w:tc>
          <w:tcPr>
            <w:tcW w:w="1984"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tcPr>
          <w:p w:rsidR="00F639CF" w:rsidRPr="00EA6C78" w:rsidRDefault="00F639CF" w:rsidP="00F639CF">
            <w:pPr>
              <w:spacing w:after="0"/>
              <w:ind w:firstLine="284"/>
              <w:jc w:val="both"/>
              <w:rPr>
                <w:rFonts w:ascii="Arial" w:hAnsi="Arial" w:cs="Arial"/>
              </w:rPr>
            </w:pPr>
            <w:r w:rsidRPr="00EA6C78">
              <w:rPr>
                <w:rFonts w:ascii="Arial" w:hAnsi="Arial" w:cs="Arial"/>
              </w:rPr>
              <w:t xml:space="preserve">Пост. Прав-ва РФ № 468 </w:t>
            </w:r>
          </w:p>
        </w:tc>
        <w:tc>
          <w:tcPr>
            <w:tcW w:w="1561"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tcPr>
          <w:p w:rsidR="00F639CF" w:rsidRPr="00EA6C78" w:rsidRDefault="00F639CF" w:rsidP="00F639CF">
            <w:pPr>
              <w:spacing w:after="0"/>
              <w:ind w:firstLine="284"/>
              <w:jc w:val="both"/>
              <w:rPr>
                <w:rFonts w:ascii="Arial" w:hAnsi="Arial" w:cs="Arial"/>
              </w:rPr>
            </w:pPr>
            <w:r w:rsidRPr="00EA6C78">
              <w:rPr>
                <w:rFonts w:ascii="Arial" w:hAnsi="Arial" w:cs="Arial"/>
              </w:rPr>
              <w:t>Строительный контроль  -2,14%</w:t>
            </w:r>
          </w:p>
        </w:tc>
        <w:tc>
          <w:tcPr>
            <w:tcW w:w="1191"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vAlign w:val="center"/>
          </w:tcPr>
          <w:p w:rsidR="00F639CF" w:rsidRPr="00EA6C78" w:rsidRDefault="00F639CF" w:rsidP="00F639CF">
            <w:pPr>
              <w:spacing w:after="0"/>
              <w:ind w:firstLine="284"/>
              <w:jc w:val="both"/>
              <w:rPr>
                <w:rFonts w:ascii="Arial" w:hAnsi="Arial" w:cs="Arial"/>
              </w:rPr>
            </w:pPr>
          </w:p>
        </w:tc>
        <w:tc>
          <w:tcPr>
            <w:tcW w:w="855" w:type="dxa"/>
            <w:tcBorders>
              <w:top w:val="single" w:sz="4" w:space="0" w:color="auto"/>
              <w:left w:val="single" w:sz="4" w:space="0" w:color="auto"/>
              <w:bottom w:val="single" w:sz="4" w:space="0" w:color="auto"/>
              <w:right w:val="single" w:sz="4" w:space="0" w:color="auto"/>
            </w:tcBorders>
            <w:vAlign w:val="center"/>
          </w:tcPr>
          <w:p w:rsidR="00F639CF" w:rsidRPr="00EA6C78" w:rsidRDefault="00F639CF" w:rsidP="00F639CF">
            <w:pPr>
              <w:spacing w:after="0"/>
              <w:ind w:firstLine="284"/>
              <w:jc w:val="both"/>
              <w:rPr>
                <w:rFonts w:ascii="Arial" w:hAnsi="Arial" w:cs="Arial"/>
              </w:rPr>
            </w:pPr>
          </w:p>
        </w:tc>
        <w:tc>
          <w:tcPr>
            <w:tcW w:w="1119" w:type="dxa"/>
            <w:gridSpan w:val="2"/>
            <w:tcBorders>
              <w:top w:val="single" w:sz="4" w:space="0" w:color="auto"/>
              <w:left w:val="single" w:sz="4" w:space="0" w:color="auto"/>
              <w:bottom w:val="single" w:sz="4" w:space="0" w:color="auto"/>
              <w:right w:val="single" w:sz="4" w:space="0" w:color="auto"/>
            </w:tcBorders>
            <w:vAlign w:val="center"/>
          </w:tcPr>
          <w:p w:rsidR="00F639CF" w:rsidRPr="00EA6C78" w:rsidRDefault="00F639CF" w:rsidP="00F639CF">
            <w:pPr>
              <w:spacing w:after="0"/>
              <w:ind w:firstLine="284"/>
              <w:jc w:val="both"/>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vAlign w:val="center"/>
          </w:tcPr>
          <w:p w:rsidR="00F639CF" w:rsidRPr="00EA6C78" w:rsidRDefault="00F639CF" w:rsidP="009E2055">
            <w:pPr>
              <w:spacing w:after="0"/>
              <w:jc w:val="both"/>
              <w:rPr>
                <w:rFonts w:ascii="Arial" w:hAnsi="Arial" w:cs="Arial"/>
              </w:rPr>
            </w:pPr>
            <w:r w:rsidRPr="00EA6C78">
              <w:rPr>
                <w:rFonts w:ascii="Arial" w:hAnsi="Arial" w:cs="Arial"/>
              </w:rPr>
              <w:t>29,52</w:t>
            </w:r>
          </w:p>
        </w:tc>
        <w:tc>
          <w:tcPr>
            <w:tcW w:w="827" w:type="dxa"/>
            <w:tcBorders>
              <w:top w:val="single" w:sz="4" w:space="0" w:color="auto"/>
              <w:left w:val="single" w:sz="4" w:space="0" w:color="auto"/>
              <w:bottom w:val="single" w:sz="4" w:space="0" w:color="auto"/>
              <w:right w:val="single" w:sz="4" w:space="0" w:color="auto"/>
            </w:tcBorders>
            <w:vAlign w:val="center"/>
          </w:tcPr>
          <w:p w:rsidR="00F639CF" w:rsidRPr="00EA6C78" w:rsidRDefault="00F639CF" w:rsidP="00F639CF">
            <w:pPr>
              <w:spacing w:after="0"/>
              <w:ind w:firstLine="284"/>
              <w:jc w:val="both"/>
              <w:rPr>
                <w:rFonts w:ascii="Arial" w:hAnsi="Arial" w:cs="Arial"/>
              </w:rPr>
            </w:pPr>
            <w:r w:rsidRPr="00EA6C78">
              <w:rPr>
                <w:rFonts w:ascii="Arial" w:hAnsi="Arial" w:cs="Arial"/>
              </w:rPr>
              <w:t>29,52</w:t>
            </w:r>
          </w:p>
        </w:tc>
      </w:tr>
      <w:tr w:rsidR="00F639CF" w:rsidRPr="00EA6C78" w:rsidTr="00AE1B12">
        <w:tc>
          <w:tcPr>
            <w:tcW w:w="384"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tcPr>
          <w:p w:rsidR="00F639CF" w:rsidRPr="00EA6C78" w:rsidRDefault="00F639CF" w:rsidP="009E2055">
            <w:pPr>
              <w:spacing w:after="0"/>
              <w:jc w:val="both"/>
              <w:rPr>
                <w:rFonts w:ascii="Arial" w:hAnsi="Arial" w:cs="Arial"/>
                <w:b/>
                <w:bCs/>
              </w:rPr>
            </w:pPr>
            <w:r w:rsidRPr="00EA6C78">
              <w:rPr>
                <w:rFonts w:ascii="Arial" w:hAnsi="Arial" w:cs="Arial"/>
                <w:b/>
                <w:bCs/>
              </w:rPr>
              <w:t> </w:t>
            </w:r>
          </w:p>
        </w:tc>
        <w:tc>
          <w:tcPr>
            <w:tcW w:w="1984"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tcPr>
          <w:p w:rsidR="00F639CF" w:rsidRPr="00EA6C78" w:rsidRDefault="00F639CF" w:rsidP="00F639CF">
            <w:pPr>
              <w:spacing w:after="0"/>
              <w:ind w:firstLine="284"/>
              <w:jc w:val="both"/>
              <w:rPr>
                <w:rFonts w:ascii="Arial" w:hAnsi="Arial" w:cs="Arial"/>
                <w:b/>
                <w:bCs/>
              </w:rPr>
            </w:pPr>
            <w:r w:rsidRPr="00EA6C78">
              <w:rPr>
                <w:rFonts w:ascii="Arial" w:hAnsi="Arial" w:cs="Arial"/>
                <w:b/>
                <w:bCs/>
              </w:rPr>
              <w:t> </w:t>
            </w:r>
          </w:p>
        </w:tc>
        <w:tc>
          <w:tcPr>
            <w:tcW w:w="1561"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tcPr>
          <w:p w:rsidR="00F639CF" w:rsidRPr="00EA6C78" w:rsidRDefault="00F639CF" w:rsidP="00F639CF">
            <w:pPr>
              <w:spacing w:after="0"/>
              <w:ind w:firstLine="284"/>
              <w:jc w:val="both"/>
              <w:rPr>
                <w:rFonts w:ascii="Arial" w:hAnsi="Arial" w:cs="Arial"/>
                <w:b/>
                <w:bCs/>
              </w:rPr>
            </w:pPr>
            <w:r w:rsidRPr="00EA6C78">
              <w:rPr>
                <w:rFonts w:ascii="Arial" w:hAnsi="Arial" w:cs="Arial"/>
                <w:b/>
                <w:bCs/>
              </w:rPr>
              <w:t>Итого по Главе 10</w:t>
            </w:r>
          </w:p>
        </w:tc>
        <w:tc>
          <w:tcPr>
            <w:tcW w:w="1191"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vAlign w:val="center"/>
          </w:tcPr>
          <w:p w:rsidR="00F639CF" w:rsidRPr="00EA6C78" w:rsidRDefault="00F639CF" w:rsidP="00F639CF">
            <w:pPr>
              <w:spacing w:after="0"/>
              <w:ind w:firstLine="284"/>
              <w:jc w:val="both"/>
              <w:rPr>
                <w:rFonts w:ascii="Arial" w:hAnsi="Arial" w:cs="Arial"/>
                <w:b/>
                <w:bCs/>
              </w:rPr>
            </w:pPr>
            <w:r w:rsidRPr="00EA6C78">
              <w:rPr>
                <w:rFonts w:ascii="Arial" w:hAnsi="Arial" w:cs="Arial"/>
                <w:b/>
                <w:bCs/>
              </w:rPr>
              <w:t>0</w:t>
            </w:r>
          </w:p>
        </w:tc>
        <w:tc>
          <w:tcPr>
            <w:tcW w:w="855" w:type="dxa"/>
            <w:tcBorders>
              <w:top w:val="single" w:sz="4" w:space="0" w:color="auto"/>
              <w:left w:val="single" w:sz="4" w:space="0" w:color="auto"/>
              <w:bottom w:val="single" w:sz="4" w:space="0" w:color="auto"/>
              <w:right w:val="single" w:sz="4" w:space="0" w:color="auto"/>
            </w:tcBorders>
            <w:vAlign w:val="center"/>
          </w:tcPr>
          <w:p w:rsidR="00F639CF" w:rsidRPr="00EA6C78" w:rsidRDefault="00F639CF" w:rsidP="00F639CF">
            <w:pPr>
              <w:spacing w:after="0"/>
              <w:ind w:firstLine="284"/>
              <w:jc w:val="both"/>
              <w:rPr>
                <w:rFonts w:ascii="Arial" w:hAnsi="Arial" w:cs="Arial"/>
                <w:b/>
                <w:bCs/>
              </w:rPr>
            </w:pPr>
            <w:r w:rsidRPr="00EA6C78">
              <w:rPr>
                <w:rFonts w:ascii="Arial" w:hAnsi="Arial" w:cs="Arial"/>
                <w:b/>
                <w:bCs/>
              </w:rPr>
              <w:t>0</w:t>
            </w:r>
          </w:p>
        </w:tc>
        <w:tc>
          <w:tcPr>
            <w:tcW w:w="1119" w:type="dxa"/>
            <w:gridSpan w:val="2"/>
            <w:tcBorders>
              <w:top w:val="single" w:sz="4" w:space="0" w:color="auto"/>
              <w:left w:val="single" w:sz="4" w:space="0" w:color="auto"/>
              <w:bottom w:val="single" w:sz="4" w:space="0" w:color="auto"/>
              <w:right w:val="single" w:sz="4" w:space="0" w:color="auto"/>
            </w:tcBorders>
            <w:vAlign w:val="center"/>
          </w:tcPr>
          <w:p w:rsidR="00F639CF" w:rsidRPr="00EA6C78" w:rsidRDefault="00F639CF" w:rsidP="00F639CF">
            <w:pPr>
              <w:spacing w:after="0"/>
              <w:ind w:firstLine="284"/>
              <w:jc w:val="both"/>
              <w:rPr>
                <w:rFonts w:ascii="Arial" w:hAnsi="Arial" w:cs="Arial"/>
                <w:b/>
                <w:bCs/>
              </w:rPr>
            </w:pPr>
            <w:r w:rsidRPr="00EA6C78">
              <w:rPr>
                <w:rFonts w:ascii="Arial" w:hAnsi="Arial" w:cs="Arial"/>
                <w:b/>
                <w:bCs/>
              </w:rPr>
              <w:t>0</w:t>
            </w:r>
          </w:p>
        </w:tc>
        <w:tc>
          <w:tcPr>
            <w:tcW w:w="709" w:type="dxa"/>
            <w:tcBorders>
              <w:top w:val="single" w:sz="4" w:space="0" w:color="auto"/>
              <w:left w:val="single" w:sz="4" w:space="0" w:color="auto"/>
              <w:bottom w:val="single" w:sz="4" w:space="0" w:color="auto"/>
              <w:right w:val="single" w:sz="4" w:space="0" w:color="auto"/>
            </w:tcBorders>
            <w:vAlign w:val="center"/>
          </w:tcPr>
          <w:p w:rsidR="00F639CF" w:rsidRPr="00EA6C78" w:rsidRDefault="00F639CF" w:rsidP="00F639CF">
            <w:pPr>
              <w:spacing w:after="0"/>
              <w:ind w:firstLine="284"/>
              <w:jc w:val="both"/>
              <w:rPr>
                <w:rFonts w:ascii="Arial" w:hAnsi="Arial" w:cs="Arial"/>
                <w:b/>
                <w:bCs/>
              </w:rPr>
            </w:pPr>
            <w:r w:rsidRPr="00EA6C78">
              <w:rPr>
                <w:rFonts w:ascii="Arial" w:hAnsi="Arial" w:cs="Arial"/>
                <w:b/>
                <w:bCs/>
              </w:rPr>
              <w:t>29,52</w:t>
            </w:r>
          </w:p>
        </w:tc>
        <w:tc>
          <w:tcPr>
            <w:tcW w:w="827" w:type="dxa"/>
            <w:tcBorders>
              <w:top w:val="single" w:sz="4" w:space="0" w:color="auto"/>
              <w:left w:val="single" w:sz="4" w:space="0" w:color="auto"/>
              <w:bottom w:val="single" w:sz="4" w:space="0" w:color="auto"/>
              <w:right w:val="single" w:sz="4" w:space="0" w:color="auto"/>
            </w:tcBorders>
            <w:vAlign w:val="center"/>
          </w:tcPr>
          <w:p w:rsidR="00F639CF" w:rsidRPr="00EA6C78" w:rsidRDefault="00F639CF" w:rsidP="00F639CF">
            <w:pPr>
              <w:spacing w:after="0"/>
              <w:ind w:firstLine="284"/>
              <w:jc w:val="both"/>
              <w:rPr>
                <w:rFonts w:ascii="Arial" w:hAnsi="Arial" w:cs="Arial"/>
                <w:b/>
                <w:bCs/>
              </w:rPr>
            </w:pPr>
            <w:r w:rsidRPr="00EA6C78">
              <w:rPr>
                <w:rFonts w:ascii="Arial" w:hAnsi="Arial" w:cs="Arial"/>
                <w:b/>
                <w:bCs/>
              </w:rPr>
              <w:t>29,52</w:t>
            </w:r>
          </w:p>
        </w:tc>
      </w:tr>
      <w:tr w:rsidR="00F639CF" w:rsidRPr="00EA6C78" w:rsidTr="00AE1B12">
        <w:tc>
          <w:tcPr>
            <w:tcW w:w="8630" w:type="dxa"/>
            <w:gridSpan w:val="9"/>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vAlign w:val="center"/>
          </w:tcPr>
          <w:p w:rsidR="00F639CF" w:rsidRPr="00EA6C78" w:rsidRDefault="00F639CF" w:rsidP="00F639CF">
            <w:pPr>
              <w:spacing w:after="0"/>
              <w:ind w:firstLine="284"/>
              <w:jc w:val="both"/>
              <w:rPr>
                <w:rFonts w:ascii="Arial" w:hAnsi="Arial" w:cs="Arial"/>
              </w:rPr>
            </w:pPr>
            <w:r w:rsidRPr="00EA6C78">
              <w:rPr>
                <w:rFonts w:ascii="Arial" w:hAnsi="Arial" w:cs="Arial"/>
                <w:b/>
                <w:bCs/>
              </w:rPr>
              <w:t>Глава 12. Проектные и изыскательские работы</w:t>
            </w:r>
          </w:p>
        </w:tc>
      </w:tr>
      <w:tr w:rsidR="00F639CF" w:rsidRPr="00EA6C78" w:rsidTr="00AE1B12">
        <w:tc>
          <w:tcPr>
            <w:tcW w:w="384"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tcPr>
          <w:p w:rsidR="00F639CF" w:rsidRPr="00EA6C78" w:rsidRDefault="00F639CF" w:rsidP="009E2055">
            <w:pPr>
              <w:spacing w:after="0"/>
              <w:jc w:val="both"/>
              <w:rPr>
                <w:rFonts w:ascii="Arial" w:hAnsi="Arial" w:cs="Arial"/>
              </w:rPr>
            </w:pPr>
            <w:r w:rsidRPr="00EA6C78">
              <w:rPr>
                <w:rFonts w:ascii="Arial" w:hAnsi="Arial" w:cs="Arial"/>
              </w:rPr>
              <w:t>10</w:t>
            </w:r>
          </w:p>
        </w:tc>
        <w:tc>
          <w:tcPr>
            <w:tcW w:w="1984"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tcPr>
          <w:p w:rsidR="00F639CF" w:rsidRPr="00EA6C78" w:rsidRDefault="00F639CF" w:rsidP="00F639CF">
            <w:pPr>
              <w:spacing w:after="0"/>
              <w:ind w:firstLine="284"/>
              <w:jc w:val="both"/>
              <w:rPr>
                <w:rFonts w:ascii="Arial" w:hAnsi="Arial" w:cs="Arial"/>
              </w:rPr>
            </w:pPr>
            <w:r w:rsidRPr="00EA6C78">
              <w:rPr>
                <w:rFonts w:ascii="Arial" w:hAnsi="Arial" w:cs="Arial"/>
              </w:rPr>
              <w:t>МДС 81-1.99</w:t>
            </w:r>
          </w:p>
        </w:tc>
        <w:tc>
          <w:tcPr>
            <w:tcW w:w="1561"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tcPr>
          <w:p w:rsidR="00F639CF" w:rsidRPr="00EA6C78" w:rsidRDefault="00F639CF" w:rsidP="00F639CF">
            <w:pPr>
              <w:spacing w:after="0"/>
              <w:ind w:firstLine="284"/>
              <w:jc w:val="both"/>
              <w:rPr>
                <w:rFonts w:ascii="Arial" w:hAnsi="Arial" w:cs="Arial"/>
              </w:rPr>
            </w:pPr>
            <w:r w:rsidRPr="00EA6C78">
              <w:rPr>
                <w:rFonts w:ascii="Arial" w:hAnsi="Arial" w:cs="Arial"/>
              </w:rPr>
              <w:t>Непредвиденные затраты  - 2%</w:t>
            </w:r>
          </w:p>
        </w:tc>
        <w:tc>
          <w:tcPr>
            <w:tcW w:w="1191"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vAlign w:val="center"/>
          </w:tcPr>
          <w:p w:rsidR="00F639CF" w:rsidRPr="00EA6C78" w:rsidRDefault="00F639CF" w:rsidP="00F639CF">
            <w:pPr>
              <w:spacing w:after="0"/>
              <w:ind w:firstLine="284"/>
              <w:jc w:val="both"/>
              <w:rPr>
                <w:rFonts w:ascii="Arial" w:hAnsi="Arial" w:cs="Arial"/>
              </w:rPr>
            </w:pPr>
            <w:r w:rsidRPr="00EA6C78">
              <w:rPr>
                <w:rFonts w:ascii="Arial" w:hAnsi="Arial" w:cs="Arial"/>
              </w:rPr>
              <w:t>27,59</w:t>
            </w:r>
          </w:p>
        </w:tc>
        <w:tc>
          <w:tcPr>
            <w:tcW w:w="855" w:type="dxa"/>
            <w:tcBorders>
              <w:top w:val="single" w:sz="4" w:space="0" w:color="auto"/>
              <w:left w:val="single" w:sz="4" w:space="0" w:color="auto"/>
              <w:bottom w:val="single" w:sz="4" w:space="0" w:color="auto"/>
              <w:right w:val="single" w:sz="4" w:space="0" w:color="auto"/>
            </w:tcBorders>
            <w:vAlign w:val="center"/>
          </w:tcPr>
          <w:p w:rsidR="00F639CF" w:rsidRPr="00EA6C78" w:rsidRDefault="00F639CF" w:rsidP="00F639CF">
            <w:pPr>
              <w:spacing w:after="0"/>
              <w:ind w:firstLine="284"/>
              <w:jc w:val="both"/>
              <w:rPr>
                <w:rFonts w:ascii="Arial" w:hAnsi="Arial" w:cs="Arial"/>
              </w:rPr>
            </w:pPr>
            <w:r w:rsidRPr="00EA6C78">
              <w:rPr>
                <w:rFonts w:ascii="Arial" w:hAnsi="Arial" w:cs="Arial"/>
              </w:rPr>
              <w:t>0,00</w:t>
            </w:r>
          </w:p>
        </w:tc>
        <w:tc>
          <w:tcPr>
            <w:tcW w:w="1119" w:type="dxa"/>
            <w:gridSpan w:val="2"/>
            <w:tcBorders>
              <w:top w:val="single" w:sz="4" w:space="0" w:color="auto"/>
              <w:left w:val="single" w:sz="4" w:space="0" w:color="auto"/>
              <w:bottom w:val="single" w:sz="4" w:space="0" w:color="auto"/>
              <w:right w:val="single" w:sz="4" w:space="0" w:color="auto"/>
            </w:tcBorders>
            <w:vAlign w:val="center"/>
          </w:tcPr>
          <w:p w:rsidR="00F639CF" w:rsidRPr="00EA6C78" w:rsidRDefault="00F639CF" w:rsidP="00F639CF">
            <w:pPr>
              <w:spacing w:after="0"/>
              <w:ind w:firstLine="284"/>
              <w:jc w:val="both"/>
              <w:rPr>
                <w:rFonts w:ascii="Arial" w:hAnsi="Arial" w:cs="Arial"/>
              </w:rPr>
            </w:pPr>
            <w:r w:rsidRPr="00EA6C78">
              <w:rPr>
                <w:rFonts w:ascii="Arial" w:hAnsi="Arial" w:cs="Arial"/>
              </w:rPr>
              <w:t>0,00</w:t>
            </w:r>
          </w:p>
        </w:tc>
        <w:tc>
          <w:tcPr>
            <w:tcW w:w="709" w:type="dxa"/>
            <w:tcBorders>
              <w:top w:val="single" w:sz="4" w:space="0" w:color="auto"/>
              <w:left w:val="single" w:sz="4" w:space="0" w:color="auto"/>
              <w:bottom w:val="single" w:sz="4" w:space="0" w:color="auto"/>
              <w:right w:val="single" w:sz="4" w:space="0" w:color="auto"/>
            </w:tcBorders>
            <w:vAlign w:val="center"/>
          </w:tcPr>
          <w:p w:rsidR="00F639CF" w:rsidRPr="00EA6C78" w:rsidRDefault="00F639CF" w:rsidP="009E2055">
            <w:pPr>
              <w:spacing w:after="0"/>
              <w:jc w:val="both"/>
              <w:rPr>
                <w:rFonts w:ascii="Arial" w:hAnsi="Arial" w:cs="Arial"/>
              </w:rPr>
            </w:pPr>
            <w:r w:rsidRPr="00EA6C78">
              <w:rPr>
                <w:rFonts w:ascii="Arial" w:hAnsi="Arial" w:cs="Arial"/>
              </w:rPr>
              <w:t>1,44</w:t>
            </w:r>
          </w:p>
        </w:tc>
        <w:tc>
          <w:tcPr>
            <w:tcW w:w="827" w:type="dxa"/>
            <w:tcBorders>
              <w:top w:val="single" w:sz="4" w:space="0" w:color="auto"/>
              <w:left w:val="single" w:sz="4" w:space="0" w:color="auto"/>
              <w:bottom w:val="single" w:sz="4" w:space="0" w:color="auto"/>
              <w:right w:val="single" w:sz="4" w:space="0" w:color="auto"/>
            </w:tcBorders>
            <w:vAlign w:val="center"/>
          </w:tcPr>
          <w:p w:rsidR="00F639CF" w:rsidRPr="00EA6C78" w:rsidRDefault="00F639CF" w:rsidP="00F639CF">
            <w:pPr>
              <w:spacing w:after="0"/>
              <w:ind w:firstLine="284"/>
              <w:jc w:val="both"/>
              <w:rPr>
                <w:rFonts w:ascii="Arial" w:hAnsi="Arial" w:cs="Arial"/>
              </w:rPr>
            </w:pPr>
            <w:r w:rsidRPr="00EA6C78">
              <w:rPr>
                <w:rFonts w:ascii="Arial" w:hAnsi="Arial" w:cs="Arial"/>
              </w:rPr>
              <w:t>29,03</w:t>
            </w:r>
          </w:p>
        </w:tc>
      </w:tr>
      <w:tr w:rsidR="00F639CF" w:rsidRPr="00EA6C78" w:rsidTr="00AE1B12">
        <w:tc>
          <w:tcPr>
            <w:tcW w:w="384"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tcPr>
          <w:p w:rsidR="00F639CF" w:rsidRPr="00EA6C78" w:rsidRDefault="00F639CF" w:rsidP="009E2055">
            <w:pPr>
              <w:spacing w:after="0"/>
              <w:jc w:val="both"/>
              <w:rPr>
                <w:rFonts w:ascii="Arial" w:hAnsi="Arial" w:cs="Arial"/>
                <w:bCs/>
              </w:rPr>
            </w:pPr>
            <w:r w:rsidRPr="00EA6C78">
              <w:rPr>
                <w:rFonts w:ascii="Arial" w:hAnsi="Arial" w:cs="Arial"/>
                <w:bCs/>
              </w:rPr>
              <w:t>11</w:t>
            </w:r>
          </w:p>
        </w:tc>
        <w:tc>
          <w:tcPr>
            <w:tcW w:w="1984"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tcPr>
          <w:p w:rsidR="00F639CF" w:rsidRPr="00EA6C78" w:rsidRDefault="00F639CF" w:rsidP="00F639CF">
            <w:pPr>
              <w:spacing w:after="0"/>
              <w:ind w:firstLine="284"/>
              <w:jc w:val="both"/>
              <w:rPr>
                <w:rFonts w:ascii="Arial" w:hAnsi="Arial" w:cs="Arial"/>
                <w:b/>
                <w:bCs/>
              </w:rPr>
            </w:pPr>
            <w:r w:rsidRPr="00EA6C78">
              <w:rPr>
                <w:rFonts w:ascii="Arial" w:hAnsi="Arial" w:cs="Arial"/>
                <w:b/>
                <w:bCs/>
              </w:rPr>
              <w:t> </w:t>
            </w:r>
          </w:p>
        </w:tc>
        <w:tc>
          <w:tcPr>
            <w:tcW w:w="1561"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tcPr>
          <w:p w:rsidR="00F639CF" w:rsidRPr="00EA6C78" w:rsidRDefault="00F639CF" w:rsidP="00F639CF">
            <w:pPr>
              <w:spacing w:after="0"/>
              <w:ind w:firstLine="284"/>
              <w:jc w:val="both"/>
              <w:rPr>
                <w:rFonts w:ascii="Arial" w:hAnsi="Arial" w:cs="Arial"/>
                <w:b/>
                <w:bCs/>
              </w:rPr>
            </w:pPr>
            <w:r w:rsidRPr="00EA6C78">
              <w:rPr>
                <w:rFonts w:ascii="Arial" w:hAnsi="Arial" w:cs="Arial"/>
                <w:b/>
                <w:bCs/>
              </w:rPr>
              <w:t>ВСЕГО по сводному расчету</w:t>
            </w:r>
          </w:p>
        </w:tc>
        <w:tc>
          <w:tcPr>
            <w:tcW w:w="1191"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vAlign w:val="center"/>
          </w:tcPr>
          <w:p w:rsidR="00F639CF" w:rsidRPr="00EA6C78" w:rsidRDefault="00F639CF" w:rsidP="00F639CF">
            <w:pPr>
              <w:spacing w:after="0"/>
              <w:ind w:firstLine="284"/>
              <w:jc w:val="both"/>
              <w:rPr>
                <w:rFonts w:ascii="Arial" w:hAnsi="Arial" w:cs="Arial"/>
                <w:b/>
                <w:bCs/>
              </w:rPr>
            </w:pPr>
            <w:r w:rsidRPr="00EA6C78">
              <w:rPr>
                <w:rFonts w:ascii="Arial" w:hAnsi="Arial" w:cs="Arial"/>
                <w:b/>
                <w:bCs/>
              </w:rPr>
              <w:t>1407,08</w:t>
            </w:r>
          </w:p>
        </w:tc>
        <w:tc>
          <w:tcPr>
            <w:tcW w:w="855" w:type="dxa"/>
            <w:tcBorders>
              <w:top w:val="single" w:sz="4" w:space="0" w:color="auto"/>
              <w:left w:val="single" w:sz="4" w:space="0" w:color="auto"/>
              <w:bottom w:val="single" w:sz="4" w:space="0" w:color="auto"/>
              <w:right w:val="single" w:sz="4" w:space="0" w:color="auto"/>
            </w:tcBorders>
            <w:vAlign w:val="center"/>
          </w:tcPr>
          <w:p w:rsidR="00F639CF" w:rsidRPr="00EA6C78" w:rsidRDefault="00F639CF" w:rsidP="00F639CF">
            <w:pPr>
              <w:spacing w:after="0"/>
              <w:ind w:firstLine="284"/>
              <w:jc w:val="both"/>
              <w:rPr>
                <w:rFonts w:ascii="Arial" w:hAnsi="Arial" w:cs="Arial"/>
                <w:b/>
                <w:bCs/>
              </w:rPr>
            </w:pPr>
            <w:r w:rsidRPr="00EA6C78">
              <w:rPr>
                <w:rFonts w:ascii="Arial" w:hAnsi="Arial" w:cs="Arial"/>
                <w:b/>
                <w:bCs/>
              </w:rPr>
              <w:t>0,00</w:t>
            </w:r>
          </w:p>
        </w:tc>
        <w:tc>
          <w:tcPr>
            <w:tcW w:w="1119" w:type="dxa"/>
            <w:gridSpan w:val="2"/>
            <w:tcBorders>
              <w:top w:val="single" w:sz="4" w:space="0" w:color="auto"/>
              <w:left w:val="single" w:sz="4" w:space="0" w:color="auto"/>
              <w:bottom w:val="single" w:sz="4" w:space="0" w:color="auto"/>
              <w:right w:val="single" w:sz="4" w:space="0" w:color="auto"/>
            </w:tcBorders>
            <w:vAlign w:val="center"/>
          </w:tcPr>
          <w:p w:rsidR="00F639CF" w:rsidRPr="00EA6C78" w:rsidRDefault="00F639CF" w:rsidP="00F639CF">
            <w:pPr>
              <w:spacing w:after="0"/>
              <w:ind w:firstLine="284"/>
              <w:jc w:val="both"/>
              <w:rPr>
                <w:rFonts w:ascii="Arial" w:hAnsi="Arial" w:cs="Arial"/>
                <w:b/>
                <w:bCs/>
              </w:rPr>
            </w:pPr>
            <w:r w:rsidRPr="00EA6C78">
              <w:rPr>
                <w:rFonts w:ascii="Arial" w:hAnsi="Arial" w:cs="Arial"/>
                <w:b/>
                <w:bCs/>
              </w:rPr>
              <w:t>0,00</w:t>
            </w:r>
          </w:p>
        </w:tc>
        <w:tc>
          <w:tcPr>
            <w:tcW w:w="709" w:type="dxa"/>
            <w:tcBorders>
              <w:top w:val="single" w:sz="4" w:space="0" w:color="auto"/>
              <w:left w:val="single" w:sz="4" w:space="0" w:color="auto"/>
              <w:bottom w:val="single" w:sz="4" w:space="0" w:color="auto"/>
              <w:right w:val="single" w:sz="4" w:space="0" w:color="auto"/>
            </w:tcBorders>
            <w:vAlign w:val="center"/>
          </w:tcPr>
          <w:p w:rsidR="00F639CF" w:rsidRPr="00EA6C78" w:rsidRDefault="00F639CF" w:rsidP="009E2055">
            <w:pPr>
              <w:spacing w:after="0"/>
              <w:jc w:val="both"/>
              <w:rPr>
                <w:rFonts w:ascii="Arial" w:hAnsi="Arial" w:cs="Arial"/>
                <w:b/>
                <w:bCs/>
              </w:rPr>
            </w:pPr>
            <w:r w:rsidRPr="00EA6C78">
              <w:rPr>
                <w:rFonts w:ascii="Arial" w:hAnsi="Arial" w:cs="Arial"/>
                <w:b/>
                <w:bCs/>
              </w:rPr>
              <w:t>103,00</w:t>
            </w:r>
          </w:p>
        </w:tc>
        <w:tc>
          <w:tcPr>
            <w:tcW w:w="827" w:type="dxa"/>
            <w:tcBorders>
              <w:top w:val="single" w:sz="4" w:space="0" w:color="auto"/>
              <w:left w:val="single" w:sz="4" w:space="0" w:color="auto"/>
              <w:bottom w:val="single" w:sz="4" w:space="0" w:color="auto"/>
              <w:right w:val="single" w:sz="4" w:space="0" w:color="auto"/>
            </w:tcBorders>
            <w:vAlign w:val="center"/>
          </w:tcPr>
          <w:p w:rsidR="00F639CF" w:rsidRPr="00EA6C78" w:rsidRDefault="00F639CF" w:rsidP="009E2055">
            <w:pPr>
              <w:spacing w:after="0"/>
              <w:jc w:val="both"/>
              <w:rPr>
                <w:rFonts w:ascii="Arial" w:hAnsi="Arial" w:cs="Arial"/>
                <w:b/>
                <w:bCs/>
              </w:rPr>
            </w:pPr>
            <w:r w:rsidRPr="00EA6C78">
              <w:rPr>
                <w:rFonts w:ascii="Arial" w:hAnsi="Arial" w:cs="Arial"/>
                <w:b/>
                <w:bCs/>
              </w:rPr>
              <w:t>1510,08</w:t>
            </w:r>
          </w:p>
        </w:tc>
      </w:tr>
      <w:tr w:rsidR="00F639CF" w:rsidRPr="00EA6C78" w:rsidTr="00AE1B12">
        <w:tc>
          <w:tcPr>
            <w:tcW w:w="384"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tcPr>
          <w:p w:rsidR="00F639CF" w:rsidRPr="00EA6C78" w:rsidRDefault="00F639CF" w:rsidP="00F639CF">
            <w:pPr>
              <w:spacing w:after="0"/>
              <w:ind w:firstLine="284"/>
              <w:jc w:val="both"/>
              <w:rPr>
                <w:rFonts w:ascii="Arial" w:hAnsi="Arial" w:cs="Arial"/>
                <w:bCs/>
              </w:rPr>
            </w:pPr>
            <w:r w:rsidRPr="00EA6C78">
              <w:rPr>
                <w:rFonts w:ascii="Arial" w:hAnsi="Arial" w:cs="Arial"/>
                <w:bCs/>
              </w:rPr>
              <w:t>12</w:t>
            </w:r>
          </w:p>
        </w:tc>
        <w:tc>
          <w:tcPr>
            <w:tcW w:w="1984"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tcPr>
          <w:p w:rsidR="00F639CF" w:rsidRPr="00EA6C78" w:rsidRDefault="00F639CF" w:rsidP="00F639CF">
            <w:pPr>
              <w:spacing w:after="0"/>
              <w:ind w:firstLine="284"/>
              <w:jc w:val="both"/>
              <w:rPr>
                <w:rFonts w:ascii="Arial" w:hAnsi="Arial" w:cs="Arial"/>
                <w:b/>
                <w:bCs/>
              </w:rPr>
            </w:pPr>
            <w:r w:rsidRPr="00EA6C78">
              <w:rPr>
                <w:rFonts w:ascii="Arial" w:hAnsi="Arial" w:cs="Arial"/>
                <w:b/>
                <w:bCs/>
              </w:rPr>
              <w:t>Прил.1 Письмо Минрегиона России от 12.11.2013 № 21331-СД/10</w:t>
            </w:r>
          </w:p>
        </w:tc>
        <w:tc>
          <w:tcPr>
            <w:tcW w:w="1561"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tcPr>
          <w:p w:rsidR="00F639CF" w:rsidRPr="00EA6C78" w:rsidRDefault="00F639CF" w:rsidP="00F639CF">
            <w:pPr>
              <w:spacing w:after="0"/>
              <w:ind w:firstLine="284"/>
              <w:jc w:val="both"/>
              <w:rPr>
                <w:rFonts w:ascii="Arial" w:hAnsi="Arial" w:cs="Arial"/>
                <w:b/>
                <w:bCs/>
              </w:rPr>
            </w:pPr>
            <w:r w:rsidRPr="00EA6C78">
              <w:rPr>
                <w:rFonts w:ascii="Arial" w:hAnsi="Arial" w:cs="Arial"/>
                <w:b/>
                <w:bCs/>
              </w:rPr>
              <w:t>Индекс пересчета к ФЕР в текущие цены 4 квартал 2013г. К=5,86</w:t>
            </w:r>
          </w:p>
        </w:tc>
        <w:tc>
          <w:tcPr>
            <w:tcW w:w="1191"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vAlign w:val="center"/>
          </w:tcPr>
          <w:p w:rsidR="00F639CF" w:rsidRPr="00EA6C78" w:rsidRDefault="00F639CF" w:rsidP="00F639CF">
            <w:pPr>
              <w:spacing w:after="0"/>
              <w:ind w:firstLine="284"/>
              <w:jc w:val="both"/>
              <w:rPr>
                <w:rFonts w:ascii="Arial" w:hAnsi="Arial" w:cs="Arial"/>
                <w:b/>
                <w:bCs/>
              </w:rPr>
            </w:pPr>
            <w:r w:rsidRPr="00EA6C78">
              <w:rPr>
                <w:rFonts w:ascii="Arial" w:hAnsi="Arial" w:cs="Arial"/>
                <w:b/>
                <w:bCs/>
              </w:rPr>
              <w:t>8245,46</w:t>
            </w:r>
          </w:p>
        </w:tc>
        <w:tc>
          <w:tcPr>
            <w:tcW w:w="855" w:type="dxa"/>
            <w:tcBorders>
              <w:top w:val="single" w:sz="4" w:space="0" w:color="auto"/>
              <w:left w:val="single" w:sz="4" w:space="0" w:color="auto"/>
              <w:bottom w:val="single" w:sz="4" w:space="0" w:color="auto"/>
              <w:right w:val="single" w:sz="4" w:space="0" w:color="auto"/>
            </w:tcBorders>
            <w:vAlign w:val="center"/>
          </w:tcPr>
          <w:p w:rsidR="00F639CF" w:rsidRPr="00EA6C78" w:rsidRDefault="00F639CF" w:rsidP="00F639CF">
            <w:pPr>
              <w:spacing w:after="0"/>
              <w:ind w:firstLine="284"/>
              <w:jc w:val="both"/>
              <w:rPr>
                <w:rFonts w:ascii="Arial" w:hAnsi="Arial" w:cs="Arial"/>
                <w:b/>
                <w:bCs/>
              </w:rPr>
            </w:pPr>
            <w:r w:rsidRPr="00EA6C78">
              <w:rPr>
                <w:rFonts w:ascii="Arial" w:hAnsi="Arial" w:cs="Arial"/>
                <w:b/>
                <w:bCs/>
              </w:rPr>
              <w:t>0,00</w:t>
            </w:r>
          </w:p>
        </w:tc>
        <w:tc>
          <w:tcPr>
            <w:tcW w:w="1119" w:type="dxa"/>
            <w:gridSpan w:val="2"/>
            <w:tcBorders>
              <w:top w:val="single" w:sz="4" w:space="0" w:color="auto"/>
              <w:left w:val="single" w:sz="4" w:space="0" w:color="auto"/>
              <w:bottom w:val="single" w:sz="4" w:space="0" w:color="auto"/>
              <w:right w:val="single" w:sz="4" w:space="0" w:color="auto"/>
            </w:tcBorders>
            <w:vAlign w:val="center"/>
          </w:tcPr>
          <w:p w:rsidR="00F639CF" w:rsidRPr="00EA6C78" w:rsidRDefault="00F639CF" w:rsidP="00F639CF">
            <w:pPr>
              <w:spacing w:after="0"/>
              <w:ind w:firstLine="284"/>
              <w:jc w:val="both"/>
              <w:rPr>
                <w:rFonts w:ascii="Arial" w:hAnsi="Arial" w:cs="Arial"/>
                <w:b/>
                <w:bCs/>
              </w:rPr>
            </w:pPr>
            <w:r w:rsidRPr="00EA6C78">
              <w:rPr>
                <w:rFonts w:ascii="Arial" w:hAnsi="Arial" w:cs="Arial"/>
                <w:b/>
                <w:bCs/>
              </w:rPr>
              <w:t>0,00</w:t>
            </w:r>
          </w:p>
        </w:tc>
        <w:tc>
          <w:tcPr>
            <w:tcW w:w="709" w:type="dxa"/>
            <w:tcBorders>
              <w:top w:val="single" w:sz="4" w:space="0" w:color="auto"/>
              <w:left w:val="single" w:sz="4" w:space="0" w:color="auto"/>
              <w:bottom w:val="single" w:sz="4" w:space="0" w:color="auto"/>
              <w:right w:val="single" w:sz="4" w:space="0" w:color="auto"/>
            </w:tcBorders>
            <w:vAlign w:val="center"/>
          </w:tcPr>
          <w:p w:rsidR="00F639CF" w:rsidRPr="00EA6C78" w:rsidRDefault="00F639CF" w:rsidP="009E2055">
            <w:pPr>
              <w:spacing w:after="0"/>
              <w:jc w:val="both"/>
              <w:rPr>
                <w:rFonts w:ascii="Arial" w:hAnsi="Arial" w:cs="Arial"/>
                <w:b/>
                <w:bCs/>
              </w:rPr>
            </w:pPr>
            <w:r w:rsidRPr="00EA6C78">
              <w:rPr>
                <w:rFonts w:ascii="Arial" w:hAnsi="Arial" w:cs="Arial"/>
                <w:b/>
                <w:bCs/>
              </w:rPr>
              <w:t>423,34</w:t>
            </w:r>
          </w:p>
        </w:tc>
        <w:tc>
          <w:tcPr>
            <w:tcW w:w="827" w:type="dxa"/>
            <w:tcBorders>
              <w:top w:val="single" w:sz="4" w:space="0" w:color="auto"/>
              <w:left w:val="single" w:sz="4" w:space="0" w:color="auto"/>
              <w:bottom w:val="single" w:sz="4" w:space="0" w:color="auto"/>
              <w:right w:val="single" w:sz="4" w:space="0" w:color="auto"/>
            </w:tcBorders>
            <w:vAlign w:val="center"/>
          </w:tcPr>
          <w:p w:rsidR="00F639CF" w:rsidRPr="00EA6C78" w:rsidRDefault="00F639CF" w:rsidP="009E2055">
            <w:pPr>
              <w:spacing w:after="0"/>
              <w:jc w:val="both"/>
              <w:rPr>
                <w:rFonts w:ascii="Arial" w:hAnsi="Arial" w:cs="Arial"/>
                <w:b/>
                <w:bCs/>
              </w:rPr>
            </w:pPr>
            <w:r w:rsidRPr="00EA6C78">
              <w:rPr>
                <w:rFonts w:ascii="Arial" w:hAnsi="Arial" w:cs="Arial"/>
                <w:b/>
                <w:bCs/>
              </w:rPr>
              <w:t>8668,80</w:t>
            </w:r>
          </w:p>
        </w:tc>
      </w:tr>
      <w:tr w:rsidR="00F639CF" w:rsidRPr="00EA6C78" w:rsidTr="00AE1B12">
        <w:tc>
          <w:tcPr>
            <w:tcW w:w="384"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tcPr>
          <w:p w:rsidR="00F639CF" w:rsidRPr="00EA6C78" w:rsidRDefault="00F639CF" w:rsidP="009E2055">
            <w:pPr>
              <w:spacing w:after="0"/>
              <w:jc w:val="both"/>
              <w:rPr>
                <w:rFonts w:ascii="Arial" w:hAnsi="Arial" w:cs="Arial"/>
              </w:rPr>
            </w:pPr>
            <w:r w:rsidRPr="00EA6C78">
              <w:rPr>
                <w:rFonts w:ascii="Arial" w:hAnsi="Arial" w:cs="Arial"/>
              </w:rPr>
              <w:t>13</w:t>
            </w:r>
          </w:p>
        </w:tc>
        <w:tc>
          <w:tcPr>
            <w:tcW w:w="1984"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tcPr>
          <w:p w:rsidR="00F639CF" w:rsidRPr="00EA6C78" w:rsidRDefault="00F639CF" w:rsidP="00F639CF">
            <w:pPr>
              <w:spacing w:after="0"/>
              <w:ind w:firstLine="284"/>
              <w:jc w:val="both"/>
              <w:rPr>
                <w:rFonts w:ascii="Arial" w:hAnsi="Arial" w:cs="Arial"/>
              </w:rPr>
            </w:pPr>
            <w:r w:rsidRPr="00EA6C78">
              <w:rPr>
                <w:rFonts w:ascii="Arial" w:hAnsi="Arial" w:cs="Arial"/>
              </w:rPr>
              <w:t> </w:t>
            </w:r>
          </w:p>
        </w:tc>
        <w:tc>
          <w:tcPr>
            <w:tcW w:w="1561"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tcPr>
          <w:p w:rsidR="00F639CF" w:rsidRPr="00EA6C78" w:rsidRDefault="00F639CF" w:rsidP="00F639CF">
            <w:pPr>
              <w:spacing w:after="0"/>
              <w:ind w:firstLine="284"/>
              <w:jc w:val="both"/>
              <w:rPr>
                <w:rFonts w:ascii="Arial" w:hAnsi="Arial" w:cs="Arial"/>
              </w:rPr>
            </w:pPr>
            <w:r w:rsidRPr="00EA6C78">
              <w:rPr>
                <w:rFonts w:ascii="Arial" w:hAnsi="Arial" w:cs="Arial"/>
              </w:rPr>
              <w:t>НДС 18%</w:t>
            </w:r>
          </w:p>
        </w:tc>
        <w:tc>
          <w:tcPr>
            <w:tcW w:w="1191"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vAlign w:val="center"/>
          </w:tcPr>
          <w:p w:rsidR="00F639CF" w:rsidRPr="00EA6C78" w:rsidRDefault="00F639CF" w:rsidP="00F639CF">
            <w:pPr>
              <w:spacing w:after="0"/>
              <w:ind w:firstLine="284"/>
              <w:jc w:val="both"/>
              <w:rPr>
                <w:rFonts w:ascii="Arial" w:hAnsi="Arial" w:cs="Arial"/>
              </w:rPr>
            </w:pPr>
            <w:r w:rsidRPr="00EA6C78">
              <w:rPr>
                <w:rFonts w:ascii="Arial" w:hAnsi="Arial" w:cs="Arial"/>
              </w:rPr>
              <w:t>1484,18</w:t>
            </w:r>
          </w:p>
        </w:tc>
        <w:tc>
          <w:tcPr>
            <w:tcW w:w="855" w:type="dxa"/>
            <w:tcBorders>
              <w:top w:val="single" w:sz="4" w:space="0" w:color="auto"/>
              <w:left w:val="single" w:sz="4" w:space="0" w:color="auto"/>
              <w:bottom w:val="single" w:sz="4" w:space="0" w:color="auto"/>
              <w:right w:val="single" w:sz="4" w:space="0" w:color="auto"/>
            </w:tcBorders>
            <w:vAlign w:val="center"/>
          </w:tcPr>
          <w:p w:rsidR="00F639CF" w:rsidRPr="00EA6C78" w:rsidRDefault="00F639CF" w:rsidP="00F639CF">
            <w:pPr>
              <w:spacing w:after="0"/>
              <w:ind w:firstLine="284"/>
              <w:jc w:val="both"/>
              <w:rPr>
                <w:rFonts w:ascii="Arial" w:hAnsi="Arial" w:cs="Arial"/>
              </w:rPr>
            </w:pPr>
            <w:r w:rsidRPr="00EA6C78">
              <w:rPr>
                <w:rFonts w:ascii="Arial" w:hAnsi="Arial" w:cs="Arial"/>
              </w:rPr>
              <w:t>0,00</w:t>
            </w:r>
          </w:p>
        </w:tc>
        <w:tc>
          <w:tcPr>
            <w:tcW w:w="1119" w:type="dxa"/>
            <w:gridSpan w:val="2"/>
            <w:tcBorders>
              <w:top w:val="single" w:sz="4" w:space="0" w:color="auto"/>
              <w:left w:val="single" w:sz="4" w:space="0" w:color="auto"/>
              <w:bottom w:val="single" w:sz="4" w:space="0" w:color="auto"/>
              <w:right w:val="single" w:sz="4" w:space="0" w:color="auto"/>
            </w:tcBorders>
            <w:vAlign w:val="center"/>
          </w:tcPr>
          <w:p w:rsidR="00F639CF" w:rsidRPr="00EA6C78" w:rsidRDefault="00F639CF" w:rsidP="00F639CF">
            <w:pPr>
              <w:spacing w:after="0"/>
              <w:ind w:firstLine="284"/>
              <w:jc w:val="both"/>
              <w:rPr>
                <w:rFonts w:ascii="Arial" w:hAnsi="Arial" w:cs="Arial"/>
              </w:rPr>
            </w:pPr>
            <w:r w:rsidRPr="00EA6C78">
              <w:rPr>
                <w:rFonts w:ascii="Arial" w:hAnsi="Arial" w:cs="Arial"/>
              </w:rPr>
              <w:t>0,00</w:t>
            </w:r>
          </w:p>
        </w:tc>
        <w:tc>
          <w:tcPr>
            <w:tcW w:w="709" w:type="dxa"/>
            <w:tcBorders>
              <w:top w:val="single" w:sz="4" w:space="0" w:color="auto"/>
              <w:left w:val="single" w:sz="4" w:space="0" w:color="auto"/>
              <w:bottom w:val="single" w:sz="4" w:space="0" w:color="auto"/>
              <w:right w:val="single" w:sz="4" w:space="0" w:color="auto"/>
            </w:tcBorders>
            <w:vAlign w:val="center"/>
          </w:tcPr>
          <w:p w:rsidR="00F639CF" w:rsidRPr="00EA6C78" w:rsidRDefault="00F639CF" w:rsidP="009E2055">
            <w:pPr>
              <w:spacing w:after="0"/>
              <w:jc w:val="both"/>
              <w:rPr>
                <w:rFonts w:ascii="Arial" w:hAnsi="Arial" w:cs="Arial"/>
              </w:rPr>
            </w:pPr>
            <w:r w:rsidRPr="00EA6C78">
              <w:rPr>
                <w:rFonts w:ascii="Arial" w:hAnsi="Arial" w:cs="Arial"/>
              </w:rPr>
              <w:t>32,91</w:t>
            </w:r>
          </w:p>
        </w:tc>
        <w:tc>
          <w:tcPr>
            <w:tcW w:w="827" w:type="dxa"/>
            <w:tcBorders>
              <w:top w:val="single" w:sz="4" w:space="0" w:color="auto"/>
              <w:left w:val="single" w:sz="4" w:space="0" w:color="auto"/>
              <w:bottom w:val="single" w:sz="4" w:space="0" w:color="auto"/>
              <w:right w:val="single" w:sz="4" w:space="0" w:color="auto"/>
            </w:tcBorders>
            <w:vAlign w:val="center"/>
          </w:tcPr>
          <w:p w:rsidR="00F639CF" w:rsidRPr="00EA6C78" w:rsidRDefault="00F639CF" w:rsidP="009E2055">
            <w:pPr>
              <w:spacing w:after="0"/>
              <w:jc w:val="both"/>
              <w:rPr>
                <w:rFonts w:ascii="Arial" w:hAnsi="Arial" w:cs="Arial"/>
              </w:rPr>
            </w:pPr>
            <w:r w:rsidRPr="00EA6C78">
              <w:rPr>
                <w:rFonts w:ascii="Arial" w:hAnsi="Arial" w:cs="Arial"/>
              </w:rPr>
              <w:t>1517,09</w:t>
            </w:r>
          </w:p>
        </w:tc>
      </w:tr>
      <w:tr w:rsidR="00F639CF" w:rsidRPr="00EA6C78" w:rsidTr="00AE1B12">
        <w:tc>
          <w:tcPr>
            <w:tcW w:w="384"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tcPr>
          <w:p w:rsidR="00F639CF" w:rsidRPr="00EA6C78" w:rsidRDefault="00F639CF" w:rsidP="00F639CF">
            <w:pPr>
              <w:spacing w:after="0"/>
              <w:ind w:firstLine="284"/>
              <w:jc w:val="both"/>
              <w:rPr>
                <w:rFonts w:ascii="Arial" w:hAnsi="Arial" w:cs="Arial"/>
                <w:bCs/>
              </w:rPr>
            </w:pPr>
            <w:r w:rsidRPr="00EA6C78">
              <w:rPr>
                <w:rFonts w:ascii="Arial" w:hAnsi="Arial" w:cs="Arial"/>
                <w:bCs/>
              </w:rPr>
              <w:t>14</w:t>
            </w:r>
          </w:p>
        </w:tc>
        <w:tc>
          <w:tcPr>
            <w:tcW w:w="1984"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tcPr>
          <w:p w:rsidR="00F639CF" w:rsidRPr="00EA6C78" w:rsidRDefault="00F639CF" w:rsidP="00F639CF">
            <w:pPr>
              <w:spacing w:after="0"/>
              <w:ind w:firstLine="284"/>
              <w:jc w:val="both"/>
              <w:rPr>
                <w:rFonts w:ascii="Arial" w:hAnsi="Arial" w:cs="Arial"/>
                <w:b/>
                <w:bCs/>
              </w:rPr>
            </w:pPr>
            <w:r w:rsidRPr="00EA6C78">
              <w:rPr>
                <w:rFonts w:ascii="Arial" w:hAnsi="Arial" w:cs="Arial"/>
                <w:b/>
                <w:bCs/>
              </w:rPr>
              <w:t> </w:t>
            </w:r>
          </w:p>
        </w:tc>
        <w:tc>
          <w:tcPr>
            <w:tcW w:w="1561"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tcPr>
          <w:p w:rsidR="00F639CF" w:rsidRPr="00EA6C78" w:rsidRDefault="00F639CF" w:rsidP="00F639CF">
            <w:pPr>
              <w:spacing w:after="0"/>
              <w:ind w:firstLine="284"/>
              <w:jc w:val="both"/>
              <w:rPr>
                <w:rFonts w:ascii="Arial" w:hAnsi="Arial" w:cs="Arial"/>
                <w:b/>
                <w:bCs/>
              </w:rPr>
            </w:pPr>
            <w:r w:rsidRPr="00EA6C78">
              <w:rPr>
                <w:rFonts w:ascii="Arial" w:hAnsi="Arial" w:cs="Arial"/>
                <w:b/>
                <w:bCs/>
              </w:rPr>
              <w:t>ВСЕГО по сводному расчету с НДС</w:t>
            </w:r>
          </w:p>
        </w:tc>
        <w:tc>
          <w:tcPr>
            <w:tcW w:w="1191"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vAlign w:val="center"/>
          </w:tcPr>
          <w:p w:rsidR="00F639CF" w:rsidRPr="00EA6C78" w:rsidRDefault="00F639CF" w:rsidP="00F639CF">
            <w:pPr>
              <w:spacing w:after="0"/>
              <w:ind w:firstLine="284"/>
              <w:jc w:val="both"/>
              <w:rPr>
                <w:rFonts w:ascii="Arial" w:hAnsi="Arial" w:cs="Arial"/>
                <w:b/>
                <w:bCs/>
              </w:rPr>
            </w:pPr>
            <w:r w:rsidRPr="00EA6C78">
              <w:rPr>
                <w:rFonts w:ascii="Arial" w:hAnsi="Arial" w:cs="Arial"/>
                <w:b/>
                <w:bCs/>
              </w:rPr>
              <w:t>9729,64</w:t>
            </w:r>
          </w:p>
        </w:tc>
        <w:tc>
          <w:tcPr>
            <w:tcW w:w="855" w:type="dxa"/>
            <w:tcBorders>
              <w:top w:val="single" w:sz="4" w:space="0" w:color="auto"/>
              <w:left w:val="single" w:sz="4" w:space="0" w:color="auto"/>
              <w:bottom w:val="single" w:sz="4" w:space="0" w:color="auto"/>
              <w:right w:val="single" w:sz="4" w:space="0" w:color="auto"/>
            </w:tcBorders>
            <w:vAlign w:val="center"/>
          </w:tcPr>
          <w:p w:rsidR="00F639CF" w:rsidRPr="00EA6C78" w:rsidRDefault="00F639CF" w:rsidP="00F639CF">
            <w:pPr>
              <w:spacing w:after="0"/>
              <w:ind w:firstLine="284"/>
              <w:jc w:val="both"/>
              <w:rPr>
                <w:rFonts w:ascii="Arial" w:hAnsi="Arial" w:cs="Arial"/>
                <w:b/>
                <w:bCs/>
              </w:rPr>
            </w:pPr>
            <w:r w:rsidRPr="00EA6C78">
              <w:rPr>
                <w:rFonts w:ascii="Arial" w:hAnsi="Arial" w:cs="Arial"/>
                <w:b/>
                <w:bCs/>
              </w:rPr>
              <w:t>0,00</w:t>
            </w:r>
          </w:p>
        </w:tc>
        <w:tc>
          <w:tcPr>
            <w:tcW w:w="1119" w:type="dxa"/>
            <w:gridSpan w:val="2"/>
            <w:tcBorders>
              <w:top w:val="single" w:sz="4" w:space="0" w:color="auto"/>
              <w:left w:val="single" w:sz="4" w:space="0" w:color="auto"/>
              <w:bottom w:val="single" w:sz="4" w:space="0" w:color="auto"/>
              <w:right w:val="single" w:sz="4" w:space="0" w:color="auto"/>
            </w:tcBorders>
            <w:vAlign w:val="center"/>
          </w:tcPr>
          <w:p w:rsidR="00F639CF" w:rsidRPr="00EA6C78" w:rsidRDefault="00F639CF" w:rsidP="00F639CF">
            <w:pPr>
              <w:spacing w:after="0"/>
              <w:ind w:firstLine="284"/>
              <w:jc w:val="both"/>
              <w:rPr>
                <w:rFonts w:ascii="Arial" w:hAnsi="Arial" w:cs="Arial"/>
                <w:b/>
                <w:bCs/>
              </w:rPr>
            </w:pPr>
            <w:r w:rsidRPr="00EA6C78">
              <w:rPr>
                <w:rFonts w:ascii="Arial" w:hAnsi="Arial" w:cs="Arial"/>
                <w:b/>
                <w:bCs/>
              </w:rPr>
              <w:t>0,00</w:t>
            </w:r>
          </w:p>
        </w:tc>
        <w:tc>
          <w:tcPr>
            <w:tcW w:w="709" w:type="dxa"/>
            <w:tcBorders>
              <w:top w:val="single" w:sz="4" w:space="0" w:color="auto"/>
              <w:left w:val="single" w:sz="4" w:space="0" w:color="auto"/>
              <w:bottom w:val="single" w:sz="4" w:space="0" w:color="auto"/>
              <w:right w:val="single" w:sz="4" w:space="0" w:color="auto"/>
            </w:tcBorders>
            <w:vAlign w:val="center"/>
          </w:tcPr>
          <w:p w:rsidR="00F639CF" w:rsidRPr="00EA6C78" w:rsidRDefault="00F639CF" w:rsidP="009E2055">
            <w:pPr>
              <w:spacing w:after="0"/>
              <w:jc w:val="both"/>
              <w:rPr>
                <w:rFonts w:ascii="Arial" w:hAnsi="Arial" w:cs="Arial"/>
                <w:b/>
                <w:bCs/>
              </w:rPr>
            </w:pPr>
            <w:r w:rsidRPr="00EA6C78">
              <w:rPr>
                <w:rFonts w:ascii="Arial" w:hAnsi="Arial" w:cs="Arial"/>
                <w:b/>
                <w:bCs/>
              </w:rPr>
              <w:t>456,25</w:t>
            </w:r>
          </w:p>
        </w:tc>
        <w:tc>
          <w:tcPr>
            <w:tcW w:w="827" w:type="dxa"/>
            <w:tcBorders>
              <w:top w:val="single" w:sz="4" w:space="0" w:color="auto"/>
              <w:left w:val="single" w:sz="4" w:space="0" w:color="auto"/>
              <w:bottom w:val="single" w:sz="4" w:space="0" w:color="auto"/>
              <w:right w:val="single" w:sz="4" w:space="0" w:color="auto"/>
            </w:tcBorders>
            <w:vAlign w:val="center"/>
          </w:tcPr>
          <w:p w:rsidR="00F639CF" w:rsidRPr="00EA6C78" w:rsidRDefault="00F639CF" w:rsidP="009E2055">
            <w:pPr>
              <w:spacing w:after="0"/>
              <w:jc w:val="both"/>
              <w:rPr>
                <w:rFonts w:ascii="Arial" w:hAnsi="Arial" w:cs="Arial"/>
                <w:b/>
                <w:bCs/>
              </w:rPr>
            </w:pPr>
            <w:r w:rsidRPr="00EA6C78">
              <w:rPr>
                <w:rFonts w:ascii="Arial" w:hAnsi="Arial" w:cs="Arial"/>
                <w:b/>
                <w:bCs/>
              </w:rPr>
              <w:t>10185,89</w:t>
            </w:r>
          </w:p>
        </w:tc>
      </w:tr>
    </w:tbl>
    <w:p w:rsidR="00F639CF" w:rsidRPr="00EA6C78" w:rsidRDefault="00F639CF" w:rsidP="00F639CF">
      <w:pPr>
        <w:spacing w:after="0"/>
        <w:ind w:firstLine="284"/>
        <w:jc w:val="both"/>
        <w:rPr>
          <w:rFonts w:ascii="Arial" w:hAnsi="Arial" w:cs="Arial"/>
          <w:b/>
        </w:rPr>
      </w:pPr>
      <w:r w:rsidRPr="00EA6C78">
        <w:rPr>
          <w:rFonts w:ascii="Arial" w:hAnsi="Arial" w:cs="Arial"/>
        </w:rPr>
        <w:lastRenderedPageBreak/>
        <w:t xml:space="preserve"> </w:t>
      </w:r>
      <w:r w:rsidRPr="00EA6C78">
        <w:rPr>
          <w:rFonts w:ascii="Arial" w:hAnsi="Arial" w:cs="Arial"/>
          <w:b/>
        </w:rPr>
        <w:t>Часть 3.</w:t>
      </w:r>
      <w:r w:rsidRPr="00EA6C78">
        <w:rPr>
          <w:rFonts w:ascii="Arial" w:hAnsi="Arial" w:cs="Arial"/>
        </w:rPr>
        <w:t xml:space="preserve"> </w:t>
      </w:r>
      <w:r w:rsidRPr="00EA6C78">
        <w:rPr>
          <w:rFonts w:ascii="Arial" w:hAnsi="Arial" w:cs="Arial"/>
          <w:b/>
        </w:rPr>
        <w:t xml:space="preserve">Требования к содержанию, составу заявки на участие в аукционе в соответствии с </w:t>
      </w:r>
      <w:hyperlink w:anchor="Par1047" w:tooltip="Ссылка на текущий документ" w:history="1">
        <w:r w:rsidRPr="00EA6C78">
          <w:rPr>
            <w:rFonts w:ascii="Arial" w:hAnsi="Arial" w:cs="Arial"/>
            <w:b/>
          </w:rPr>
          <w:t>частями 3</w:t>
        </w:r>
      </w:hyperlink>
      <w:r w:rsidRPr="00EA6C78">
        <w:rPr>
          <w:rFonts w:ascii="Arial" w:hAnsi="Arial" w:cs="Arial"/>
          <w:b/>
        </w:rPr>
        <w:t xml:space="preserve"> - </w:t>
      </w:r>
      <w:hyperlink w:anchor="Par1063" w:tooltip="Ссылка на текущий документ" w:history="1">
        <w:r w:rsidRPr="00EA6C78">
          <w:rPr>
            <w:rFonts w:ascii="Arial" w:hAnsi="Arial" w:cs="Arial"/>
            <w:b/>
          </w:rPr>
          <w:t>6 статьи 66</w:t>
        </w:r>
      </w:hyperlink>
      <w:r w:rsidRPr="00EA6C78">
        <w:rPr>
          <w:rFonts w:ascii="Arial" w:hAnsi="Arial" w:cs="Arial"/>
          <w:b/>
        </w:rPr>
        <w:t xml:space="preserve"> Федерального закона № 44-ФЗ «О контрактной системе в сфере закупок товаров, работ, услуг для обеспечения государственных и муниципальных нужд» и инструкция по ее заполнению </w:t>
      </w:r>
    </w:p>
    <w:p w:rsidR="00F639CF" w:rsidRPr="00EA6C78" w:rsidRDefault="00F639CF" w:rsidP="00F639CF">
      <w:pPr>
        <w:spacing w:after="0"/>
        <w:ind w:firstLine="284"/>
        <w:jc w:val="both"/>
        <w:rPr>
          <w:rFonts w:ascii="Arial" w:hAnsi="Arial" w:cs="Arial"/>
          <w:b/>
        </w:rPr>
      </w:pPr>
    </w:p>
    <w:p w:rsidR="00F639CF" w:rsidRPr="00EA6C78" w:rsidRDefault="00F639CF" w:rsidP="00F639CF">
      <w:pPr>
        <w:pStyle w:val="ConsPlusNormal"/>
        <w:ind w:firstLine="284"/>
        <w:jc w:val="both"/>
        <w:rPr>
          <w:sz w:val="22"/>
          <w:szCs w:val="22"/>
        </w:rPr>
      </w:pPr>
      <w:r w:rsidRPr="00EA6C78">
        <w:rPr>
          <w:sz w:val="22"/>
          <w:szCs w:val="22"/>
        </w:rPr>
        <w:t>3.1. Заявка на участие в электронном аукционе состоит из двух частей.</w:t>
      </w:r>
    </w:p>
    <w:p w:rsidR="00F639CF" w:rsidRPr="00EA6C78" w:rsidRDefault="00F639CF" w:rsidP="00F639CF">
      <w:pPr>
        <w:pStyle w:val="ConsPlusNormal"/>
        <w:ind w:firstLine="284"/>
        <w:jc w:val="both"/>
        <w:rPr>
          <w:sz w:val="22"/>
          <w:szCs w:val="22"/>
        </w:rPr>
      </w:pPr>
      <w:bookmarkStart w:id="11" w:name="Par1047"/>
      <w:bookmarkEnd w:id="11"/>
      <w:r w:rsidRPr="00EA6C78">
        <w:rPr>
          <w:sz w:val="22"/>
          <w:szCs w:val="22"/>
        </w:rPr>
        <w:t>3.2. Первая часть заявки на участие в электронном аукционе должна содержать согласие участника данного аукциона на выполнение работы на условиях, предусмотренных документацией о данном аукционе, а также конкретные показатели используемых товаров (материалов), соответствующие значениям, установленным документацией о данном аукционе, наименование места происхождения товара (материала) или наименование производителя товара (материала).</w:t>
      </w:r>
    </w:p>
    <w:p w:rsidR="00F639CF" w:rsidRPr="00EA6C78" w:rsidRDefault="00F639CF" w:rsidP="00F639CF">
      <w:pPr>
        <w:spacing w:after="0"/>
        <w:ind w:firstLine="284"/>
        <w:jc w:val="both"/>
        <w:rPr>
          <w:rFonts w:ascii="Arial" w:hAnsi="Arial" w:cs="Arial"/>
        </w:rPr>
      </w:pPr>
      <w:r w:rsidRPr="00EA6C78">
        <w:rPr>
          <w:rFonts w:ascii="Arial" w:hAnsi="Arial" w:cs="Arial"/>
        </w:rPr>
        <w:t>3.3. Вторая часть заявки на участие в электронном аукционе должна содержать следующие документы и информацию:</w:t>
      </w:r>
    </w:p>
    <w:p w:rsidR="00F639CF" w:rsidRPr="00EA6C78" w:rsidRDefault="00F639CF" w:rsidP="00F639CF">
      <w:pPr>
        <w:pStyle w:val="ConsPlusNormal"/>
        <w:ind w:firstLine="284"/>
        <w:jc w:val="both"/>
        <w:rPr>
          <w:sz w:val="22"/>
          <w:szCs w:val="22"/>
        </w:rPr>
      </w:pPr>
      <w:r w:rsidRPr="00EA6C78">
        <w:rPr>
          <w:sz w:val="22"/>
          <w:szCs w:val="22"/>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F639CF" w:rsidRPr="00EA6C78" w:rsidRDefault="00F639CF" w:rsidP="00F639CF">
      <w:pPr>
        <w:pStyle w:val="ConsPlusNormal"/>
        <w:ind w:firstLine="284"/>
        <w:jc w:val="both"/>
        <w:rPr>
          <w:sz w:val="22"/>
          <w:szCs w:val="22"/>
        </w:rPr>
      </w:pPr>
      <w:r w:rsidRPr="00EA6C78">
        <w:rPr>
          <w:sz w:val="22"/>
          <w:szCs w:val="22"/>
        </w:rPr>
        <w:t xml:space="preserve">2) документы, подтверждающие правомочность участника данного электронного аукциона заключать контракт; </w:t>
      </w:r>
    </w:p>
    <w:p w:rsidR="00F639CF" w:rsidRPr="00EA6C78" w:rsidRDefault="00F639CF" w:rsidP="00F639CF">
      <w:pPr>
        <w:pStyle w:val="ConsPlusNormal"/>
        <w:ind w:firstLine="284"/>
        <w:jc w:val="both"/>
        <w:rPr>
          <w:sz w:val="22"/>
          <w:szCs w:val="22"/>
        </w:rPr>
      </w:pPr>
      <w:r w:rsidRPr="00EA6C78">
        <w:rPr>
          <w:sz w:val="22"/>
          <w:szCs w:val="22"/>
        </w:rPr>
        <w:t xml:space="preserve">3) декларацию о соответствии участника данного аукциона требованиям, установленным </w:t>
      </w:r>
      <w:hyperlink w:anchor="Par458" w:tooltip="Ссылка на текущий документ" w:history="1">
        <w:r w:rsidRPr="00EA6C78">
          <w:rPr>
            <w:sz w:val="22"/>
            <w:szCs w:val="22"/>
          </w:rPr>
          <w:t xml:space="preserve">пунктами </w:t>
        </w:r>
      </w:hyperlink>
      <w:hyperlink w:anchor="Par463" w:tooltip="Ссылка на текущий документ" w:history="1">
        <w:r w:rsidRPr="00EA6C78">
          <w:rPr>
            <w:sz w:val="22"/>
            <w:szCs w:val="22"/>
          </w:rPr>
          <w:t>3 - 9 части 1 статьи 31</w:t>
        </w:r>
      </w:hyperlink>
      <w:r w:rsidRPr="00EA6C78">
        <w:rPr>
          <w:sz w:val="22"/>
          <w:szCs w:val="22"/>
        </w:rPr>
        <w:t xml:space="preserve"> Федерального закона № 44-ФЗ «О контрактной системе в сфере закупок товаров, работ, услуг для обеспечения государственных и муниципальных нужд»;</w:t>
      </w:r>
    </w:p>
    <w:p w:rsidR="00F639CF" w:rsidRPr="00EA6C78" w:rsidRDefault="00F639CF" w:rsidP="00F639CF">
      <w:pPr>
        <w:pStyle w:val="ConsPlusNormal"/>
        <w:ind w:firstLine="284"/>
        <w:jc w:val="both"/>
        <w:rPr>
          <w:sz w:val="22"/>
          <w:szCs w:val="22"/>
        </w:rPr>
      </w:pPr>
      <w:r w:rsidRPr="00EA6C78">
        <w:rPr>
          <w:sz w:val="22"/>
          <w:szCs w:val="22"/>
        </w:rPr>
        <w:t xml:space="preserve">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учредительными документами юридического лица и для участника данного аукциона заключаемый контракт или предоставление обеспечения заявки на участие в данном аукционе, обеспечения исполнения контракта является крупной сделкой; </w:t>
      </w:r>
    </w:p>
    <w:p w:rsidR="00F639CF" w:rsidRPr="00EA6C78" w:rsidRDefault="00F639CF" w:rsidP="00F639CF">
      <w:pPr>
        <w:pStyle w:val="ConsPlusNormal"/>
        <w:ind w:firstLine="284"/>
        <w:jc w:val="both"/>
        <w:rPr>
          <w:sz w:val="22"/>
          <w:szCs w:val="22"/>
        </w:rPr>
      </w:pPr>
      <w:r w:rsidRPr="00EA6C78">
        <w:rPr>
          <w:sz w:val="22"/>
          <w:szCs w:val="22"/>
        </w:rPr>
        <w:t xml:space="preserve">5) документы, подтверждающие право участника такого аукциона на получение преимущества в соответствии со </w:t>
      </w:r>
      <w:hyperlink w:anchor="Par432" w:tooltip="Ссылка на текущий документ" w:history="1">
        <w:r w:rsidRPr="00EA6C78">
          <w:rPr>
            <w:sz w:val="22"/>
            <w:szCs w:val="22"/>
          </w:rPr>
          <w:t xml:space="preserve">статьёй </w:t>
        </w:r>
      </w:hyperlink>
      <w:hyperlink w:anchor="Par443" w:tooltip="Ссылка на текущий документ" w:history="1">
        <w:r w:rsidRPr="00EA6C78">
          <w:rPr>
            <w:sz w:val="22"/>
            <w:szCs w:val="22"/>
          </w:rPr>
          <w:t>30</w:t>
        </w:r>
      </w:hyperlink>
      <w:r w:rsidRPr="00EA6C78">
        <w:rPr>
          <w:sz w:val="22"/>
          <w:szCs w:val="22"/>
        </w:rPr>
        <w:t xml:space="preserve"> Федерального закона № 44-ФЗ «О контрактной системе в сфере закупок товаров, работ, услуг для обеспечения государственных и муниципальных нужд», или копии этих документов;</w:t>
      </w:r>
    </w:p>
    <w:p w:rsidR="00F639CF" w:rsidRPr="00EA6C78" w:rsidRDefault="00F639CF" w:rsidP="00F639CF">
      <w:pPr>
        <w:pStyle w:val="ConsPlusNormal"/>
        <w:ind w:firstLine="284"/>
        <w:jc w:val="both"/>
        <w:rPr>
          <w:sz w:val="22"/>
          <w:szCs w:val="22"/>
        </w:rPr>
      </w:pPr>
      <w:r w:rsidRPr="00EA6C78">
        <w:rPr>
          <w:sz w:val="22"/>
          <w:szCs w:val="22"/>
        </w:rPr>
        <w:t xml:space="preserve">  </w:t>
      </w:r>
    </w:p>
    <w:p w:rsidR="00F639CF" w:rsidRPr="00EA6C78" w:rsidRDefault="00F639CF" w:rsidP="00F639CF">
      <w:pPr>
        <w:pStyle w:val="ConsPlusNormal"/>
        <w:ind w:firstLine="284"/>
        <w:jc w:val="both"/>
        <w:rPr>
          <w:b/>
          <w:sz w:val="22"/>
          <w:szCs w:val="22"/>
        </w:rPr>
      </w:pPr>
      <w:r w:rsidRPr="00EA6C78">
        <w:rPr>
          <w:sz w:val="22"/>
          <w:szCs w:val="22"/>
        </w:rPr>
        <w:t xml:space="preserve">3.4. </w:t>
      </w:r>
      <w:r w:rsidRPr="00EA6C78">
        <w:rPr>
          <w:b/>
          <w:sz w:val="22"/>
          <w:szCs w:val="22"/>
        </w:rPr>
        <w:t xml:space="preserve">Инструкция по заполнению заявки в данном электронном аукционе: </w:t>
      </w:r>
    </w:p>
    <w:p w:rsidR="00F639CF" w:rsidRPr="00EA6C78" w:rsidRDefault="00F639CF" w:rsidP="00F639CF">
      <w:pPr>
        <w:pStyle w:val="ConsPlusNormal"/>
        <w:ind w:firstLine="284"/>
        <w:jc w:val="both"/>
        <w:rPr>
          <w:sz w:val="22"/>
          <w:szCs w:val="22"/>
        </w:rPr>
      </w:pPr>
      <w:r w:rsidRPr="00EA6C78">
        <w:rPr>
          <w:sz w:val="22"/>
          <w:szCs w:val="22"/>
        </w:rPr>
        <w:t xml:space="preserve">3.4.1. Требования к оформлению и форме заявки на участие в электронном  аукционе не предъявляются. </w:t>
      </w:r>
    </w:p>
    <w:p w:rsidR="00F639CF" w:rsidRPr="00EA6C78" w:rsidRDefault="00F639CF" w:rsidP="00F639CF">
      <w:pPr>
        <w:spacing w:after="0"/>
        <w:ind w:firstLine="284"/>
        <w:jc w:val="both"/>
        <w:rPr>
          <w:rFonts w:ascii="Arial" w:hAnsi="Arial" w:cs="Arial"/>
        </w:rPr>
      </w:pPr>
      <w:r w:rsidRPr="00EA6C78">
        <w:rPr>
          <w:rFonts w:ascii="Arial" w:hAnsi="Arial" w:cs="Arial"/>
        </w:rPr>
        <w:t xml:space="preserve">3.4.2. В первой части заявки участник данного аукциона выражает согласие </w:t>
      </w:r>
      <w:r w:rsidRPr="00EA6C78">
        <w:rPr>
          <w:rFonts w:ascii="Arial" w:hAnsi="Arial" w:cs="Arial"/>
          <w:bCs/>
          <w:color w:val="000000"/>
        </w:rPr>
        <w:t xml:space="preserve">на право заключения муниципального контракта на </w:t>
      </w:r>
      <w:r w:rsidRPr="00EA6C78">
        <w:rPr>
          <w:rFonts w:ascii="Arial" w:hAnsi="Arial" w:cs="Arial"/>
        </w:rPr>
        <w:t xml:space="preserve">выполнение работ по ремонту </w:t>
      </w:r>
      <w:r w:rsidRPr="00EA6C78">
        <w:rPr>
          <w:rFonts w:ascii="Arial" w:hAnsi="Arial" w:cs="Arial"/>
          <w:color w:val="000000"/>
        </w:rPr>
        <w:t>улицы Югова (от пересечения с проспектом Конституции до пересечения с ул. Гастелло) и благоустройство прилегающей территории в г. Куртамыше Курганской области</w:t>
      </w:r>
      <w:r w:rsidRPr="00EA6C78">
        <w:rPr>
          <w:rFonts w:ascii="Arial" w:hAnsi="Arial" w:cs="Arial"/>
        </w:rPr>
        <w:t xml:space="preserve"> на условиях, предусмотренных документацией о данном аукционе, а также указывает конкретные значения: </w:t>
      </w:r>
    </w:p>
    <w:p w:rsidR="00F639CF" w:rsidRPr="00EA6C78" w:rsidRDefault="00F639CF" w:rsidP="00F639CF">
      <w:pPr>
        <w:spacing w:after="0"/>
        <w:ind w:firstLine="284"/>
        <w:jc w:val="both"/>
        <w:rPr>
          <w:rFonts w:ascii="Arial" w:hAnsi="Arial" w:cs="Arial"/>
        </w:rPr>
      </w:pPr>
      <w:r w:rsidRPr="00EA6C78">
        <w:rPr>
          <w:rFonts w:ascii="Arial" w:hAnsi="Arial" w:cs="Arial"/>
        </w:rPr>
        <w:t xml:space="preserve">а) указанных в таблице 1 показателей материалов, предлагаемых подрядчиком к использованию при ремонте дорожной одежды, и соответствующие значениям, установленным документацией о данном аукционе; </w:t>
      </w:r>
    </w:p>
    <w:p w:rsidR="00F639CF" w:rsidRPr="00EA6C78" w:rsidRDefault="00F639CF" w:rsidP="00F639CF">
      <w:pPr>
        <w:spacing w:after="0"/>
        <w:ind w:firstLine="284"/>
        <w:jc w:val="both"/>
        <w:rPr>
          <w:rFonts w:ascii="Arial" w:hAnsi="Arial" w:cs="Arial"/>
        </w:rPr>
      </w:pPr>
      <w:r w:rsidRPr="00EA6C78">
        <w:rPr>
          <w:rFonts w:ascii="Arial" w:hAnsi="Arial" w:cs="Arial"/>
        </w:rPr>
        <w:t xml:space="preserve">б) указанных в таблице 2 показателей материалов, предлагаемых подрядчиком к использованию при установке дорожных знаков, и соответствующие значениям, установленным документацией о данном аукционе; </w:t>
      </w:r>
    </w:p>
    <w:p w:rsidR="00F639CF" w:rsidRPr="00EA6C78" w:rsidRDefault="00F639CF" w:rsidP="00F639CF">
      <w:pPr>
        <w:spacing w:after="0"/>
        <w:ind w:firstLine="284"/>
        <w:jc w:val="both"/>
        <w:rPr>
          <w:rFonts w:ascii="Arial" w:hAnsi="Arial" w:cs="Arial"/>
        </w:rPr>
      </w:pPr>
      <w:r w:rsidRPr="00EA6C78">
        <w:rPr>
          <w:rFonts w:ascii="Arial" w:hAnsi="Arial" w:cs="Arial"/>
        </w:rPr>
        <w:t xml:space="preserve">в) указанных в таблице 3 показателей дорожной краски (эмали), предлагаемой подрядчиком к использованию при нанесении горизонтальной дорожной разметки, и соответствующие значениям, установленным документацией о данном аукционе. </w:t>
      </w:r>
    </w:p>
    <w:p w:rsidR="00F639CF" w:rsidRPr="00EA6C78" w:rsidRDefault="00F639CF" w:rsidP="00F639CF">
      <w:pPr>
        <w:pStyle w:val="formattext"/>
        <w:shd w:val="clear" w:color="auto" w:fill="FFFFFF"/>
        <w:spacing w:before="0" w:beforeAutospacing="0" w:after="0" w:afterAutospacing="0"/>
        <w:ind w:firstLine="284"/>
        <w:jc w:val="both"/>
        <w:textAlignment w:val="baseline"/>
        <w:rPr>
          <w:rFonts w:ascii="Arial" w:hAnsi="Arial" w:cs="Arial"/>
          <w:color w:val="000000"/>
          <w:sz w:val="22"/>
          <w:szCs w:val="22"/>
        </w:rPr>
      </w:pPr>
      <w:r w:rsidRPr="00EA6C78">
        <w:rPr>
          <w:rFonts w:ascii="Arial" w:hAnsi="Arial" w:cs="Arial"/>
          <w:spacing w:val="2"/>
          <w:sz w:val="22"/>
          <w:szCs w:val="22"/>
          <w:shd w:val="clear" w:color="auto" w:fill="FFFFFF"/>
        </w:rPr>
        <w:lastRenderedPageBreak/>
        <w:t>В соответствии с настоящей аукционной документацией материалы, предлагаемые подрядчиком к использованию при ремонте дорожной одежды, должны по показателям, указанным в таблице 1, соответствовать значениям показателей, указанным</w:t>
      </w:r>
      <w:r w:rsidRPr="00EA6C78">
        <w:rPr>
          <w:rFonts w:ascii="Arial" w:hAnsi="Arial" w:cs="Arial"/>
          <w:sz w:val="22"/>
          <w:szCs w:val="22"/>
        </w:rPr>
        <w:t xml:space="preserve"> в ГОСТ 9128-2009 «Смеси асфальтобетонные дорожные, аэродромные и асфальтобетон», ГОСТ 2242 – 90 «Битумы нефтяные дорожные вязкие», ГОСТ 8267-93</w:t>
      </w:r>
      <w:r w:rsidRPr="00EA6C78">
        <w:rPr>
          <w:rFonts w:ascii="Arial" w:hAnsi="Arial" w:cs="Arial"/>
          <w:color w:val="000000"/>
          <w:sz w:val="22"/>
          <w:szCs w:val="22"/>
        </w:rPr>
        <w:t xml:space="preserve"> «Щебень и гравий из плотных горных пород для строительных работ. Технические условия», ГОСТ 6665 – 91 «Камни бетонные и железобетонные бортовые. Технические условия».  </w:t>
      </w:r>
    </w:p>
    <w:p w:rsidR="00F639CF" w:rsidRPr="00EA6C78" w:rsidRDefault="00F639CF" w:rsidP="00F639CF">
      <w:pPr>
        <w:spacing w:after="0"/>
        <w:ind w:firstLine="284"/>
        <w:jc w:val="both"/>
        <w:rPr>
          <w:rFonts w:ascii="Arial" w:hAnsi="Arial" w:cs="Arial"/>
        </w:rPr>
      </w:pPr>
      <w:r w:rsidRPr="00EA6C78">
        <w:rPr>
          <w:rFonts w:ascii="Arial" w:hAnsi="Arial" w:cs="Arial"/>
        </w:rPr>
        <w:t>Таблица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
        <w:gridCol w:w="2911"/>
        <w:gridCol w:w="3627"/>
        <w:gridCol w:w="2268"/>
      </w:tblGrid>
      <w:tr w:rsidR="00F639CF" w:rsidRPr="00EA6C78" w:rsidTr="00AE1B12">
        <w:tc>
          <w:tcPr>
            <w:tcW w:w="550" w:type="dxa"/>
            <w:tcBorders>
              <w:top w:val="single" w:sz="4" w:space="0" w:color="auto"/>
              <w:left w:val="single" w:sz="4" w:space="0" w:color="auto"/>
              <w:bottom w:val="single" w:sz="4" w:space="0" w:color="auto"/>
              <w:right w:val="single" w:sz="4" w:space="0" w:color="auto"/>
            </w:tcBorders>
          </w:tcPr>
          <w:p w:rsidR="00F639CF" w:rsidRPr="00EA6C78" w:rsidRDefault="00F639CF" w:rsidP="00F639CF">
            <w:pPr>
              <w:widowControl w:val="0"/>
              <w:autoSpaceDE w:val="0"/>
              <w:spacing w:after="0"/>
              <w:ind w:firstLine="284"/>
              <w:jc w:val="both"/>
              <w:rPr>
                <w:rFonts w:ascii="Arial" w:hAnsi="Arial" w:cs="Arial"/>
                <w:snapToGrid w:val="0"/>
              </w:rPr>
            </w:pPr>
            <w:r w:rsidRPr="00EA6C78">
              <w:rPr>
                <w:rFonts w:ascii="Arial" w:hAnsi="Arial" w:cs="Arial"/>
                <w:snapToGrid w:val="0"/>
              </w:rPr>
              <w:t>№</w:t>
            </w:r>
          </w:p>
          <w:p w:rsidR="00F639CF" w:rsidRPr="00EA6C78" w:rsidRDefault="00F639CF" w:rsidP="00F639CF">
            <w:pPr>
              <w:widowControl w:val="0"/>
              <w:autoSpaceDE w:val="0"/>
              <w:spacing w:after="0"/>
              <w:ind w:firstLine="284"/>
              <w:jc w:val="both"/>
              <w:rPr>
                <w:rFonts w:ascii="Arial" w:hAnsi="Arial" w:cs="Arial"/>
                <w:snapToGrid w:val="0"/>
              </w:rPr>
            </w:pPr>
            <w:r w:rsidRPr="00EA6C78">
              <w:rPr>
                <w:rFonts w:ascii="Arial" w:hAnsi="Arial" w:cs="Arial"/>
                <w:snapToGrid w:val="0"/>
              </w:rPr>
              <w:t>п/п</w:t>
            </w:r>
          </w:p>
        </w:tc>
        <w:tc>
          <w:tcPr>
            <w:tcW w:w="2911" w:type="dxa"/>
            <w:tcBorders>
              <w:top w:val="single" w:sz="4" w:space="0" w:color="auto"/>
              <w:left w:val="single" w:sz="4" w:space="0" w:color="auto"/>
              <w:bottom w:val="single" w:sz="4" w:space="0" w:color="auto"/>
              <w:right w:val="single" w:sz="4" w:space="0" w:color="auto"/>
            </w:tcBorders>
            <w:vAlign w:val="center"/>
          </w:tcPr>
          <w:p w:rsidR="00F639CF" w:rsidRPr="00EA6C78" w:rsidRDefault="00F639CF" w:rsidP="00F639CF">
            <w:pPr>
              <w:widowControl w:val="0"/>
              <w:autoSpaceDE w:val="0"/>
              <w:spacing w:after="0"/>
              <w:ind w:firstLine="284"/>
              <w:jc w:val="both"/>
              <w:rPr>
                <w:rFonts w:ascii="Arial" w:hAnsi="Arial" w:cs="Arial"/>
                <w:snapToGrid w:val="0"/>
              </w:rPr>
            </w:pPr>
            <w:r w:rsidRPr="00EA6C78">
              <w:rPr>
                <w:rFonts w:ascii="Arial" w:hAnsi="Arial" w:cs="Arial"/>
                <w:snapToGrid w:val="0"/>
              </w:rPr>
              <w:t>Наименование товаров (материалов)</w:t>
            </w:r>
          </w:p>
        </w:tc>
        <w:tc>
          <w:tcPr>
            <w:tcW w:w="3627" w:type="dxa"/>
            <w:tcBorders>
              <w:top w:val="single" w:sz="4" w:space="0" w:color="auto"/>
              <w:left w:val="single" w:sz="4" w:space="0" w:color="auto"/>
              <w:bottom w:val="single" w:sz="4" w:space="0" w:color="auto"/>
              <w:right w:val="single" w:sz="4" w:space="0" w:color="auto"/>
            </w:tcBorders>
            <w:vAlign w:val="center"/>
          </w:tcPr>
          <w:p w:rsidR="00F639CF" w:rsidRPr="00EA6C78" w:rsidRDefault="00F639CF" w:rsidP="00F639CF">
            <w:pPr>
              <w:widowControl w:val="0"/>
              <w:autoSpaceDE w:val="0"/>
              <w:spacing w:after="0"/>
              <w:ind w:firstLine="284"/>
              <w:jc w:val="both"/>
              <w:rPr>
                <w:rFonts w:ascii="Arial" w:hAnsi="Arial" w:cs="Arial"/>
                <w:snapToGrid w:val="0"/>
              </w:rPr>
            </w:pPr>
            <w:r w:rsidRPr="00EA6C78">
              <w:rPr>
                <w:rFonts w:ascii="Arial" w:hAnsi="Arial" w:cs="Arial"/>
                <w:shd w:val="clear" w:color="auto" w:fill="FFFFFF"/>
              </w:rPr>
              <w:t>Наименование показателя</w:t>
            </w:r>
          </w:p>
        </w:tc>
        <w:tc>
          <w:tcPr>
            <w:tcW w:w="2268" w:type="dxa"/>
            <w:tcBorders>
              <w:top w:val="single" w:sz="4" w:space="0" w:color="auto"/>
              <w:left w:val="single" w:sz="4" w:space="0" w:color="auto"/>
              <w:bottom w:val="single" w:sz="4" w:space="0" w:color="auto"/>
              <w:right w:val="single" w:sz="4" w:space="0" w:color="auto"/>
            </w:tcBorders>
            <w:vAlign w:val="center"/>
          </w:tcPr>
          <w:p w:rsidR="00F639CF" w:rsidRPr="00EA6C78" w:rsidRDefault="00F639CF" w:rsidP="00F639CF">
            <w:pPr>
              <w:widowControl w:val="0"/>
              <w:autoSpaceDE w:val="0"/>
              <w:spacing w:after="0"/>
              <w:ind w:firstLine="284"/>
              <w:jc w:val="both"/>
              <w:rPr>
                <w:rFonts w:ascii="Arial" w:hAnsi="Arial" w:cs="Arial"/>
                <w:shd w:val="clear" w:color="auto" w:fill="FFFFFF"/>
              </w:rPr>
            </w:pPr>
            <w:r w:rsidRPr="00EA6C78">
              <w:rPr>
                <w:rFonts w:ascii="Arial" w:hAnsi="Arial" w:cs="Arial"/>
                <w:shd w:val="clear" w:color="auto" w:fill="FFFFFF"/>
              </w:rPr>
              <w:t>Значение показателя</w:t>
            </w:r>
          </w:p>
        </w:tc>
      </w:tr>
      <w:tr w:rsidR="00F639CF" w:rsidRPr="00EA6C78" w:rsidTr="00AE1B12">
        <w:trPr>
          <w:trHeight w:val="227"/>
        </w:trPr>
        <w:tc>
          <w:tcPr>
            <w:tcW w:w="550" w:type="dxa"/>
            <w:vMerge w:val="restart"/>
            <w:tcBorders>
              <w:top w:val="single" w:sz="4" w:space="0" w:color="auto"/>
              <w:left w:val="single" w:sz="4" w:space="0" w:color="auto"/>
              <w:right w:val="single" w:sz="4" w:space="0" w:color="auto"/>
            </w:tcBorders>
          </w:tcPr>
          <w:p w:rsidR="00F639CF" w:rsidRPr="00EA6C78" w:rsidRDefault="00F639CF" w:rsidP="00F639CF">
            <w:pPr>
              <w:widowControl w:val="0"/>
              <w:autoSpaceDE w:val="0"/>
              <w:spacing w:after="0"/>
              <w:ind w:firstLine="284"/>
              <w:jc w:val="both"/>
              <w:rPr>
                <w:rFonts w:ascii="Arial" w:hAnsi="Arial" w:cs="Arial"/>
                <w:snapToGrid w:val="0"/>
              </w:rPr>
            </w:pPr>
            <w:r w:rsidRPr="00EA6C78">
              <w:rPr>
                <w:rFonts w:ascii="Arial" w:hAnsi="Arial" w:cs="Arial"/>
                <w:snapToGrid w:val="0"/>
              </w:rPr>
              <w:t>1</w:t>
            </w:r>
          </w:p>
        </w:tc>
        <w:tc>
          <w:tcPr>
            <w:tcW w:w="2911" w:type="dxa"/>
            <w:vMerge w:val="restart"/>
            <w:tcBorders>
              <w:top w:val="single" w:sz="4" w:space="0" w:color="auto"/>
              <w:left w:val="single" w:sz="4" w:space="0" w:color="auto"/>
              <w:right w:val="single" w:sz="4" w:space="0" w:color="auto"/>
            </w:tcBorders>
          </w:tcPr>
          <w:p w:rsidR="00F639CF" w:rsidRPr="00EA6C78" w:rsidRDefault="00F639CF" w:rsidP="00F639CF">
            <w:pPr>
              <w:widowControl w:val="0"/>
              <w:spacing w:after="0"/>
              <w:ind w:firstLine="284"/>
              <w:jc w:val="both"/>
              <w:rPr>
                <w:rFonts w:ascii="Arial" w:hAnsi="Arial" w:cs="Arial"/>
              </w:rPr>
            </w:pPr>
            <w:r w:rsidRPr="00EA6C78">
              <w:rPr>
                <w:rFonts w:ascii="Arial" w:hAnsi="Arial" w:cs="Arial"/>
              </w:rPr>
              <w:t xml:space="preserve">Горячая асфальтобетонная смесь  плотная мелкозернистая тип Б марка </w:t>
            </w:r>
            <w:r w:rsidRPr="00EA6C78">
              <w:rPr>
                <w:rFonts w:ascii="Arial" w:hAnsi="Arial" w:cs="Arial"/>
                <w:lang w:val="en-US"/>
              </w:rPr>
              <w:t>II</w:t>
            </w:r>
            <w:r w:rsidRPr="00EA6C78">
              <w:rPr>
                <w:rFonts w:ascii="Arial" w:hAnsi="Arial" w:cs="Arial"/>
              </w:rPr>
              <w:t xml:space="preserve"> </w:t>
            </w:r>
          </w:p>
          <w:p w:rsidR="00F639CF" w:rsidRPr="00EA6C78" w:rsidRDefault="00F639CF" w:rsidP="00F639CF">
            <w:pPr>
              <w:widowControl w:val="0"/>
              <w:spacing w:after="0"/>
              <w:ind w:firstLine="284"/>
              <w:jc w:val="both"/>
              <w:rPr>
                <w:rFonts w:ascii="Arial" w:hAnsi="Arial" w:cs="Arial"/>
              </w:rPr>
            </w:pPr>
          </w:p>
        </w:tc>
        <w:tc>
          <w:tcPr>
            <w:tcW w:w="3627" w:type="dxa"/>
            <w:tcBorders>
              <w:top w:val="single" w:sz="4" w:space="0" w:color="auto"/>
              <w:left w:val="single" w:sz="4" w:space="0" w:color="auto"/>
              <w:bottom w:val="single" w:sz="4" w:space="0" w:color="auto"/>
              <w:right w:val="single" w:sz="4" w:space="0" w:color="auto"/>
            </w:tcBorders>
          </w:tcPr>
          <w:p w:rsidR="00F639CF" w:rsidRPr="00EA6C78" w:rsidRDefault="00F639CF" w:rsidP="00F639CF">
            <w:pPr>
              <w:widowControl w:val="0"/>
              <w:spacing w:after="0"/>
              <w:ind w:firstLine="284"/>
              <w:jc w:val="both"/>
              <w:rPr>
                <w:rFonts w:ascii="Arial" w:hAnsi="Arial" w:cs="Arial"/>
              </w:rPr>
            </w:pPr>
            <w:r w:rsidRPr="00EA6C78">
              <w:rPr>
                <w:rFonts w:ascii="Arial" w:hAnsi="Arial" w:cs="Arial"/>
              </w:rPr>
              <w:t xml:space="preserve">Содержание щебня (гравия)        </w:t>
            </w:r>
          </w:p>
        </w:tc>
        <w:tc>
          <w:tcPr>
            <w:tcW w:w="2268" w:type="dxa"/>
            <w:tcBorders>
              <w:top w:val="single" w:sz="4" w:space="0" w:color="auto"/>
              <w:left w:val="single" w:sz="4" w:space="0" w:color="auto"/>
              <w:bottom w:val="single" w:sz="4" w:space="0" w:color="auto"/>
              <w:right w:val="single" w:sz="4" w:space="0" w:color="auto"/>
            </w:tcBorders>
          </w:tcPr>
          <w:p w:rsidR="00F639CF" w:rsidRPr="00EA6C78" w:rsidRDefault="00F639CF" w:rsidP="00F639CF">
            <w:pPr>
              <w:widowControl w:val="0"/>
              <w:spacing w:after="0"/>
              <w:ind w:firstLine="284"/>
              <w:jc w:val="both"/>
              <w:rPr>
                <w:rFonts w:ascii="Arial" w:hAnsi="Arial" w:cs="Arial"/>
              </w:rPr>
            </w:pPr>
          </w:p>
        </w:tc>
      </w:tr>
      <w:tr w:rsidR="00F639CF" w:rsidRPr="00EA6C78" w:rsidTr="00AE1B12">
        <w:trPr>
          <w:trHeight w:val="235"/>
        </w:trPr>
        <w:tc>
          <w:tcPr>
            <w:tcW w:w="550" w:type="dxa"/>
            <w:vMerge/>
            <w:tcBorders>
              <w:left w:val="single" w:sz="4" w:space="0" w:color="auto"/>
              <w:right w:val="single" w:sz="4" w:space="0" w:color="auto"/>
            </w:tcBorders>
          </w:tcPr>
          <w:p w:rsidR="00F639CF" w:rsidRPr="00EA6C78" w:rsidRDefault="00F639CF" w:rsidP="00F639CF">
            <w:pPr>
              <w:widowControl w:val="0"/>
              <w:autoSpaceDE w:val="0"/>
              <w:spacing w:after="0"/>
              <w:ind w:firstLine="284"/>
              <w:jc w:val="both"/>
              <w:rPr>
                <w:rFonts w:ascii="Arial" w:hAnsi="Arial" w:cs="Arial"/>
                <w:snapToGrid w:val="0"/>
              </w:rPr>
            </w:pPr>
          </w:p>
        </w:tc>
        <w:tc>
          <w:tcPr>
            <w:tcW w:w="2911" w:type="dxa"/>
            <w:vMerge/>
            <w:tcBorders>
              <w:left w:val="single" w:sz="4" w:space="0" w:color="auto"/>
              <w:right w:val="single" w:sz="4" w:space="0" w:color="auto"/>
            </w:tcBorders>
          </w:tcPr>
          <w:p w:rsidR="00F639CF" w:rsidRPr="00EA6C78" w:rsidRDefault="00F639CF" w:rsidP="00F639CF">
            <w:pPr>
              <w:widowControl w:val="0"/>
              <w:spacing w:after="0"/>
              <w:ind w:firstLine="284"/>
              <w:jc w:val="both"/>
              <w:rPr>
                <w:rFonts w:ascii="Arial" w:hAnsi="Arial" w:cs="Arial"/>
              </w:rPr>
            </w:pPr>
          </w:p>
        </w:tc>
        <w:tc>
          <w:tcPr>
            <w:tcW w:w="3627" w:type="dxa"/>
            <w:tcBorders>
              <w:top w:val="single" w:sz="4" w:space="0" w:color="auto"/>
              <w:left w:val="single" w:sz="4" w:space="0" w:color="auto"/>
              <w:bottom w:val="single" w:sz="4" w:space="0" w:color="auto"/>
              <w:right w:val="single" w:sz="4" w:space="0" w:color="auto"/>
            </w:tcBorders>
          </w:tcPr>
          <w:p w:rsidR="00F639CF" w:rsidRPr="00EA6C78" w:rsidRDefault="00F639CF" w:rsidP="00F639CF">
            <w:pPr>
              <w:widowControl w:val="0"/>
              <w:spacing w:after="0"/>
              <w:ind w:firstLine="284"/>
              <w:jc w:val="both"/>
              <w:rPr>
                <w:rFonts w:ascii="Arial" w:hAnsi="Arial" w:cs="Arial"/>
              </w:rPr>
            </w:pPr>
            <w:r w:rsidRPr="00EA6C78">
              <w:rPr>
                <w:rFonts w:ascii="Arial" w:hAnsi="Arial" w:cs="Arial"/>
              </w:rPr>
              <w:t xml:space="preserve">Остаточная пористость смеси     </w:t>
            </w:r>
          </w:p>
        </w:tc>
        <w:tc>
          <w:tcPr>
            <w:tcW w:w="2268" w:type="dxa"/>
            <w:tcBorders>
              <w:top w:val="single" w:sz="4" w:space="0" w:color="auto"/>
              <w:left w:val="single" w:sz="4" w:space="0" w:color="auto"/>
              <w:bottom w:val="single" w:sz="4" w:space="0" w:color="auto"/>
              <w:right w:val="single" w:sz="4" w:space="0" w:color="auto"/>
            </w:tcBorders>
          </w:tcPr>
          <w:p w:rsidR="00F639CF" w:rsidRPr="00EA6C78" w:rsidRDefault="00F639CF" w:rsidP="00F639CF">
            <w:pPr>
              <w:widowControl w:val="0"/>
              <w:spacing w:after="0"/>
              <w:ind w:firstLine="284"/>
              <w:jc w:val="both"/>
              <w:rPr>
                <w:rFonts w:ascii="Arial" w:hAnsi="Arial" w:cs="Arial"/>
              </w:rPr>
            </w:pPr>
          </w:p>
        </w:tc>
      </w:tr>
      <w:tr w:rsidR="00F639CF" w:rsidRPr="00EA6C78" w:rsidTr="00AE1B12">
        <w:trPr>
          <w:trHeight w:val="454"/>
        </w:trPr>
        <w:tc>
          <w:tcPr>
            <w:tcW w:w="550" w:type="dxa"/>
            <w:vMerge/>
            <w:tcBorders>
              <w:left w:val="single" w:sz="4" w:space="0" w:color="auto"/>
              <w:right w:val="single" w:sz="4" w:space="0" w:color="auto"/>
            </w:tcBorders>
          </w:tcPr>
          <w:p w:rsidR="00F639CF" w:rsidRPr="00EA6C78" w:rsidRDefault="00F639CF" w:rsidP="00F639CF">
            <w:pPr>
              <w:widowControl w:val="0"/>
              <w:autoSpaceDE w:val="0"/>
              <w:spacing w:after="0"/>
              <w:ind w:firstLine="284"/>
              <w:jc w:val="both"/>
              <w:rPr>
                <w:rFonts w:ascii="Arial" w:hAnsi="Arial" w:cs="Arial"/>
                <w:snapToGrid w:val="0"/>
              </w:rPr>
            </w:pPr>
          </w:p>
        </w:tc>
        <w:tc>
          <w:tcPr>
            <w:tcW w:w="2911" w:type="dxa"/>
            <w:vMerge/>
            <w:tcBorders>
              <w:left w:val="single" w:sz="4" w:space="0" w:color="auto"/>
              <w:right w:val="single" w:sz="4" w:space="0" w:color="auto"/>
            </w:tcBorders>
          </w:tcPr>
          <w:p w:rsidR="00F639CF" w:rsidRPr="00EA6C78" w:rsidRDefault="00F639CF" w:rsidP="00F639CF">
            <w:pPr>
              <w:widowControl w:val="0"/>
              <w:spacing w:after="0"/>
              <w:ind w:firstLine="284"/>
              <w:jc w:val="both"/>
              <w:rPr>
                <w:rFonts w:ascii="Arial" w:hAnsi="Arial" w:cs="Arial"/>
              </w:rPr>
            </w:pPr>
          </w:p>
        </w:tc>
        <w:tc>
          <w:tcPr>
            <w:tcW w:w="3627" w:type="dxa"/>
            <w:tcBorders>
              <w:top w:val="single" w:sz="4" w:space="0" w:color="auto"/>
              <w:left w:val="single" w:sz="4" w:space="0" w:color="auto"/>
              <w:bottom w:val="single" w:sz="4" w:space="0" w:color="auto"/>
              <w:right w:val="single" w:sz="4" w:space="0" w:color="auto"/>
            </w:tcBorders>
          </w:tcPr>
          <w:p w:rsidR="00F639CF" w:rsidRPr="00EA6C78" w:rsidRDefault="00F639CF" w:rsidP="00F639CF">
            <w:pPr>
              <w:widowControl w:val="0"/>
              <w:spacing w:after="0"/>
              <w:ind w:firstLine="284"/>
              <w:jc w:val="both"/>
              <w:rPr>
                <w:rFonts w:ascii="Arial" w:hAnsi="Arial" w:cs="Arial"/>
              </w:rPr>
            </w:pPr>
            <w:r w:rsidRPr="00EA6C78">
              <w:rPr>
                <w:rFonts w:ascii="Arial" w:hAnsi="Arial" w:cs="Arial"/>
              </w:rPr>
              <w:t xml:space="preserve">Наибольший размер минеральных зёрен                      </w:t>
            </w:r>
          </w:p>
        </w:tc>
        <w:tc>
          <w:tcPr>
            <w:tcW w:w="2268" w:type="dxa"/>
            <w:tcBorders>
              <w:top w:val="single" w:sz="4" w:space="0" w:color="auto"/>
              <w:left w:val="single" w:sz="4" w:space="0" w:color="auto"/>
              <w:bottom w:val="single" w:sz="4" w:space="0" w:color="auto"/>
              <w:right w:val="single" w:sz="4" w:space="0" w:color="auto"/>
            </w:tcBorders>
          </w:tcPr>
          <w:p w:rsidR="00F639CF" w:rsidRPr="00EA6C78" w:rsidRDefault="00F639CF" w:rsidP="00F639CF">
            <w:pPr>
              <w:widowControl w:val="0"/>
              <w:spacing w:after="0"/>
              <w:ind w:firstLine="284"/>
              <w:jc w:val="both"/>
              <w:rPr>
                <w:rFonts w:ascii="Arial" w:hAnsi="Arial" w:cs="Arial"/>
              </w:rPr>
            </w:pPr>
          </w:p>
        </w:tc>
      </w:tr>
      <w:tr w:rsidR="00F639CF" w:rsidRPr="00EA6C78" w:rsidTr="00AE1B12">
        <w:trPr>
          <w:trHeight w:val="750"/>
        </w:trPr>
        <w:tc>
          <w:tcPr>
            <w:tcW w:w="550" w:type="dxa"/>
            <w:vMerge/>
            <w:tcBorders>
              <w:left w:val="single" w:sz="4" w:space="0" w:color="auto"/>
              <w:right w:val="single" w:sz="4" w:space="0" w:color="auto"/>
            </w:tcBorders>
          </w:tcPr>
          <w:p w:rsidR="00F639CF" w:rsidRPr="00EA6C78" w:rsidRDefault="00F639CF" w:rsidP="00F639CF">
            <w:pPr>
              <w:widowControl w:val="0"/>
              <w:autoSpaceDE w:val="0"/>
              <w:spacing w:after="0"/>
              <w:ind w:firstLine="284"/>
              <w:jc w:val="both"/>
              <w:rPr>
                <w:rFonts w:ascii="Arial" w:hAnsi="Arial" w:cs="Arial"/>
                <w:snapToGrid w:val="0"/>
              </w:rPr>
            </w:pPr>
          </w:p>
        </w:tc>
        <w:tc>
          <w:tcPr>
            <w:tcW w:w="2911" w:type="dxa"/>
            <w:vMerge/>
            <w:tcBorders>
              <w:left w:val="single" w:sz="4" w:space="0" w:color="auto"/>
              <w:right w:val="single" w:sz="4" w:space="0" w:color="auto"/>
            </w:tcBorders>
          </w:tcPr>
          <w:p w:rsidR="00F639CF" w:rsidRPr="00EA6C78" w:rsidRDefault="00F639CF" w:rsidP="00F639CF">
            <w:pPr>
              <w:widowControl w:val="0"/>
              <w:spacing w:after="0"/>
              <w:ind w:firstLine="284"/>
              <w:jc w:val="both"/>
              <w:rPr>
                <w:rFonts w:ascii="Arial" w:hAnsi="Arial" w:cs="Arial"/>
              </w:rPr>
            </w:pPr>
          </w:p>
        </w:tc>
        <w:tc>
          <w:tcPr>
            <w:tcW w:w="3627" w:type="dxa"/>
            <w:tcBorders>
              <w:top w:val="single" w:sz="4" w:space="0" w:color="auto"/>
              <w:left w:val="single" w:sz="4" w:space="0" w:color="auto"/>
              <w:bottom w:val="single" w:sz="4" w:space="0" w:color="auto"/>
              <w:right w:val="single" w:sz="4" w:space="0" w:color="auto"/>
            </w:tcBorders>
          </w:tcPr>
          <w:p w:rsidR="00F639CF" w:rsidRPr="00EA6C78" w:rsidRDefault="00F639CF" w:rsidP="00F639CF">
            <w:pPr>
              <w:widowControl w:val="0"/>
              <w:spacing w:after="0"/>
              <w:ind w:firstLine="284"/>
              <w:jc w:val="both"/>
              <w:rPr>
                <w:rFonts w:ascii="Arial" w:hAnsi="Arial" w:cs="Arial"/>
              </w:rPr>
            </w:pPr>
            <w:r w:rsidRPr="00EA6C78">
              <w:rPr>
                <w:rFonts w:ascii="Arial" w:hAnsi="Arial" w:cs="Arial"/>
              </w:rPr>
              <w:t xml:space="preserve">Пористость минеральной части </w:t>
            </w:r>
          </w:p>
          <w:p w:rsidR="00F639CF" w:rsidRPr="00EA6C78" w:rsidRDefault="00F639CF" w:rsidP="00F639CF">
            <w:pPr>
              <w:widowControl w:val="0"/>
              <w:spacing w:after="0"/>
              <w:ind w:firstLine="284"/>
              <w:jc w:val="both"/>
              <w:rPr>
                <w:rFonts w:ascii="Arial" w:hAnsi="Arial" w:cs="Arial"/>
              </w:rPr>
            </w:pPr>
            <w:r w:rsidRPr="00EA6C78">
              <w:rPr>
                <w:rFonts w:ascii="Arial" w:hAnsi="Arial" w:cs="Arial"/>
              </w:rPr>
              <w:t xml:space="preserve">асфальтобетонов из горячих </w:t>
            </w:r>
          </w:p>
          <w:p w:rsidR="00F639CF" w:rsidRPr="00EA6C78" w:rsidRDefault="00F639CF" w:rsidP="00F639CF">
            <w:pPr>
              <w:widowControl w:val="0"/>
              <w:spacing w:after="0"/>
              <w:ind w:firstLine="284"/>
              <w:jc w:val="both"/>
              <w:rPr>
                <w:rFonts w:ascii="Arial" w:hAnsi="Arial" w:cs="Arial"/>
              </w:rPr>
            </w:pPr>
            <w:r w:rsidRPr="00EA6C78">
              <w:rPr>
                <w:rFonts w:ascii="Arial" w:hAnsi="Arial" w:cs="Arial"/>
              </w:rPr>
              <w:t xml:space="preserve">смесей, %                                     </w:t>
            </w:r>
          </w:p>
        </w:tc>
        <w:tc>
          <w:tcPr>
            <w:tcW w:w="2268" w:type="dxa"/>
            <w:tcBorders>
              <w:top w:val="single" w:sz="4" w:space="0" w:color="auto"/>
              <w:left w:val="single" w:sz="4" w:space="0" w:color="auto"/>
              <w:bottom w:val="single" w:sz="4" w:space="0" w:color="auto"/>
              <w:right w:val="single" w:sz="4" w:space="0" w:color="auto"/>
            </w:tcBorders>
          </w:tcPr>
          <w:p w:rsidR="00F639CF" w:rsidRPr="00EA6C78" w:rsidRDefault="00F639CF" w:rsidP="00F639CF">
            <w:pPr>
              <w:widowControl w:val="0"/>
              <w:spacing w:after="0"/>
              <w:ind w:firstLine="284"/>
              <w:jc w:val="both"/>
              <w:rPr>
                <w:rFonts w:ascii="Arial" w:hAnsi="Arial" w:cs="Arial"/>
              </w:rPr>
            </w:pPr>
          </w:p>
        </w:tc>
      </w:tr>
      <w:tr w:rsidR="00F639CF" w:rsidRPr="00EA6C78" w:rsidTr="00AE1B12">
        <w:trPr>
          <w:trHeight w:val="506"/>
        </w:trPr>
        <w:tc>
          <w:tcPr>
            <w:tcW w:w="550" w:type="dxa"/>
            <w:vMerge/>
            <w:tcBorders>
              <w:left w:val="single" w:sz="4" w:space="0" w:color="auto"/>
              <w:right w:val="single" w:sz="4" w:space="0" w:color="auto"/>
            </w:tcBorders>
          </w:tcPr>
          <w:p w:rsidR="00F639CF" w:rsidRPr="00EA6C78" w:rsidRDefault="00F639CF" w:rsidP="00F639CF">
            <w:pPr>
              <w:widowControl w:val="0"/>
              <w:autoSpaceDE w:val="0"/>
              <w:spacing w:after="0"/>
              <w:ind w:firstLine="284"/>
              <w:jc w:val="both"/>
              <w:rPr>
                <w:rFonts w:ascii="Arial" w:hAnsi="Arial" w:cs="Arial"/>
                <w:snapToGrid w:val="0"/>
              </w:rPr>
            </w:pPr>
          </w:p>
        </w:tc>
        <w:tc>
          <w:tcPr>
            <w:tcW w:w="2911" w:type="dxa"/>
            <w:vMerge/>
            <w:tcBorders>
              <w:left w:val="single" w:sz="4" w:space="0" w:color="auto"/>
              <w:right w:val="single" w:sz="4" w:space="0" w:color="auto"/>
            </w:tcBorders>
          </w:tcPr>
          <w:p w:rsidR="00F639CF" w:rsidRPr="00EA6C78" w:rsidRDefault="00F639CF" w:rsidP="00F639CF">
            <w:pPr>
              <w:widowControl w:val="0"/>
              <w:spacing w:after="0"/>
              <w:ind w:firstLine="284"/>
              <w:jc w:val="both"/>
              <w:rPr>
                <w:rFonts w:ascii="Arial" w:hAnsi="Arial" w:cs="Arial"/>
              </w:rPr>
            </w:pPr>
          </w:p>
        </w:tc>
        <w:tc>
          <w:tcPr>
            <w:tcW w:w="3627" w:type="dxa"/>
            <w:tcBorders>
              <w:top w:val="single" w:sz="4" w:space="0" w:color="auto"/>
              <w:left w:val="single" w:sz="4" w:space="0" w:color="auto"/>
              <w:bottom w:val="single" w:sz="4" w:space="0" w:color="auto"/>
              <w:right w:val="single" w:sz="4" w:space="0" w:color="auto"/>
            </w:tcBorders>
          </w:tcPr>
          <w:p w:rsidR="00F639CF" w:rsidRPr="00EA6C78" w:rsidRDefault="00F639CF" w:rsidP="00F639CF">
            <w:pPr>
              <w:widowControl w:val="0"/>
              <w:spacing w:after="0"/>
              <w:ind w:firstLine="284"/>
              <w:jc w:val="both"/>
              <w:rPr>
                <w:rFonts w:ascii="Arial" w:hAnsi="Arial" w:cs="Arial"/>
              </w:rPr>
            </w:pPr>
            <w:r w:rsidRPr="00EA6C78">
              <w:rPr>
                <w:rFonts w:ascii="Arial" w:hAnsi="Arial" w:cs="Arial"/>
              </w:rPr>
              <w:t xml:space="preserve">Предел прочности при сжатии </w:t>
            </w:r>
          </w:p>
          <w:p w:rsidR="00F639CF" w:rsidRPr="00EA6C78" w:rsidRDefault="00F639CF" w:rsidP="00F639CF">
            <w:pPr>
              <w:widowControl w:val="0"/>
              <w:spacing w:after="0"/>
              <w:ind w:firstLine="284"/>
              <w:jc w:val="both"/>
              <w:rPr>
                <w:rFonts w:ascii="Arial" w:hAnsi="Arial" w:cs="Arial"/>
              </w:rPr>
            </w:pPr>
            <w:r w:rsidRPr="00EA6C78">
              <w:rPr>
                <w:rFonts w:ascii="Arial" w:hAnsi="Arial" w:cs="Arial"/>
              </w:rPr>
              <w:t xml:space="preserve">при температуре 50 °С, МП          </w:t>
            </w:r>
          </w:p>
        </w:tc>
        <w:tc>
          <w:tcPr>
            <w:tcW w:w="2268" w:type="dxa"/>
            <w:tcBorders>
              <w:top w:val="single" w:sz="4" w:space="0" w:color="auto"/>
              <w:left w:val="single" w:sz="4" w:space="0" w:color="auto"/>
              <w:bottom w:val="single" w:sz="4" w:space="0" w:color="auto"/>
              <w:right w:val="single" w:sz="4" w:space="0" w:color="auto"/>
            </w:tcBorders>
          </w:tcPr>
          <w:p w:rsidR="00F639CF" w:rsidRPr="00EA6C78" w:rsidRDefault="00F639CF" w:rsidP="00F639CF">
            <w:pPr>
              <w:widowControl w:val="0"/>
              <w:spacing w:after="0"/>
              <w:ind w:firstLine="284"/>
              <w:jc w:val="both"/>
              <w:rPr>
                <w:rFonts w:ascii="Arial" w:hAnsi="Arial" w:cs="Arial"/>
              </w:rPr>
            </w:pPr>
          </w:p>
        </w:tc>
      </w:tr>
      <w:tr w:rsidR="00F639CF" w:rsidRPr="00EA6C78" w:rsidTr="00AE1B12">
        <w:trPr>
          <w:trHeight w:val="480"/>
        </w:trPr>
        <w:tc>
          <w:tcPr>
            <w:tcW w:w="550" w:type="dxa"/>
            <w:vMerge/>
            <w:tcBorders>
              <w:left w:val="single" w:sz="4" w:space="0" w:color="auto"/>
              <w:right w:val="single" w:sz="4" w:space="0" w:color="auto"/>
            </w:tcBorders>
          </w:tcPr>
          <w:p w:rsidR="00F639CF" w:rsidRPr="00EA6C78" w:rsidRDefault="00F639CF" w:rsidP="00F639CF">
            <w:pPr>
              <w:widowControl w:val="0"/>
              <w:autoSpaceDE w:val="0"/>
              <w:spacing w:after="0"/>
              <w:ind w:firstLine="284"/>
              <w:jc w:val="both"/>
              <w:rPr>
                <w:rFonts w:ascii="Arial" w:hAnsi="Arial" w:cs="Arial"/>
                <w:snapToGrid w:val="0"/>
              </w:rPr>
            </w:pPr>
          </w:p>
        </w:tc>
        <w:tc>
          <w:tcPr>
            <w:tcW w:w="2911" w:type="dxa"/>
            <w:vMerge/>
            <w:tcBorders>
              <w:left w:val="single" w:sz="4" w:space="0" w:color="auto"/>
              <w:right w:val="single" w:sz="4" w:space="0" w:color="auto"/>
            </w:tcBorders>
          </w:tcPr>
          <w:p w:rsidR="00F639CF" w:rsidRPr="00EA6C78" w:rsidRDefault="00F639CF" w:rsidP="00F639CF">
            <w:pPr>
              <w:widowControl w:val="0"/>
              <w:spacing w:after="0"/>
              <w:ind w:firstLine="284"/>
              <w:jc w:val="both"/>
              <w:rPr>
                <w:rFonts w:ascii="Arial" w:hAnsi="Arial" w:cs="Arial"/>
              </w:rPr>
            </w:pPr>
          </w:p>
        </w:tc>
        <w:tc>
          <w:tcPr>
            <w:tcW w:w="3627" w:type="dxa"/>
            <w:tcBorders>
              <w:top w:val="single" w:sz="4" w:space="0" w:color="auto"/>
              <w:left w:val="single" w:sz="4" w:space="0" w:color="auto"/>
              <w:bottom w:val="single" w:sz="4" w:space="0" w:color="auto"/>
              <w:right w:val="single" w:sz="4" w:space="0" w:color="auto"/>
            </w:tcBorders>
          </w:tcPr>
          <w:p w:rsidR="00F639CF" w:rsidRPr="00EA6C78" w:rsidRDefault="00F639CF" w:rsidP="00F639CF">
            <w:pPr>
              <w:widowControl w:val="0"/>
              <w:spacing w:after="0"/>
              <w:ind w:firstLine="284"/>
              <w:jc w:val="both"/>
              <w:rPr>
                <w:rFonts w:ascii="Arial" w:hAnsi="Arial" w:cs="Arial"/>
              </w:rPr>
            </w:pPr>
            <w:r w:rsidRPr="00EA6C78">
              <w:rPr>
                <w:rFonts w:ascii="Arial" w:hAnsi="Arial" w:cs="Arial"/>
              </w:rPr>
              <w:t xml:space="preserve">Предел прочности при сжатии </w:t>
            </w:r>
          </w:p>
          <w:p w:rsidR="00F639CF" w:rsidRPr="00EA6C78" w:rsidRDefault="00F639CF" w:rsidP="00F639CF">
            <w:pPr>
              <w:widowControl w:val="0"/>
              <w:spacing w:after="0"/>
              <w:ind w:firstLine="284"/>
              <w:jc w:val="both"/>
              <w:rPr>
                <w:rFonts w:ascii="Arial" w:hAnsi="Arial" w:cs="Arial"/>
              </w:rPr>
            </w:pPr>
            <w:r w:rsidRPr="00EA6C78">
              <w:rPr>
                <w:rFonts w:ascii="Arial" w:hAnsi="Arial" w:cs="Arial"/>
              </w:rPr>
              <w:t xml:space="preserve">при температуре 20 °С, МПа        </w:t>
            </w:r>
          </w:p>
        </w:tc>
        <w:tc>
          <w:tcPr>
            <w:tcW w:w="2268" w:type="dxa"/>
            <w:tcBorders>
              <w:top w:val="single" w:sz="4" w:space="0" w:color="auto"/>
              <w:left w:val="single" w:sz="4" w:space="0" w:color="auto"/>
              <w:bottom w:val="single" w:sz="4" w:space="0" w:color="auto"/>
              <w:right w:val="single" w:sz="4" w:space="0" w:color="auto"/>
            </w:tcBorders>
          </w:tcPr>
          <w:p w:rsidR="00F639CF" w:rsidRPr="00EA6C78" w:rsidRDefault="00F639CF" w:rsidP="00F639CF">
            <w:pPr>
              <w:widowControl w:val="0"/>
              <w:spacing w:after="0"/>
              <w:ind w:firstLine="284"/>
              <w:jc w:val="both"/>
              <w:rPr>
                <w:rFonts w:ascii="Arial" w:hAnsi="Arial" w:cs="Arial"/>
              </w:rPr>
            </w:pPr>
          </w:p>
        </w:tc>
      </w:tr>
      <w:tr w:rsidR="00F639CF" w:rsidRPr="00EA6C78" w:rsidTr="00AE1B12">
        <w:trPr>
          <w:trHeight w:val="445"/>
        </w:trPr>
        <w:tc>
          <w:tcPr>
            <w:tcW w:w="550" w:type="dxa"/>
            <w:vMerge/>
            <w:tcBorders>
              <w:left w:val="single" w:sz="4" w:space="0" w:color="auto"/>
              <w:right w:val="single" w:sz="4" w:space="0" w:color="auto"/>
            </w:tcBorders>
          </w:tcPr>
          <w:p w:rsidR="00F639CF" w:rsidRPr="00EA6C78" w:rsidRDefault="00F639CF" w:rsidP="00F639CF">
            <w:pPr>
              <w:widowControl w:val="0"/>
              <w:autoSpaceDE w:val="0"/>
              <w:spacing w:after="0"/>
              <w:ind w:firstLine="284"/>
              <w:jc w:val="both"/>
              <w:rPr>
                <w:rFonts w:ascii="Arial" w:hAnsi="Arial" w:cs="Arial"/>
                <w:snapToGrid w:val="0"/>
              </w:rPr>
            </w:pPr>
          </w:p>
        </w:tc>
        <w:tc>
          <w:tcPr>
            <w:tcW w:w="2911" w:type="dxa"/>
            <w:vMerge/>
            <w:tcBorders>
              <w:left w:val="single" w:sz="4" w:space="0" w:color="auto"/>
              <w:right w:val="single" w:sz="4" w:space="0" w:color="auto"/>
            </w:tcBorders>
          </w:tcPr>
          <w:p w:rsidR="00F639CF" w:rsidRPr="00EA6C78" w:rsidRDefault="00F639CF" w:rsidP="00F639CF">
            <w:pPr>
              <w:widowControl w:val="0"/>
              <w:spacing w:after="0"/>
              <w:ind w:firstLine="284"/>
              <w:jc w:val="both"/>
              <w:rPr>
                <w:rFonts w:ascii="Arial" w:hAnsi="Arial" w:cs="Arial"/>
              </w:rPr>
            </w:pPr>
          </w:p>
        </w:tc>
        <w:tc>
          <w:tcPr>
            <w:tcW w:w="3627" w:type="dxa"/>
            <w:tcBorders>
              <w:top w:val="single" w:sz="4" w:space="0" w:color="auto"/>
              <w:left w:val="single" w:sz="4" w:space="0" w:color="auto"/>
              <w:bottom w:val="single" w:sz="4" w:space="0" w:color="auto"/>
              <w:right w:val="single" w:sz="4" w:space="0" w:color="auto"/>
            </w:tcBorders>
          </w:tcPr>
          <w:p w:rsidR="00F639CF" w:rsidRPr="00EA6C78" w:rsidRDefault="00F639CF" w:rsidP="00F639CF">
            <w:pPr>
              <w:widowControl w:val="0"/>
              <w:spacing w:after="0"/>
              <w:ind w:firstLine="284"/>
              <w:jc w:val="both"/>
              <w:rPr>
                <w:rFonts w:ascii="Arial" w:hAnsi="Arial" w:cs="Arial"/>
              </w:rPr>
            </w:pPr>
            <w:r w:rsidRPr="00EA6C78">
              <w:rPr>
                <w:rFonts w:ascii="Arial" w:hAnsi="Arial" w:cs="Arial"/>
              </w:rPr>
              <w:t xml:space="preserve">Предел прочности при сжатии </w:t>
            </w:r>
          </w:p>
          <w:p w:rsidR="00F639CF" w:rsidRPr="00EA6C78" w:rsidRDefault="00F639CF" w:rsidP="00F639CF">
            <w:pPr>
              <w:widowControl w:val="0"/>
              <w:spacing w:after="0"/>
              <w:ind w:firstLine="284"/>
              <w:jc w:val="both"/>
              <w:rPr>
                <w:rFonts w:ascii="Arial" w:hAnsi="Arial" w:cs="Arial"/>
              </w:rPr>
            </w:pPr>
            <w:r w:rsidRPr="00EA6C78">
              <w:rPr>
                <w:rFonts w:ascii="Arial" w:hAnsi="Arial" w:cs="Arial"/>
              </w:rPr>
              <w:t xml:space="preserve">при температуре 0 °С, МПа          </w:t>
            </w:r>
          </w:p>
        </w:tc>
        <w:tc>
          <w:tcPr>
            <w:tcW w:w="2268" w:type="dxa"/>
            <w:tcBorders>
              <w:top w:val="single" w:sz="4" w:space="0" w:color="auto"/>
              <w:left w:val="single" w:sz="4" w:space="0" w:color="auto"/>
              <w:bottom w:val="single" w:sz="4" w:space="0" w:color="auto"/>
              <w:right w:val="single" w:sz="4" w:space="0" w:color="auto"/>
            </w:tcBorders>
          </w:tcPr>
          <w:p w:rsidR="00F639CF" w:rsidRPr="00EA6C78" w:rsidRDefault="00F639CF" w:rsidP="00F639CF">
            <w:pPr>
              <w:widowControl w:val="0"/>
              <w:spacing w:after="0"/>
              <w:ind w:firstLine="284"/>
              <w:jc w:val="both"/>
              <w:rPr>
                <w:rFonts w:ascii="Arial" w:hAnsi="Arial" w:cs="Arial"/>
              </w:rPr>
            </w:pPr>
          </w:p>
        </w:tc>
      </w:tr>
      <w:tr w:rsidR="00F639CF" w:rsidRPr="00EA6C78" w:rsidTr="00AE1B12">
        <w:trPr>
          <w:trHeight w:val="192"/>
        </w:trPr>
        <w:tc>
          <w:tcPr>
            <w:tcW w:w="550" w:type="dxa"/>
            <w:vMerge/>
            <w:tcBorders>
              <w:left w:val="single" w:sz="4" w:space="0" w:color="auto"/>
              <w:right w:val="single" w:sz="4" w:space="0" w:color="auto"/>
            </w:tcBorders>
          </w:tcPr>
          <w:p w:rsidR="00F639CF" w:rsidRPr="00EA6C78" w:rsidRDefault="00F639CF" w:rsidP="00F639CF">
            <w:pPr>
              <w:widowControl w:val="0"/>
              <w:autoSpaceDE w:val="0"/>
              <w:spacing w:after="0"/>
              <w:ind w:firstLine="284"/>
              <w:jc w:val="both"/>
              <w:rPr>
                <w:rFonts w:ascii="Arial" w:hAnsi="Arial" w:cs="Arial"/>
                <w:snapToGrid w:val="0"/>
              </w:rPr>
            </w:pPr>
          </w:p>
        </w:tc>
        <w:tc>
          <w:tcPr>
            <w:tcW w:w="2911" w:type="dxa"/>
            <w:vMerge/>
            <w:tcBorders>
              <w:left w:val="single" w:sz="4" w:space="0" w:color="auto"/>
              <w:right w:val="single" w:sz="4" w:space="0" w:color="auto"/>
            </w:tcBorders>
          </w:tcPr>
          <w:p w:rsidR="00F639CF" w:rsidRPr="00EA6C78" w:rsidRDefault="00F639CF" w:rsidP="00F639CF">
            <w:pPr>
              <w:widowControl w:val="0"/>
              <w:spacing w:after="0"/>
              <w:ind w:firstLine="284"/>
              <w:jc w:val="both"/>
              <w:rPr>
                <w:rFonts w:ascii="Arial" w:hAnsi="Arial" w:cs="Arial"/>
              </w:rPr>
            </w:pPr>
          </w:p>
        </w:tc>
        <w:tc>
          <w:tcPr>
            <w:tcW w:w="3627" w:type="dxa"/>
            <w:tcBorders>
              <w:top w:val="single" w:sz="4" w:space="0" w:color="auto"/>
              <w:left w:val="single" w:sz="4" w:space="0" w:color="auto"/>
              <w:bottom w:val="single" w:sz="4" w:space="0" w:color="auto"/>
              <w:right w:val="single" w:sz="4" w:space="0" w:color="auto"/>
            </w:tcBorders>
          </w:tcPr>
          <w:p w:rsidR="00F639CF" w:rsidRPr="00EA6C78" w:rsidRDefault="00F639CF" w:rsidP="00F639CF">
            <w:pPr>
              <w:widowControl w:val="0"/>
              <w:spacing w:after="0"/>
              <w:ind w:firstLine="284"/>
              <w:jc w:val="both"/>
              <w:rPr>
                <w:rFonts w:ascii="Arial" w:hAnsi="Arial" w:cs="Arial"/>
              </w:rPr>
            </w:pPr>
            <w:r w:rsidRPr="00EA6C78">
              <w:rPr>
                <w:rFonts w:ascii="Arial" w:hAnsi="Arial" w:cs="Arial"/>
              </w:rPr>
              <w:t xml:space="preserve">Водостойкость                               </w:t>
            </w:r>
          </w:p>
        </w:tc>
        <w:tc>
          <w:tcPr>
            <w:tcW w:w="2268" w:type="dxa"/>
            <w:tcBorders>
              <w:top w:val="single" w:sz="4" w:space="0" w:color="auto"/>
              <w:left w:val="single" w:sz="4" w:space="0" w:color="auto"/>
              <w:bottom w:val="single" w:sz="4" w:space="0" w:color="auto"/>
              <w:right w:val="single" w:sz="4" w:space="0" w:color="auto"/>
            </w:tcBorders>
          </w:tcPr>
          <w:p w:rsidR="00F639CF" w:rsidRPr="00EA6C78" w:rsidRDefault="00F639CF" w:rsidP="00F639CF">
            <w:pPr>
              <w:widowControl w:val="0"/>
              <w:spacing w:after="0"/>
              <w:ind w:firstLine="284"/>
              <w:jc w:val="both"/>
              <w:rPr>
                <w:rFonts w:ascii="Arial" w:hAnsi="Arial" w:cs="Arial"/>
              </w:rPr>
            </w:pPr>
          </w:p>
        </w:tc>
      </w:tr>
      <w:tr w:rsidR="00F639CF" w:rsidRPr="00EA6C78" w:rsidTr="00AE1B12">
        <w:trPr>
          <w:trHeight w:val="445"/>
        </w:trPr>
        <w:tc>
          <w:tcPr>
            <w:tcW w:w="550" w:type="dxa"/>
            <w:vMerge/>
            <w:tcBorders>
              <w:left w:val="single" w:sz="4" w:space="0" w:color="auto"/>
              <w:right w:val="single" w:sz="4" w:space="0" w:color="auto"/>
            </w:tcBorders>
          </w:tcPr>
          <w:p w:rsidR="00F639CF" w:rsidRPr="00EA6C78" w:rsidRDefault="00F639CF" w:rsidP="00F639CF">
            <w:pPr>
              <w:widowControl w:val="0"/>
              <w:autoSpaceDE w:val="0"/>
              <w:spacing w:after="0"/>
              <w:ind w:firstLine="284"/>
              <w:jc w:val="both"/>
              <w:rPr>
                <w:rFonts w:ascii="Arial" w:hAnsi="Arial" w:cs="Arial"/>
                <w:snapToGrid w:val="0"/>
              </w:rPr>
            </w:pPr>
          </w:p>
        </w:tc>
        <w:tc>
          <w:tcPr>
            <w:tcW w:w="2911" w:type="dxa"/>
            <w:vMerge/>
            <w:tcBorders>
              <w:left w:val="single" w:sz="4" w:space="0" w:color="auto"/>
              <w:right w:val="single" w:sz="4" w:space="0" w:color="auto"/>
            </w:tcBorders>
          </w:tcPr>
          <w:p w:rsidR="00F639CF" w:rsidRPr="00EA6C78" w:rsidRDefault="00F639CF" w:rsidP="00F639CF">
            <w:pPr>
              <w:widowControl w:val="0"/>
              <w:spacing w:after="0"/>
              <w:ind w:firstLine="284"/>
              <w:jc w:val="both"/>
              <w:rPr>
                <w:rFonts w:ascii="Arial" w:hAnsi="Arial" w:cs="Arial"/>
              </w:rPr>
            </w:pPr>
          </w:p>
        </w:tc>
        <w:tc>
          <w:tcPr>
            <w:tcW w:w="3627" w:type="dxa"/>
            <w:tcBorders>
              <w:top w:val="single" w:sz="4" w:space="0" w:color="auto"/>
              <w:left w:val="single" w:sz="4" w:space="0" w:color="auto"/>
              <w:bottom w:val="single" w:sz="4" w:space="0" w:color="auto"/>
              <w:right w:val="single" w:sz="4" w:space="0" w:color="auto"/>
            </w:tcBorders>
          </w:tcPr>
          <w:p w:rsidR="00F639CF" w:rsidRPr="00EA6C78" w:rsidRDefault="00F639CF" w:rsidP="00F639CF">
            <w:pPr>
              <w:widowControl w:val="0"/>
              <w:spacing w:after="0"/>
              <w:ind w:firstLine="284"/>
              <w:jc w:val="both"/>
              <w:rPr>
                <w:rFonts w:ascii="Arial" w:hAnsi="Arial" w:cs="Arial"/>
                <w:color w:val="000000"/>
              </w:rPr>
            </w:pPr>
            <w:r w:rsidRPr="00EA6C78">
              <w:rPr>
                <w:rFonts w:ascii="Arial" w:hAnsi="Arial" w:cs="Arial"/>
                <w:color w:val="000000"/>
              </w:rPr>
              <w:t xml:space="preserve">Водостойкость при длительном </w:t>
            </w:r>
          </w:p>
          <w:p w:rsidR="00F639CF" w:rsidRPr="00EA6C78" w:rsidRDefault="00F639CF" w:rsidP="00F639CF">
            <w:pPr>
              <w:widowControl w:val="0"/>
              <w:spacing w:after="0"/>
              <w:ind w:firstLine="284"/>
              <w:jc w:val="both"/>
              <w:rPr>
                <w:rFonts w:ascii="Arial" w:hAnsi="Arial" w:cs="Arial"/>
              </w:rPr>
            </w:pPr>
            <w:r w:rsidRPr="00EA6C78">
              <w:rPr>
                <w:rFonts w:ascii="Arial" w:hAnsi="Arial" w:cs="Arial"/>
                <w:color w:val="000000"/>
              </w:rPr>
              <w:t>водонасыщении</w:t>
            </w:r>
            <w:r w:rsidRPr="00EA6C78">
              <w:rPr>
                <w:rFonts w:ascii="Arial" w:hAnsi="Arial" w:cs="Arial"/>
              </w:rPr>
              <w:t xml:space="preserve">                            </w:t>
            </w:r>
          </w:p>
        </w:tc>
        <w:tc>
          <w:tcPr>
            <w:tcW w:w="2268" w:type="dxa"/>
            <w:tcBorders>
              <w:top w:val="single" w:sz="4" w:space="0" w:color="auto"/>
              <w:left w:val="single" w:sz="4" w:space="0" w:color="auto"/>
              <w:bottom w:val="single" w:sz="4" w:space="0" w:color="auto"/>
              <w:right w:val="single" w:sz="4" w:space="0" w:color="auto"/>
            </w:tcBorders>
          </w:tcPr>
          <w:p w:rsidR="00F639CF" w:rsidRPr="00EA6C78" w:rsidRDefault="00F639CF" w:rsidP="00F639CF">
            <w:pPr>
              <w:widowControl w:val="0"/>
              <w:spacing w:after="0"/>
              <w:ind w:firstLine="284"/>
              <w:jc w:val="both"/>
              <w:rPr>
                <w:rFonts w:ascii="Arial" w:hAnsi="Arial" w:cs="Arial"/>
              </w:rPr>
            </w:pPr>
          </w:p>
        </w:tc>
      </w:tr>
      <w:tr w:rsidR="00F639CF" w:rsidRPr="00EA6C78" w:rsidTr="00AE1B12">
        <w:trPr>
          <w:trHeight w:val="689"/>
        </w:trPr>
        <w:tc>
          <w:tcPr>
            <w:tcW w:w="550" w:type="dxa"/>
            <w:vMerge/>
            <w:tcBorders>
              <w:left w:val="single" w:sz="4" w:space="0" w:color="auto"/>
              <w:right w:val="single" w:sz="4" w:space="0" w:color="auto"/>
            </w:tcBorders>
          </w:tcPr>
          <w:p w:rsidR="00F639CF" w:rsidRPr="00EA6C78" w:rsidRDefault="00F639CF" w:rsidP="00F639CF">
            <w:pPr>
              <w:widowControl w:val="0"/>
              <w:autoSpaceDE w:val="0"/>
              <w:spacing w:after="0"/>
              <w:ind w:firstLine="284"/>
              <w:jc w:val="both"/>
              <w:rPr>
                <w:rFonts w:ascii="Arial" w:hAnsi="Arial" w:cs="Arial"/>
                <w:snapToGrid w:val="0"/>
              </w:rPr>
            </w:pPr>
          </w:p>
        </w:tc>
        <w:tc>
          <w:tcPr>
            <w:tcW w:w="2911" w:type="dxa"/>
            <w:vMerge/>
            <w:tcBorders>
              <w:left w:val="single" w:sz="4" w:space="0" w:color="auto"/>
              <w:right w:val="single" w:sz="4" w:space="0" w:color="auto"/>
            </w:tcBorders>
          </w:tcPr>
          <w:p w:rsidR="00F639CF" w:rsidRPr="00EA6C78" w:rsidRDefault="00F639CF" w:rsidP="00F639CF">
            <w:pPr>
              <w:widowControl w:val="0"/>
              <w:spacing w:after="0"/>
              <w:ind w:firstLine="284"/>
              <w:jc w:val="both"/>
              <w:rPr>
                <w:rFonts w:ascii="Arial" w:hAnsi="Arial" w:cs="Arial"/>
              </w:rPr>
            </w:pPr>
          </w:p>
        </w:tc>
        <w:tc>
          <w:tcPr>
            <w:tcW w:w="3627" w:type="dxa"/>
            <w:tcBorders>
              <w:top w:val="single" w:sz="4" w:space="0" w:color="auto"/>
              <w:left w:val="single" w:sz="4" w:space="0" w:color="auto"/>
              <w:bottom w:val="single" w:sz="4" w:space="0" w:color="auto"/>
              <w:right w:val="single" w:sz="4" w:space="0" w:color="auto"/>
            </w:tcBorders>
          </w:tcPr>
          <w:p w:rsidR="00F639CF" w:rsidRPr="00EA6C78" w:rsidRDefault="00F639CF" w:rsidP="00F639CF">
            <w:pPr>
              <w:widowControl w:val="0"/>
              <w:spacing w:after="0"/>
              <w:ind w:firstLine="284"/>
              <w:jc w:val="both"/>
              <w:rPr>
                <w:rFonts w:ascii="Arial" w:hAnsi="Arial" w:cs="Arial"/>
                <w:color w:val="000000"/>
              </w:rPr>
            </w:pPr>
            <w:r w:rsidRPr="00EA6C78">
              <w:rPr>
                <w:rFonts w:ascii="Arial" w:hAnsi="Arial" w:cs="Arial"/>
                <w:color w:val="000000"/>
              </w:rPr>
              <w:t xml:space="preserve">Сдвигоустойчивость по </w:t>
            </w:r>
          </w:p>
          <w:p w:rsidR="00F639CF" w:rsidRPr="00EA6C78" w:rsidRDefault="00F639CF" w:rsidP="00F639CF">
            <w:pPr>
              <w:widowControl w:val="0"/>
              <w:spacing w:after="0"/>
              <w:ind w:firstLine="284"/>
              <w:jc w:val="both"/>
              <w:rPr>
                <w:rFonts w:ascii="Arial" w:hAnsi="Arial" w:cs="Arial"/>
                <w:color w:val="000000"/>
              </w:rPr>
            </w:pPr>
            <w:r w:rsidRPr="00EA6C78">
              <w:rPr>
                <w:rFonts w:ascii="Arial" w:hAnsi="Arial" w:cs="Arial"/>
                <w:color w:val="000000"/>
              </w:rPr>
              <w:t xml:space="preserve">коэффициенту внутреннего трения                            </w:t>
            </w:r>
          </w:p>
        </w:tc>
        <w:tc>
          <w:tcPr>
            <w:tcW w:w="2268" w:type="dxa"/>
            <w:tcBorders>
              <w:top w:val="single" w:sz="4" w:space="0" w:color="auto"/>
              <w:left w:val="single" w:sz="4" w:space="0" w:color="auto"/>
              <w:bottom w:val="single" w:sz="4" w:space="0" w:color="auto"/>
              <w:right w:val="single" w:sz="4" w:space="0" w:color="auto"/>
            </w:tcBorders>
          </w:tcPr>
          <w:p w:rsidR="00F639CF" w:rsidRPr="00EA6C78" w:rsidRDefault="00F639CF" w:rsidP="00F639CF">
            <w:pPr>
              <w:widowControl w:val="0"/>
              <w:spacing w:after="0"/>
              <w:ind w:firstLine="284"/>
              <w:jc w:val="both"/>
              <w:rPr>
                <w:rFonts w:ascii="Arial" w:hAnsi="Arial" w:cs="Arial"/>
              </w:rPr>
            </w:pPr>
          </w:p>
        </w:tc>
      </w:tr>
      <w:tr w:rsidR="00F639CF" w:rsidRPr="00EA6C78" w:rsidTr="00AE1B12">
        <w:trPr>
          <w:trHeight w:val="690"/>
        </w:trPr>
        <w:tc>
          <w:tcPr>
            <w:tcW w:w="550" w:type="dxa"/>
            <w:vMerge/>
            <w:tcBorders>
              <w:left w:val="single" w:sz="4" w:space="0" w:color="auto"/>
              <w:right w:val="single" w:sz="4" w:space="0" w:color="auto"/>
            </w:tcBorders>
          </w:tcPr>
          <w:p w:rsidR="00F639CF" w:rsidRPr="00EA6C78" w:rsidRDefault="00F639CF" w:rsidP="00F639CF">
            <w:pPr>
              <w:widowControl w:val="0"/>
              <w:autoSpaceDE w:val="0"/>
              <w:spacing w:after="0"/>
              <w:ind w:firstLine="284"/>
              <w:jc w:val="both"/>
              <w:rPr>
                <w:rFonts w:ascii="Arial" w:hAnsi="Arial" w:cs="Arial"/>
                <w:snapToGrid w:val="0"/>
              </w:rPr>
            </w:pPr>
          </w:p>
        </w:tc>
        <w:tc>
          <w:tcPr>
            <w:tcW w:w="2911" w:type="dxa"/>
            <w:vMerge/>
            <w:tcBorders>
              <w:left w:val="single" w:sz="4" w:space="0" w:color="auto"/>
              <w:right w:val="single" w:sz="4" w:space="0" w:color="auto"/>
            </w:tcBorders>
          </w:tcPr>
          <w:p w:rsidR="00F639CF" w:rsidRPr="00EA6C78" w:rsidRDefault="00F639CF" w:rsidP="00F639CF">
            <w:pPr>
              <w:widowControl w:val="0"/>
              <w:spacing w:after="0"/>
              <w:ind w:firstLine="284"/>
              <w:jc w:val="both"/>
              <w:rPr>
                <w:rFonts w:ascii="Arial" w:hAnsi="Arial" w:cs="Arial"/>
              </w:rPr>
            </w:pPr>
          </w:p>
        </w:tc>
        <w:tc>
          <w:tcPr>
            <w:tcW w:w="3627" w:type="dxa"/>
            <w:tcBorders>
              <w:top w:val="single" w:sz="4" w:space="0" w:color="auto"/>
              <w:left w:val="single" w:sz="4" w:space="0" w:color="auto"/>
              <w:bottom w:val="single" w:sz="4" w:space="0" w:color="auto"/>
              <w:right w:val="single" w:sz="4" w:space="0" w:color="auto"/>
            </w:tcBorders>
          </w:tcPr>
          <w:p w:rsidR="00F639CF" w:rsidRPr="00EA6C78" w:rsidRDefault="00F639CF" w:rsidP="00F639CF">
            <w:pPr>
              <w:widowControl w:val="0"/>
              <w:spacing w:after="0"/>
              <w:ind w:firstLine="284"/>
              <w:jc w:val="both"/>
              <w:rPr>
                <w:rFonts w:ascii="Arial" w:hAnsi="Arial" w:cs="Arial"/>
                <w:color w:val="000000"/>
              </w:rPr>
            </w:pPr>
            <w:r w:rsidRPr="00EA6C78">
              <w:rPr>
                <w:rFonts w:ascii="Arial" w:hAnsi="Arial" w:cs="Arial"/>
                <w:color w:val="000000"/>
              </w:rPr>
              <w:t xml:space="preserve">Сдвигоустойчивость по сцеплению при сдвиге при температуре 50°С, МПа                </w:t>
            </w:r>
          </w:p>
        </w:tc>
        <w:tc>
          <w:tcPr>
            <w:tcW w:w="2268" w:type="dxa"/>
            <w:tcBorders>
              <w:top w:val="single" w:sz="4" w:space="0" w:color="auto"/>
              <w:left w:val="single" w:sz="4" w:space="0" w:color="auto"/>
              <w:bottom w:val="single" w:sz="4" w:space="0" w:color="auto"/>
              <w:right w:val="single" w:sz="4" w:space="0" w:color="auto"/>
            </w:tcBorders>
          </w:tcPr>
          <w:p w:rsidR="00F639CF" w:rsidRPr="00EA6C78" w:rsidRDefault="00F639CF" w:rsidP="00F639CF">
            <w:pPr>
              <w:widowControl w:val="0"/>
              <w:spacing w:after="0"/>
              <w:ind w:firstLine="284"/>
              <w:jc w:val="both"/>
              <w:rPr>
                <w:rFonts w:ascii="Arial" w:hAnsi="Arial" w:cs="Arial"/>
              </w:rPr>
            </w:pPr>
          </w:p>
        </w:tc>
      </w:tr>
      <w:tr w:rsidR="00F639CF" w:rsidRPr="00EA6C78" w:rsidTr="00AE1B12">
        <w:trPr>
          <w:trHeight w:val="1169"/>
        </w:trPr>
        <w:tc>
          <w:tcPr>
            <w:tcW w:w="550" w:type="dxa"/>
            <w:vMerge/>
            <w:tcBorders>
              <w:left w:val="single" w:sz="4" w:space="0" w:color="auto"/>
              <w:right w:val="single" w:sz="4" w:space="0" w:color="auto"/>
            </w:tcBorders>
          </w:tcPr>
          <w:p w:rsidR="00F639CF" w:rsidRPr="00EA6C78" w:rsidRDefault="00F639CF" w:rsidP="00F639CF">
            <w:pPr>
              <w:widowControl w:val="0"/>
              <w:autoSpaceDE w:val="0"/>
              <w:spacing w:after="0"/>
              <w:ind w:firstLine="284"/>
              <w:jc w:val="both"/>
              <w:rPr>
                <w:rFonts w:ascii="Arial" w:hAnsi="Arial" w:cs="Arial"/>
                <w:snapToGrid w:val="0"/>
              </w:rPr>
            </w:pPr>
          </w:p>
        </w:tc>
        <w:tc>
          <w:tcPr>
            <w:tcW w:w="2911" w:type="dxa"/>
            <w:vMerge/>
            <w:tcBorders>
              <w:left w:val="single" w:sz="4" w:space="0" w:color="auto"/>
              <w:right w:val="single" w:sz="4" w:space="0" w:color="auto"/>
            </w:tcBorders>
          </w:tcPr>
          <w:p w:rsidR="00F639CF" w:rsidRPr="00EA6C78" w:rsidRDefault="00F639CF" w:rsidP="00F639CF">
            <w:pPr>
              <w:widowControl w:val="0"/>
              <w:spacing w:after="0"/>
              <w:ind w:firstLine="284"/>
              <w:jc w:val="both"/>
              <w:rPr>
                <w:rFonts w:ascii="Arial" w:hAnsi="Arial" w:cs="Arial"/>
              </w:rPr>
            </w:pPr>
          </w:p>
        </w:tc>
        <w:tc>
          <w:tcPr>
            <w:tcW w:w="3627" w:type="dxa"/>
            <w:tcBorders>
              <w:top w:val="single" w:sz="4" w:space="0" w:color="auto"/>
              <w:left w:val="single" w:sz="4" w:space="0" w:color="auto"/>
              <w:bottom w:val="single" w:sz="4" w:space="0" w:color="auto"/>
              <w:right w:val="single" w:sz="4" w:space="0" w:color="auto"/>
            </w:tcBorders>
          </w:tcPr>
          <w:p w:rsidR="00F639CF" w:rsidRPr="00EA6C78" w:rsidRDefault="00F639CF" w:rsidP="00F639CF">
            <w:pPr>
              <w:widowControl w:val="0"/>
              <w:spacing w:after="0"/>
              <w:ind w:firstLine="284"/>
              <w:jc w:val="both"/>
              <w:rPr>
                <w:rFonts w:ascii="Arial" w:hAnsi="Arial" w:cs="Arial"/>
                <w:color w:val="000000"/>
              </w:rPr>
            </w:pPr>
            <w:r w:rsidRPr="00EA6C78">
              <w:rPr>
                <w:rFonts w:ascii="Arial" w:hAnsi="Arial" w:cs="Arial"/>
                <w:color w:val="000000"/>
              </w:rPr>
              <w:t xml:space="preserve">Трещиностойкость по пределу </w:t>
            </w:r>
          </w:p>
          <w:p w:rsidR="00F639CF" w:rsidRPr="00EA6C78" w:rsidRDefault="00F639CF" w:rsidP="00F639CF">
            <w:pPr>
              <w:widowControl w:val="0"/>
              <w:spacing w:after="0"/>
              <w:ind w:firstLine="284"/>
              <w:jc w:val="both"/>
              <w:rPr>
                <w:rFonts w:ascii="Arial" w:hAnsi="Arial" w:cs="Arial"/>
                <w:color w:val="000000"/>
              </w:rPr>
            </w:pPr>
            <w:r w:rsidRPr="00EA6C78">
              <w:rPr>
                <w:rFonts w:ascii="Arial" w:hAnsi="Arial" w:cs="Arial"/>
                <w:color w:val="000000"/>
              </w:rPr>
              <w:t xml:space="preserve">прочности на растяжение при </w:t>
            </w:r>
          </w:p>
          <w:p w:rsidR="00F639CF" w:rsidRPr="00EA6C78" w:rsidRDefault="00F639CF" w:rsidP="00F639CF">
            <w:pPr>
              <w:widowControl w:val="0"/>
              <w:spacing w:after="0"/>
              <w:ind w:firstLine="284"/>
              <w:jc w:val="both"/>
              <w:rPr>
                <w:rFonts w:ascii="Arial" w:hAnsi="Arial" w:cs="Arial"/>
                <w:color w:val="000000"/>
              </w:rPr>
            </w:pPr>
            <w:r w:rsidRPr="00EA6C78">
              <w:rPr>
                <w:rFonts w:ascii="Arial" w:hAnsi="Arial" w:cs="Arial"/>
                <w:color w:val="000000"/>
              </w:rPr>
              <w:t xml:space="preserve">расколе при температуре 0°С и </w:t>
            </w:r>
          </w:p>
          <w:p w:rsidR="00F639CF" w:rsidRPr="00EA6C78" w:rsidRDefault="00F639CF" w:rsidP="00F639CF">
            <w:pPr>
              <w:widowControl w:val="0"/>
              <w:spacing w:after="0"/>
              <w:ind w:firstLine="284"/>
              <w:jc w:val="both"/>
              <w:rPr>
                <w:rFonts w:ascii="Arial" w:hAnsi="Arial" w:cs="Arial"/>
                <w:color w:val="000000"/>
              </w:rPr>
            </w:pPr>
            <w:r w:rsidRPr="00EA6C78">
              <w:rPr>
                <w:rFonts w:ascii="Arial" w:hAnsi="Arial" w:cs="Arial"/>
                <w:color w:val="000000"/>
              </w:rPr>
              <w:t xml:space="preserve">скорости деформирования </w:t>
            </w:r>
          </w:p>
          <w:p w:rsidR="00F639CF" w:rsidRPr="00EA6C78" w:rsidRDefault="00F639CF" w:rsidP="00F639CF">
            <w:pPr>
              <w:widowControl w:val="0"/>
              <w:spacing w:after="0"/>
              <w:ind w:firstLine="284"/>
              <w:jc w:val="both"/>
              <w:rPr>
                <w:rFonts w:ascii="Arial" w:hAnsi="Arial" w:cs="Arial"/>
                <w:color w:val="000000"/>
              </w:rPr>
            </w:pPr>
            <w:r w:rsidRPr="00EA6C78">
              <w:rPr>
                <w:rFonts w:ascii="Arial" w:hAnsi="Arial" w:cs="Arial"/>
                <w:color w:val="000000"/>
              </w:rPr>
              <w:t xml:space="preserve">50 мм/мин                                      </w:t>
            </w:r>
          </w:p>
        </w:tc>
        <w:tc>
          <w:tcPr>
            <w:tcW w:w="2268" w:type="dxa"/>
            <w:tcBorders>
              <w:top w:val="single" w:sz="4" w:space="0" w:color="auto"/>
              <w:left w:val="single" w:sz="4" w:space="0" w:color="auto"/>
              <w:bottom w:val="single" w:sz="4" w:space="0" w:color="auto"/>
              <w:right w:val="single" w:sz="4" w:space="0" w:color="auto"/>
            </w:tcBorders>
          </w:tcPr>
          <w:p w:rsidR="00F639CF" w:rsidRPr="00EA6C78" w:rsidRDefault="00F639CF" w:rsidP="00F639CF">
            <w:pPr>
              <w:widowControl w:val="0"/>
              <w:spacing w:after="0"/>
              <w:ind w:firstLine="284"/>
              <w:jc w:val="both"/>
              <w:rPr>
                <w:rFonts w:ascii="Arial" w:hAnsi="Arial" w:cs="Arial"/>
              </w:rPr>
            </w:pPr>
          </w:p>
        </w:tc>
      </w:tr>
      <w:tr w:rsidR="00F639CF" w:rsidRPr="00EA6C78" w:rsidTr="00AE1B12">
        <w:trPr>
          <w:trHeight w:val="515"/>
        </w:trPr>
        <w:tc>
          <w:tcPr>
            <w:tcW w:w="550" w:type="dxa"/>
            <w:vMerge/>
            <w:tcBorders>
              <w:left w:val="single" w:sz="4" w:space="0" w:color="auto"/>
              <w:right w:val="single" w:sz="4" w:space="0" w:color="auto"/>
            </w:tcBorders>
          </w:tcPr>
          <w:p w:rsidR="00F639CF" w:rsidRPr="00EA6C78" w:rsidRDefault="00F639CF" w:rsidP="00F639CF">
            <w:pPr>
              <w:widowControl w:val="0"/>
              <w:autoSpaceDE w:val="0"/>
              <w:spacing w:after="0"/>
              <w:ind w:firstLine="284"/>
              <w:jc w:val="both"/>
              <w:rPr>
                <w:rFonts w:ascii="Arial" w:hAnsi="Arial" w:cs="Arial"/>
                <w:snapToGrid w:val="0"/>
              </w:rPr>
            </w:pPr>
          </w:p>
        </w:tc>
        <w:tc>
          <w:tcPr>
            <w:tcW w:w="2911" w:type="dxa"/>
            <w:vMerge/>
            <w:tcBorders>
              <w:left w:val="single" w:sz="4" w:space="0" w:color="auto"/>
              <w:right w:val="single" w:sz="4" w:space="0" w:color="auto"/>
            </w:tcBorders>
          </w:tcPr>
          <w:p w:rsidR="00F639CF" w:rsidRPr="00EA6C78" w:rsidRDefault="00F639CF" w:rsidP="00F639CF">
            <w:pPr>
              <w:widowControl w:val="0"/>
              <w:spacing w:after="0"/>
              <w:ind w:firstLine="284"/>
              <w:jc w:val="both"/>
              <w:rPr>
                <w:rFonts w:ascii="Arial" w:hAnsi="Arial" w:cs="Arial"/>
              </w:rPr>
            </w:pPr>
          </w:p>
        </w:tc>
        <w:tc>
          <w:tcPr>
            <w:tcW w:w="3627" w:type="dxa"/>
            <w:tcBorders>
              <w:top w:val="single" w:sz="4" w:space="0" w:color="auto"/>
              <w:left w:val="single" w:sz="4" w:space="0" w:color="auto"/>
              <w:bottom w:val="single" w:sz="4" w:space="0" w:color="auto"/>
              <w:right w:val="single" w:sz="4" w:space="0" w:color="auto"/>
            </w:tcBorders>
          </w:tcPr>
          <w:p w:rsidR="00F639CF" w:rsidRPr="00EA6C78" w:rsidRDefault="00F639CF" w:rsidP="00F639CF">
            <w:pPr>
              <w:widowControl w:val="0"/>
              <w:spacing w:after="0"/>
              <w:ind w:firstLine="284"/>
              <w:jc w:val="both"/>
              <w:rPr>
                <w:rFonts w:ascii="Arial" w:hAnsi="Arial" w:cs="Arial"/>
                <w:color w:val="000000"/>
              </w:rPr>
            </w:pPr>
            <w:r w:rsidRPr="00EA6C78">
              <w:rPr>
                <w:rFonts w:ascii="Arial" w:hAnsi="Arial" w:cs="Arial"/>
                <w:color w:val="000000"/>
              </w:rPr>
              <w:t>Водонасыщение образцов,</w:t>
            </w:r>
            <w:r w:rsidRPr="00EA6C78">
              <w:rPr>
                <w:rFonts w:ascii="Arial" w:hAnsi="Arial" w:cs="Arial"/>
                <w:color w:val="000000"/>
              </w:rPr>
              <w:br/>
              <w:t xml:space="preserve">отформованных из смеси </w:t>
            </w:r>
          </w:p>
        </w:tc>
        <w:tc>
          <w:tcPr>
            <w:tcW w:w="2268" w:type="dxa"/>
            <w:tcBorders>
              <w:top w:val="single" w:sz="4" w:space="0" w:color="auto"/>
              <w:left w:val="single" w:sz="4" w:space="0" w:color="auto"/>
              <w:bottom w:val="single" w:sz="4" w:space="0" w:color="auto"/>
              <w:right w:val="single" w:sz="4" w:space="0" w:color="auto"/>
            </w:tcBorders>
          </w:tcPr>
          <w:p w:rsidR="00F639CF" w:rsidRPr="00EA6C78" w:rsidRDefault="00F639CF" w:rsidP="00F639CF">
            <w:pPr>
              <w:widowControl w:val="0"/>
              <w:spacing w:after="0"/>
              <w:ind w:firstLine="284"/>
              <w:jc w:val="both"/>
              <w:rPr>
                <w:rFonts w:ascii="Arial" w:hAnsi="Arial" w:cs="Arial"/>
              </w:rPr>
            </w:pPr>
          </w:p>
        </w:tc>
      </w:tr>
      <w:tr w:rsidR="00F639CF" w:rsidRPr="00EA6C78" w:rsidTr="00AE1B12">
        <w:trPr>
          <w:trHeight w:val="1787"/>
        </w:trPr>
        <w:tc>
          <w:tcPr>
            <w:tcW w:w="550" w:type="dxa"/>
            <w:vMerge/>
            <w:tcBorders>
              <w:left w:val="single" w:sz="4" w:space="0" w:color="auto"/>
              <w:bottom w:val="single" w:sz="4" w:space="0" w:color="auto"/>
              <w:right w:val="single" w:sz="4" w:space="0" w:color="auto"/>
            </w:tcBorders>
          </w:tcPr>
          <w:p w:rsidR="00F639CF" w:rsidRPr="00EA6C78" w:rsidRDefault="00F639CF" w:rsidP="00F639CF">
            <w:pPr>
              <w:widowControl w:val="0"/>
              <w:autoSpaceDE w:val="0"/>
              <w:spacing w:after="0"/>
              <w:ind w:firstLine="284"/>
              <w:jc w:val="both"/>
              <w:rPr>
                <w:rFonts w:ascii="Arial" w:hAnsi="Arial" w:cs="Arial"/>
                <w:snapToGrid w:val="0"/>
              </w:rPr>
            </w:pPr>
          </w:p>
        </w:tc>
        <w:tc>
          <w:tcPr>
            <w:tcW w:w="2911" w:type="dxa"/>
            <w:vMerge/>
            <w:tcBorders>
              <w:left w:val="single" w:sz="4" w:space="0" w:color="auto"/>
              <w:bottom w:val="single" w:sz="4" w:space="0" w:color="auto"/>
              <w:right w:val="single" w:sz="4" w:space="0" w:color="auto"/>
            </w:tcBorders>
          </w:tcPr>
          <w:p w:rsidR="00F639CF" w:rsidRPr="00EA6C78" w:rsidRDefault="00F639CF" w:rsidP="00F639CF">
            <w:pPr>
              <w:widowControl w:val="0"/>
              <w:spacing w:after="0"/>
              <w:ind w:firstLine="284"/>
              <w:jc w:val="both"/>
              <w:rPr>
                <w:rFonts w:ascii="Arial" w:hAnsi="Arial" w:cs="Arial"/>
              </w:rPr>
            </w:pPr>
          </w:p>
        </w:tc>
        <w:tc>
          <w:tcPr>
            <w:tcW w:w="3627" w:type="dxa"/>
            <w:tcBorders>
              <w:top w:val="single" w:sz="4" w:space="0" w:color="auto"/>
              <w:left w:val="single" w:sz="4" w:space="0" w:color="auto"/>
              <w:bottom w:val="single" w:sz="4" w:space="0" w:color="auto"/>
              <w:right w:val="single" w:sz="4" w:space="0" w:color="auto"/>
            </w:tcBorders>
          </w:tcPr>
          <w:p w:rsidR="00F639CF" w:rsidRPr="00EA6C78" w:rsidRDefault="00F639CF" w:rsidP="00F639CF">
            <w:pPr>
              <w:widowControl w:val="0"/>
              <w:spacing w:after="0"/>
              <w:ind w:firstLine="284"/>
              <w:jc w:val="both"/>
              <w:rPr>
                <w:rFonts w:ascii="Arial" w:hAnsi="Arial" w:cs="Arial"/>
              </w:rPr>
            </w:pPr>
            <w:r w:rsidRPr="00EA6C78">
              <w:rPr>
                <w:rFonts w:ascii="Arial" w:hAnsi="Arial" w:cs="Arial"/>
              </w:rPr>
              <w:t xml:space="preserve">Наименование места происхождения </w:t>
            </w:r>
          </w:p>
          <w:p w:rsidR="00F639CF" w:rsidRPr="00EA6C78" w:rsidRDefault="00F639CF" w:rsidP="00F639CF">
            <w:pPr>
              <w:widowControl w:val="0"/>
              <w:spacing w:after="0"/>
              <w:ind w:firstLine="284"/>
              <w:jc w:val="both"/>
              <w:rPr>
                <w:rFonts w:ascii="Arial" w:hAnsi="Arial" w:cs="Arial"/>
              </w:rPr>
            </w:pPr>
            <w:r w:rsidRPr="00EA6C78">
              <w:rPr>
                <w:rFonts w:ascii="Arial" w:hAnsi="Arial" w:cs="Arial"/>
                <w:color w:val="000000"/>
                <w:spacing w:val="-2"/>
              </w:rPr>
              <w:t>асфальтобетонной смеси</w:t>
            </w:r>
            <w:r w:rsidRPr="00EA6C78">
              <w:rPr>
                <w:rFonts w:ascii="Arial" w:hAnsi="Arial" w:cs="Arial"/>
              </w:rPr>
              <w:t xml:space="preserve"> или </w:t>
            </w:r>
          </w:p>
          <w:p w:rsidR="00F639CF" w:rsidRPr="00EA6C78" w:rsidRDefault="00F639CF" w:rsidP="00F639CF">
            <w:pPr>
              <w:widowControl w:val="0"/>
              <w:spacing w:after="0"/>
              <w:ind w:firstLine="284"/>
              <w:jc w:val="both"/>
              <w:rPr>
                <w:rFonts w:ascii="Arial" w:hAnsi="Arial" w:cs="Arial"/>
              </w:rPr>
            </w:pPr>
            <w:r w:rsidRPr="00EA6C78">
              <w:rPr>
                <w:rFonts w:ascii="Arial" w:hAnsi="Arial" w:cs="Arial"/>
              </w:rPr>
              <w:t xml:space="preserve">наименование </w:t>
            </w:r>
          </w:p>
          <w:p w:rsidR="00F639CF" w:rsidRPr="00EA6C78" w:rsidRDefault="00F639CF" w:rsidP="00F639CF">
            <w:pPr>
              <w:widowControl w:val="0"/>
              <w:spacing w:after="0"/>
              <w:ind w:firstLine="284"/>
              <w:jc w:val="both"/>
              <w:rPr>
                <w:rFonts w:ascii="Arial" w:hAnsi="Arial" w:cs="Arial"/>
                <w:color w:val="000000"/>
              </w:rPr>
            </w:pPr>
            <w:r w:rsidRPr="00EA6C78">
              <w:rPr>
                <w:rFonts w:ascii="Arial" w:hAnsi="Arial" w:cs="Arial"/>
              </w:rPr>
              <w:t>её производителя</w:t>
            </w:r>
          </w:p>
        </w:tc>
        <w:tc>
          <w:tcPr>
            <w:tcW w:w="2268" w:type="dxa"/>
            <w:tcBorders>
              <w:top w:val="single" w:sz="4" w:space="0" w:color="auto"/>
              <w:left w:val="single" w:sz="4" w:space="0" w:color="auto"/>
              <w:bottom w:val="single" w:sz="4" w:space="0" w:color="auto"/>
              <w:right w:val="single" w:sz="4" w:space="0" w:color="auto"/>
            </w:tcBorders>
          </w:tcPr>
          <w:p w:rsidR="00F639CF" w:rsidRPr="00EA6C78" w:rsidRDefault="00F639CF" w:rsidP="00F639CF">
            <w:pPr>
              <w:widowControl w:val="0"/>
              <w:spacing w:after="0"/>
              <w:ind w:firstLine="284"/>
              <w:jc w:val="both"/>
              <w:rPr>
                <w:rFonts w:ascii="Arial" w:hAnsi="Arial" w:cs="Arial"/>
              </w:rPr>
            </w:pPr>
          </w:p>
        </w:tc>
      </w:tr>
      <w:tr w:rsidR="00F639CF" w:rsidRPr="00EA6C78" w:rsidTr="00AE1B12">
        <w:trPr>
          <w:trHeight w:val="253"/>
        </w:trPr>
        <w:tc>
          <w:tcPr>
            <w:tcW w:w="550" w:type="dxa"/>
            <w:vMerge w:val="restart"/>
            <w:tcBorders>
              <w:top w:val="single" w:sz="4" w:space="0" w:color="auto"/>
              <w:left w:val="single" w:sz="4" w:space="0" w:color="auto"/>
              <w:right w:val="single" w:sz="4" w:space="0" w:color="auto"/>
            </w:tcBorders>
          </w:tcPr>
          <w:p w:rsidR="00F639CF" w:rsidRPr="00EA6C78" w:rsidRDefault="00F639CF" w:rsidP="00F639CF">
            <w:pPr>
              <w:widowControl w:val="0"/>
              <w:autoSpaceDE w:val="0"/>
              <w:spacing w:after="0"/>
              <w:ind w:firstLine="284"/>
              <w:jc w:val="both"/>
              <w:rPr>
                <w:rFonts w:ascii="Arial" w:hAnsi="Arial" w:cs="Arial"/>
                <w:snapToGrid w:val="0"/>
              </w:rPr>
            </w:pPr>
            <w:r w:rsidRPr="00EA6C78">
              <w:rPr>
                <w:rFonts w:ascii="Arial" w:hAnsi="Arial" w:cs="Arial"/>
                <w:snapToGrid w:val="0"/>
              </w:rPr>
              <w:t>2</w:t>
            </w:r>
          </w:p>
        </w:tc>
        <w:tc>
          <w:tcPr>
            <w:tcW w:w="2911" w:type="dxa"/>
            <w:vMerge w:val="restart"/>
            <w:tcBorders>
              <w:top w:val="single" w:sz="4" w:space="0" w:color="auto"/>
              <w:left w:val="single" w:sz="4" w:space="0" w:color="auto"/>
              <w:right w:val="single" w:sz="4" w:space="0" w:color="auto"/>
            </w:tcBorders>
          </w:tcPr>
          <w:p w:rsidR="00F639CF" w:rsidRPr="00EA6C78" w:rsidRDefault="00F639CF" w:rsidP="00F639CF">
            <w:pPr>
              <w:widowControl w:val="0"/>
              <w:spacing w:after="0"/>
              <w:ind w:firstLine="284"/>
              <w:jc w:val="both"/>
              <w:rPr>
                <w:rFonts w:ascii="Arial" w:hAnsi="Arial" w:cs="Arial"/>
              </w:rPr>
            </w:pPr>
            <w:r w:rsidRPr="00EA6C78">
              <w:rPr>
                <w:rFonts w:ascii="Arial" w:hAnsi="Arial" w:cs="Arial"/>
              </w:rPr>
              <w:t xml:space="preserve">Горячая асфальтобетонная смесь </w:t>
            </w:r>
          </w:p>
          <w:p w:rsidR="00F639CF" w:rsidRPr="00EA6C78" w:rsidRDefault="00F639CF" w:rsidP="00F639CF">
            <w:pPr>
              <w:widowControl w:val="0"/>
              <w:spacing w:after="0"/>
              <w:ind w:firstLine="284"/>
              <w:jc w:val="both"/>
              <w:rPr>
                <w:rFonts w:ascii="Arial" w:hAnsi="Arial" w:cs="Arial"/>
              </w:rPr>
            </w:pPr>
            <w:r w:rsidRPr="00EA6C78">
              <w:rPr>
                <w:rFonts w:ascii="Arial" w:hAnsi="Arial" w:cs="Arial"/>
              </w:rPr>
              <w:lastRenderedPageBreak/>
              <w:t xml:space="preserve"> плотная мелкозернистая тип Б марка </w:t>
            </w:r>
            <w:r w:rsidRPr="00EA6C78">
              <w:rPr>
                <w:rFonts w:ascii="Arial" w:hAnsi="Arial" w:cs="Arial"/>
                <w:lang w:val="en-US"/>
              </w:rPr>
              <w:t>III</w:t>
            </w:r>
            <w:r w:rsidRPr="00EA6C78">
              <w:rPr>
                <w:rFonts w:ascii="Arial" w:hAnsi="Arial" w:cs="Arial"/>
              </w:rPr>
              <w:t xml:space="preserve"> </w:t>
            </w:r>
          </w:p>
          <w:p w:rsidR="00F639CF" w:rsidRPr="00EA6C78" w:rsidRDefault="00F639CF" w:rsidP="00F639CF">
            <w:pPr>
              <w:widowControl w:val="0"/>
              <w:spacing w:after="0"/>
              <w:ind w:firstLine="284"/>
              <w:jc w:val="both"/>
              <w:rPr>
                <w:rFonts w:ascii="Arial" w:hAnsi="Arial" w:cs="Arial"/>
              </w:rPr>
            </w:pPr>
          </w:p>
        </w:tc>
        <w:tc>
          <w:tcPr>
            <w:tcW w:w="3627" w:type="dxa"/>
            <w:tcBorders>
              <w:top w:val="single" w:sz="4" w:space="0" w:color="auto"/>
              <w:left w:val="single" w:sz="4" w:space="0" w:color="auto"/>
              <w:bottom w:val="single" w:sz="4" w:space="0" w:color="auto"/>
              <w:right w:val="single" w:sz="4" w:space="0" w:color="auto"/>
            </w:tcBorders>
          </w:tcPr>
          <w:p w:rsidR="00F639CF" w:rsidRPr="00EA6C78" w:rsidRDefault="00F639CF" w:rsidP="00F639CF">
            <w:pPr>
              <w:widowControl w:val="0"/>
              <w:spacing w:after="0"/>
              <w:ind w:firstLine="284"/>
              <w:jc w:val="both"/>
              <w:rPr>
                <w:rFonts w:ascii="Arial" w:hAnsi="Arial" w:cs="Arial"/>
              </w:rPr>
            </w:pPr>
            <w:r w:rsidRPr="00EA6C78">
              <w:rPr>
                <w:rFonts w:ascii="Arial" w:hAnsi="Arial" w:cs="Arial"/>
              </w:rPr>
              <w:lastRenderedPageBreak/>
              <w:t xml:space="preserve">Содержание щебня (гравия)       </w:t>
            </w:r>
          </w:p>
        </w:tc>
        <w:tc>
          <w:tcPr>
            <w:tcW w:w="2268" w:type="dxa"/>
            <w:tcBorders>
              <w:top w:val="single" w:sz="4" w:space="0" w:color="auto"/>
              <w:left w:val="single" w:sz="4" w:space="0" w:color="auto"/>
              <w:bottom w:val="single" w:sz="4" w:space="0" w:color="auto"/>
              <w:right w:val="single" w:sz="4" w:space="0" w:color="auto"/>
            </w:tcBorders>
          </w:tcPr>
          <w:p w:rsidR="00F639CF" w:rsidRPr="00EA6C78" w:rsidRDefault="00F639CF" w:rsidP="00F639CF">
            <w:pPr>
              <w:widowControl w:val="0"/>
              <w:spacing w:after="0"/>
              <w:ind w:firstLine="284"/>
              <w:jc w:val="both"/>
              <w:rPr>
                <w:rFonts w:ascii="Arial" w:hAnsi="Arial" w:cs="Arial"/>
              </w:rPr>
            </w:pPr>
          </w:p>
        </w:tc>
      </w:tr>
      <w:tr w:rsidR="00F639CF" w:rsidRPr="00EA6C78" w:rsidTr="00AE1B12">
        <w:trPr>
          <w:trHeight w:val="201"/>
        </w:trPr>
        <w:tc>
          <w:tcPr>
            <w:tcW w:w="550" w:type="dxa"/>
            <w:vMerge/>
            <w:tcBorders>
              <w:left w:val="single" w:sz="4" w:space="0" w:color="auto"/>
              <w:right w:val="single" w:sz="4" w:space="0" w:color="auto"/>
            </w:tcBorders>
          </w:tcPr>
          <w:p w:rsidR="00F639CF" w:rsidRPr="00EA6C78" w:rsidRDefault="00F639CF" w:rsidP="00F639CF">
            <w:pPr>
              <w:widowControl w:val="0"/>
              <w:autoSpaceDE w:val="0"/>
              <w:spacing w:after="0"/>
              <w:ind w:firstLine="284"/>
              <w:jc w:val="both"/>
              <w:rPr>
                <w:rFonts w:ascii="Arial" w:hAnsi="Arial" w:cs="Arial"/>
                <w:snapToGrid w:val="0"/>
              </w:rPr>
            </w:pPr>
          </w:p>
        </w:tc>
        <w:tc>
          <w:tcPr>
            <w:tcW w:w="2911" w:type="dxa"/>
            <w:vMerge/>
            <w:tcBorders>
              <w:left w:val="single" w:sz="4" w:space="0" w:color="auto"/>
              <w:right w:val="single" w:sz="4" w:space="0" w:color="auto"/>
            </w:tcBorders>
          </w:tcPr>
          <w:p w:rsidR="00F639CF" w:rsidRPr="00EA6C78" w:rsidRDefault="00F639CF" w:rsidP="00F639CF">
            <w:pPr>
              <w:widowControl w:val="0"/>
              <w:spacing w:after="0"/>
              <w:ind w:firstLine="284"/>
              <w:jc w:val="both"/>
              <w:rPr>
                <w:rFonts w:ascii="Arial" w:hAnsi="Arial" w:cs="Arial"/>
              </w:rPr>
            </w:pPr>
          </w:p>
        </w:tc>
        <w:tc>
          <w:tcPr>
            <w:tcW w:w="3627" w:type="dxa"/>
            <w:tcBorders>
              <w:top w:val="single" w:sz="4" w:space="0" w:color="auto"/>
              <w:left w:val="single" w:sz="4" w:space="0" w:color="auto"/>
              <w:right w:val="single" w:sz="4" w:space="0" w:color="auto"/>
            </w:tcBorders>
          </w:tcPr>
          <w:p w:rsidR="00F639CF" w:rsidRPr="00EA6C78" w:rsidRDefault="00F639CF" w:rsidP="00F639CF">
            <w:pPr>
              <w:widowControl w:val="0"/>
              <w:spacing w:after="0"/>
              <w:ind w:firstLine="284"/>
              <w:jc w:val="both"/>
              <w:rPr>
                <w:rFonts w:ascii="Arial" w:hAnsi="Arial" w:cs="Arial"/>
              </w:rPr>
            </w:pPr>
            <w:r w:rsidRPr="00EA6C78">
              <w:rPr>
                <w:rFonts w:ascii="Arial" w:hAnsi="Arial" w:cs="Arial"/>
              </w:rPr>
              <w:t xml:space="preserve">Остаточная пористость смеси    </w:t>
            </w:r>
          </w:p>
        </w:tc>
        <w:tc>
          <w:tcPr>
            <w:tcW w:w="2268" w:type="dxa"/>
            <w:tcBorders>
              <w:top w:val="single" w:sz="4" w:space="0" w:color="auto"/>
              <w:left w:val="single" w:sz="4" w:space="0" w:color="auto"/>
              <w:right w:val="single" w:sz="4" w:space="0" w:color="auto"/>
            </w:tcBorders>
          </w:tcPr>
          <w:p w:rsidR="00F639CF" w:rsidRPr="00EA6C78" w:rsidRDefault="00F639CF" w:rsidP="00F639CF">
            <w:pPr>
              <w:widowControl w:val="0"/>
              <w:spacing w:after="0"/>
              <w:ind w:firstLine="284"/>
              <w:jc w:val="both"/>
              <w:rPr>
                <w:rFonts w:ascii="Arial" w:hAnsi="Arial" w:cs="Arial"/>
              </w:rPr>
            </w:pPr>
          </w:p>
        </w:tc>
      </w:tr>
      <w:tr w:rsidR="00F639CF" w:rsidRPr="00EA6C78" w:rsidTr="00AE1B12">
        <w:trPr>
          <w:trHeight w:val="316"/>
        </w:trPr>
        <w:tc>
          <w:tcPr>
            <w:tcW w:w="550" w:type="dxa"/>
            <w:vMerge/>
            <w:tcBorders>
              <w:left w:val="single" w:sz="4" w:space="0" w:color="auto"/>
              <w:right w:val="single" w:sz="4" w:space="0" w:color="auto"/>
            </w:tcBorders>
          </w:tcPr>
          <w:p w:rsidR="00F639CF" w:rsidRPr="00EA6C78" w:rsidRDefault="00F639CF" w:rsidP="00F639CF">
            <w:pPr>
              <w:widowControl w:val="0"/>
              <w:autoSpaceDE w:val="0"/>
              <w:spacing w:after="0"/>
              <w:ind w:firstLine="284"/>
              <w:jc w:val="both"/>
              <w:rPr>
                <w:rFonts w:ascii="Arial" w:hAnsi="Arial" w:cs="Arial"/>
                <w:snapToGrid w:val="0"/>
              </w:rPr>
            </w:pPr>
          </w:p>
        </w:tc>
        <w:tc>
          <w:tcPr>
            <w:tcW w:w="2911" w:type="dxa"/>
            <w:vMerge/>
            <w:tcBorders>
              <w:left w:val="single" w:sz="4" w:space="0" w:color="auto"/>
              <w:right w:val="single" w:sz="4" w:space="0" w:color="auto"/>
            </w:tcBorders>
          </w:tcPr>
          <w:p w:rsidR="00F639CF" w:rsidRPr="00EA6C78" w:rsidRDefault="00F639CF" w:rsidP="00F639CF">
            <w:pPr>
              <w:widowControl w:val="0"/>
              <w:spacing w:after="0"/>
              <w:ind w:firstLine="284"/>
              <w:jc w:val="both"/>
              <w:rPr>
                <w:rFonts w:ascii="Arial" w:hAnsi="Arial" w:cs="Arial"/>
              </w:rPr>
            </w:pPr>
          </w:p>
        </w:tc>
        <w:tc>
          <w:tcPr>
            <w:tcW w:w="3627" w:type="dxa"/>
            <w:tcBorders>
              <w:top w:val="single" w:sz="4" w:space="0" w:color="auto"/>
              <w:left w:val="single" w:sz="4" w:space="0" w:color="auto"/>
              <w:bottom w:val="single" w:sz="4" w:space="0" w:color="auto"/>
              <w:right w:val="single" w:sz="4" w:space="0" w:color="auto"/>
            </w:tcBorders>
          </w:tcPr>
          <w:p w:rsidR="00F639CF" w:rsidRPr="00EA6C78" w:rsidRDefault="00F639CF" w:rsidP="00F639CF">
            <w:pPr>
              <w:widowControl w:val="0"/>
              <w:spacing w:after="0"/>
              <w:ind w:firstLine="284"/>
              <w:jc w:val="both"/>
              <w:rPr>
                <w:rFonts w:ascii="Arial" w:hAnsi="Arial" w:cs="Arial"/>
              </w:rPr>
            </w:pPr>
            <w:r w:rsidRPr="00EA6C78">
              <w:rPr>
                <w:rFonts w:ascii="Arial" w:hAnsi="Arial" w:cs="Arial"/>
              </w:rPr>
              <w:t>Наибольший размер минеральных зёрен</w:t>
            </w:r>
          </w:p>
        </w:tc>
        <w:tc>
          <w:tcPr>
            <w:tcW w:w="2268" w:type="dxa"/>
            <w:tcBorders>
              <w:top w:val="single" w:sz="4" w:space="0" w:color="auto"/>
              <w:left w:val="single" w:sz="4" w:space="0" w:color="auto"/>
              <w:bottom w:val="single" w:sz="4" w:space="0" w:color="auto"/>
              <w:right w:val="single" w:sz="4" w:space="0" w:color="auto"/>
            </w:tcBorders>
          </w:tcPr>
          <w:p w:rsidR="00F639CF" w:rsidRPr="00EA6C78" w:rsidRDefault="00F639CF" w:rsidP="00F639CF">
            <w:pPr>
              <w:widowControl w:val="0"/>
              <w:spacing w:after="0"/>
              <w:ind w:firstLine="284"/>
              <w:jc w:val="both"/>
              <w:rPr>
                <w:rFonts w:ascii="Arial" w:hAnsi="Arial" w:cs="Arial"/>
              </w:rPr>
            </w:pPr>
          </w:p>
        </w:tc>
      </w:tr>
      <w:tr w:rsidR="00F639CF" w:rsidRPr="00EA6C78" w:rsidTr="00AE1B12">
        <w:trPr>
          <w:trHeight w:val="654"/>
        </w:trPr>
        <w:tc>
          <w:tcPr>
            <w:tcW w:w="550" w:type="dxa"/>
            <w:vMerge/>
            <w:tcBorders>
              <w:left w:val="single" w:sz="4" w:space="0" w:color="auto"/>
              <w:right w:val="single" w:sz="4" w:space="0" w:color="auto"/>
            </w:tcBorders>
          </w:tcPr>
          <w:p w:rsidR="00F639CF" w:rsidRPr="00EA6C78" w:rsidRDefault="00F639CF" w:rsidP="00F639CF">
            <w:pPr>
              <w:widowControl w:val="0"/>
              <w:autoSpaceDE w:val="0"/>
              <w:spacing w:after="0"/>
              <w:ind w:firstLine="284"/>
              <w:jc w:val="both"/>
              <w:rPr>
                <w:rFonts w:ascii="Arial" w:hAnsi="Arial" w:cs="Arial"/>
                <w:snapToGrid w:val="0"/>
              </w:rPr>
            </w:pPr>
          </w:p>
        </w:tc>
        <w:tc>
          <w:tcPr>
            <w:tcW w:w="2911" w:type="dxa"/>
            <w:vMerge/>
            <w:tcBorders>
              <w:left w:val="single" w:sz="4" w:space="0" w:color="auto"/>
              <w:right w:val="single" w:sz="4" w:space="0" w:color="auto"/>
            </w:tcBorders>
          </w:tcPr>
          <w:p w:rsidR="00F639CF" w:rsidRPr="00EA6C78" w:rsidRDefault="00F639CF" w:rsidP="00F639CF">
            <w:pPr>
              <w:widowControl w:val="0"/>
              <w:spacing w:after="0"/>
              <w:ind w:firstLine="284"/>
              <w:jc w:val="both"/>
              <w:rPr>
                <w:rFonts w:ascii="Arial" w:hAnsi="Arial" w:cs="Arial"/>
              </w:rPr>
            </w:pPr>
          </w:p>
        </w:tc>
        <w:tc>
          <w:tcPr>
            <w:tcW w:w="3627" w:type="dxa"/>
            <w:tcBorders>
              <w:left w:val="single" w:sz="4" w:space="0" w:color="auto"/>
              <w:bottom w:val="single" w:sz="4" w:space="0" w:color="auto"/>
              <w:right w:val="single" w:sz="4" w:space="0" w:color="auto"/>
            </w:tcBorders>
          </w:tcPr>
          <w:p w:rsidR="00F639CF" w:rsidRPr="00EA6C78" w:rsidRDefault="00F639CF" w:rsidP="00F639CF">
            <w:pPr>
              <w:widowControl w:val="0"/>
              <w:spacing w:after="0"/>
              <w:ind w:firstLine="284"/>
              <w:jc w:val="both"/>
              <w:rPr>
                <w:rFonts w:ascii="Arial" w:hAnsi="Arial" w:cs="Arial"/>
              </w:rPr>
            </w:pPr>
            <w:r w:rsidRPr="00EA6C78">
              <w:rPr>
                <w:rFonts w:ascii="Arial" w:hAnsi="Arial" w:cs="Arial"/>
              </w:rPr>
              <w:t xml:space="preserve">Пористость минеральной части </w:t>
            </w:r>
          </w:p>
          <w:p w:rsidR="00F639CF" w:rsidRPr="00EA6C78" w:rsidRDefault="00F639CF" w:rsidP="00F639CF">
            <w:pPr>
              <w:widowControl w:val="0"/>
              <w:spacing w:after="0"/>
              <w:ind w:firstLine="284"/>
              <w:jc w:val="both"/>
              <w:rPr>
                <w:rFonts w:ascii="Arial" w:hAnsi="Arial" w:cs="Arial"/>
              </w:rPr>
            </w:pPr>
            <w:r w:rsidRPr="00EA6C78">
              <w:rPr>
                <w:rFonts w:ascii="Arial" w:hAnsi="Arial" w:cs="Arial"/>
              </w:rPr>
              <w:t xml:space="preserve">асфальтобетонов из горячих </w:t>
            </w:r>
          </w:p>
          <w:p w:rsidR="00F639CF" w:rsidRPr="00EA6C78" w:rsidRDefault="00F639CF" w:rsidP="00F639CF">
            <w:pPr>
              <w:widowControl w:val="0"/>
              <w:spacing w:after="0"/>
              <w:ind w:firstLine="284"/>
              <w:jc w:val="both"/>
              <w:rPr>
                <w:rFonts w:ascii="Arial" w:hAnsi="Arial" w:cs="Arial"/>
              </w:rPr>
            </w:pPr>
            <w:r w:rsidRPr="00EA6C78">
              <w:rPr>
                <w:rFonts w:ascii="Arial" w:hAnsi="Arial" w:cs="Arial"/>
              </w:rPr>
              <w:t xml:space="preserve">смесей , %:                                    </w:t>
            </w:r>
          </w:p>
        </w:tc>
        <w:tc>
          <w:tcPr>
            <w:tcW w:w="2268" w:type="dxa"/>
            <w:tcBorders>
              <w:left w:val="single" w:sz="4" w:space="0" w:color="auto"/>
              <w:bottom w:val="single" w:sz="4" w:space="0" w:color="auto"/>
              <w:right w:val="single" w:sz="4" w:space="0" w:color="auto"/>
            </w:tcBorders>
          </w:tcPr>
          <w:p w:rsidR="00F639CF" w:rsidRPr="00EA6C78" w:rsidRDefault="00F639CF" w:rsidP="00F639CF">
            <w:pPr>
              <w:widowControl w:val="0"/>
              <w:spacing w:after="0"/>
              <w:ind w:firstLine="284"/>
              <w:jc w:val="both"/>
              <w:rPr>
                <w:rFonts w:ascii="Arial" w:hAnsi="Arial" w:cs="Arial"/>
              </w:rPr>
            </w:pPr>
          </w:p>
        </w:tc>
      </w:tr>
      <w:tr w:rsidR="00F639CF" w:rsidRPr="00EA6C78" w:rsidTr="00AE1B12">
        <w:trPr>
          <w:trHeight w:val="480"/>
        </w:trPr>
        <w:tc>
          <w:tcPr>
            <w:tcW w:w="550" w:type="dxa"/>
            <w:vMerge/>
            <w:tcBorders>
              <w:left w:val="single" w:sz="4" w:space="0" w:color="auto"/>
              <w:right w:val="single" w:sz="4" w:space="0" w:color="auto"/>
            </w:tcBorders>
          </w:tcPr>
          <w:p w:rsidR="00F639CF" w:rsidRPr="00EA6C78" w:rsidRDefault="00F639CF" w:rsidP="00F639CF">
            <w:pPr>
              <w:widowControl w:val="0"/>
              <w:autoSpaceDE w:val="0"/>
              <w:spacing w:after="0"/>
              <w:ind w:firstLine="284"/>
              <w:jc w:val="both"/>
              <w:rPr>
                <w:rFonts w:ascii="Arial" w:hAnsi="Arial" w:cs="Arial"/>
                <w:snapToGrid w:val="0"/>
              </w:rPr>
            </w:pPr>
          </w:p>
        </w:tc>
        <w:tc>
          <w:tcPr>
            <w:tcW w:w="2911" w:type="dxa"/>
            <w:vMerge/>
            <w:tcBorders>
              <w:left w:val="single" w:sz="4" w:space="0" w:color="auto"/>
              <w:right w:val="single" w:sz="4" w:space="0" w:color="auto"/>
            </w:tcBorders>
          </w:tcPr>
          <w:p w:rsidR="00F639CF" w:rsidRPr="00EA6C78" w:rsidRDefault="00F639CF" w:rsidP="00F639CF">
            <w:pPr>
              <w:widowControl w:val="0"/>
              <w:spacing w:after="0"/>
              <w:ind w:firstLine="284"/>
              <w:jc w:val="both"/>
              <w:rPr>
                <w:rFonts w:ascii="Arial" w:hAnsi="Arial" w:cs="Arial"/>
              </w:rPr>
            </w:pPr>
          </w:p>
        </w:tc>
        <w:tc>
          <w:tcPr>
            <w:tcW w:w="3627" w:type="dxa"/>
            <w:tcBorders>
              <w:left w:val="single" w:sz="4" w:space="0" w:color="auto"/>
              <w:bottom w:val="single" w:sz="4" w:space="0" w:color="auto"/>
              <w:right w:val="single" w:sz="4" w:space="0" w:color="auto"/>
            </w:tcBorders>
          </w:tcPr>
          <w:p w:rsidR="00F639CF" w:rsidRPr="00EA6C78" w:rsidRDefault="00F639CF" w:rsidP="00F639CF">
            <w:pPr>
              <w:widowControl w:val="0"/>
              <w:spacing w:after="0"/>
              <w:ind w:firstLine="284"/>
              <w:jc w:val="both"/>
              <w:rPr>
                <w:rFonts w:ascii="Arial" w:hAnsi="Arial" w:cs="Arial"/>
              </w:rPr>
            </w:pPr>
            <w:r w:rsidRPr="00EA6C78">
              <w:rPr>
                <w:rFonts w:ascii="Arial" w:hAnsi="Arial" w:cs="Arial"/>
              </w:rPr>
              <w:t xml:space="preserve">Предел прочности при сжатии </w:t>
            </w:r>
          </w:p>
          <w:p w:rsidR="00F639CF" w:rsidRPr="00EA6C78" w:rsidRDefault="00F639CF" w:rsidP="00F639CF">
            <w:pPr>
              <w:widowControl w:val="0"/>
              <w:spacing w:after="0"/>
              <w:ind w:firstLine="284"/>
              <w:jc w:val="both"/>
              <w:rPr>
                <w:rFonts w:ascii="Arial" w:hAnsi="Arial" w:cs="Arial"/>
              </w:rPr>
            </w:pPr>
            <w:r w:rsidRPr="00EA6C78">
              <w:rPr>
                <w:rFonts w:ascii="Arial" w:hAnsi="Arial" w:cs="Arial"/>
              </w:rPr>
              <w:t xml:space="preserve">при температуре 50 °С, МПа       </w:t>
            </w:r>
          </w:p>
        </w:tc>
        <w:tc>
          <w:tcPr>
            <w:tcW w:w="2268" w:type="dxa"/>
            <w:tcBorders>
              <w:left w:val="single" w:sz="4" w:space="0" w:color="auto"/>
              <w:bottom w:val="single" w:sz="4" w:space="0" w:color="auto"/>
              <w:right w:val="single" w:sz="4" w:space="0" w:color="auto"/>
            </w:tcBorders>
          </w:tcPr>
          <w:p w:rsidR="00F639CF" w:rsidRPr="00EA6C78" w:rsidRDefault="00F639CF" w:rsidP="00F639CF">
            <w:pPr>
              <w:widowControl w:val="0"/>
              <w:spacing w:after="0"/>
              <w:ind w:firstLine="284"/>
              <w:jc w:val="both"/>
              <w:rPr>
                <w:rFonts w:ascii="Arial" w:hAnsi="Arial" w:cs="Arial"/>
              </w:rPr>
            </w:pPr>
          </w:p>
        </w:tc>
      </w:tr>
      <w:tr w:rsidR="00F639CF" w:rsidRPr="00EA6C78" w:rsidTr="00AE1B12">
        <w:trPr>
          <w:trHeight w:val="445"/>
        </w:trPr>
        <w:tc>
          <w:tcPr>
            <w:tcW w:w="550" w:type="dxa"/>
            <w:vMerge/>
            <w:tcBorders>
              <w:left w:val="single" w:sz="4" w:space="0" w:color="auto"/>
              <w:right w:val="single" w:sz="4" w:space="0" w:color="auto"/>
            </w:tcBorders>
          </w:tcPr>
          <w:p w:rsidR="00F639CF" w:rsidRPr="00EA6C78" w:rsidRDefault="00F639CF" w:rsidP="00F639CF">
            <w:pPr>
              <w:widowControl w:val="0"/>
              <w:autoSpaceDE w:val="0"/>
              <w:spacing w:after="0"/>
              <w:ind w:firstLine="284"/>
              <w:jc w:val="both"/>
              <w:rPr>
                <w:rFonts w:ascii="Arial" w:hAnsi="Arial" w:cs="Arial"/>
                <w:snapToGrid w:val="0"/>
              </w:rPr>
            </w:pPr>
          </w:p>
        </w:tc>
        <w:tc>
          <w:tcPr>
            <w:tcW w:w="2911" w:type="dxa"/>
            <w:vMerge/>
            <w:tcBorders>
              <w:left w:val="single" w:sz="4" w:space="0" w:color="auto"/>
              <w:right w:val="single" w:sz="4" w:space="0" w:color="auto"/>
            </w:tcBorders>
          </w:tcPr>
          <w:p w:rsidR="00F639CF" w:rsidRPr="00EA6C78" w:rsidRDefault="00F639CF" w:rsidP="00F639CF">
            <w:pPr>
              <w:widowControl w:val="0"/>
              <w:spacing w:after="0"/>
              <w:ind w:firstLine="284"/>
              <w:jc w:val="both"/>
              <w:rPr>
                <w:rFonts w:ascii="Arial" w:hAnsi="Arial" w:cs="Arial"/>
              </w:rPr>
            </w:pPr>
          </w:p>
        </w:tc>
        <w:tc>
          <w:tcPr>
            <w:tcW w:w="3627" w:type="dxa"/>
            <w:tcBorders>
              <w:left w:val="single" w:sz="4" w:space="0" w:color="auto"/>
              <w:bottom w:val="single" w:sz="4" w:space="0" w:color="auto"/>
              <w:right w:val="single" w:sz="4" w:space="0" w:color="auto"/>
            </w:tcBorders>
          </w:tcPr>
          <w:p w:rsidR="00F639CF" w:rsidRPr="00EA6C78" w:rsidRDefault="00F639CF" w:rsidP="00F639CF">
            <w:pPr>
              <w:widowControl w:val="0"/>
              <w:spacing w:after="0"/>
              <w:ind w:firstLine="284"/>
              <w:jc w:val="both"/>
              <w:rPr>
                <w:rFonts w:ascii="Arial" w:hAnsi="Arial" w:cs="Arial"/>
              </w:rPr>
            </w:pPr>
            <w:r w:rsidRPr="00EA6C78">
              <w:rPr>
                <w:rFonts w:ascii="Arial" w:hAnsi="Arial" w:cs="Arial"/>
              </w:rPr>
              <w:t xml:space="preserve">Предел прочности при сжатии </w:t>
            </w:r>
          </w:p>
          <w:p w:rsidR="00F639CF" w:rsidRPr="00EA6C78" w:rsidRDefault="00F639CF" w:rsidP="00F639CF">
            <w:pPr>
              <w:widowControl w:val="0"/>
              <w:spacing w:after="0"/>
              <w:ind w:firstLine="284"/>
              <w:jc w:val="both"/>
              <w:rPr>
                <w:rFonts w:ascii="Arial" w:hAnsi="Arial" w:cs="Arial"/>
              </w:rPr>
            </w:pPr>
            <w:r w:rsidRPr="00EA6C78">
              <w:rPr>
                <w:rFonts w:ascii="Arial" w:hAnsi="Arial" w:cs="Arial"/>
              </w:rPr>
              <w:t xml:space="preserve">при температуре 20 °С, МПа       </w:t>
            </w:r>
          </w:p>
        </w:tc>
        <w:tc>
          <w:tcPr>
            <w:tcW w:w="2268" w:type="dxa"/>
            <w:tcBorders>
              <w:left w:val="single" w:sz="4" w:space="0" w:color="auto"/>
              <w:bottom w:val="single" w:sz="4" w:space="0" w:color="auto"/>
              <w:right w:val="single" w:sz="4" w:space="0" w:color="auto"/>
            </w:tcBorders>
          </w:tcPr>
          <w:p w:rsidR="00F639CF" w:rsidRPr="00EA6C78" w:rsidRDefault="00F639CF" w:rsidP="00F639CF">
            <w:pPr>
              <w:widowControl w:val="0"/>
              <w:spacing w:after="0"/>
              <w:ind w:firstLine="284"/>
              <w:jc w:val="both"/>
              <w:rPr>
                <w:rFonts w:ascii="Arial" w:hAnsi="Arial" w:cs="Arial"/>
              </w:rPr>
            </w:pPr>
          </w:p>
        </w:tc>
      </w:tr>
      <w:tr w:rsidR="00F639CF" w:rsidRPr="00EA6C78" w:rsidTr="00AE1B12">
        <w:trPr>
          <w:trHeight w:val="488"/>
        </w:trPr>
        <w:tc>
          <w:tcPr>
            <w:tcW w:w="550" w:type="dxa"/>
            <w:vMerge/>
            <w:tcBorders>
              <w:left w:val="single" w:sz="4" w:space="0" w:color="auto"/>
              <w:right w:val="single" w:sz="4" w:space="0" w:color="auto"/>
            </w:tcBorders>
          </w:tcPr>
          <w:p w:rsidR="00F639CF" w:rsidRPr="00EA6C78" w:rsidRDefault="00F639CF" w:rsidP="00F639CF">
            <w:pPr>
              <w:widowControl w:val="0"/>
              <w:autoSpaceDE w:val="0"/>
              <w:spacing w:after="0"/>
              <w:ind w:firstLine="284"/>
              <w:jc w:val="both"/>
              <w:rPr>
                <w:rFonts w:ascii="Arial" w:hAnsi="Arial" w:cs="Arial"/>
                <w:snapToGrid w:val="0"/>
              </w:rPr>
            </w:pPr>
          </w:p>
        </w:tc>
        <w:tc>
          <w:tcPr>
            <w:tcW w:w="2911" w:type="dxa"/>
            <w:vMerge/>
            <w:tcBorders>
              <w:left w:val="single" w:sz="4" w:space="0" w:color="auto"/>
              <w:right w:val="single" w:sz="4" w:space="0" w:color="auto"/>
            </w:tcBorders>
          </w:tcPr>
          <w:p w:rsidR="00F639CF" w:rsidRPr="00EA6C78" w:rsidRDefault="00F639CF" w:rsidP="00F639CF">
            <w:pPr>
              <w:widowControl w:val="0"/>
              <w:spacing w:after="0"/>
              <w:ind w:firstLine="284"/>
              <w:jc w:val="both"/>
              <w:rPr>
                <w:rFonts w:ascii="Arial" w:hAnsi="Arial" w:cs="Arial"/>
              </w:rPr>
            </w:pPr>
          </w:p>
        </w:tc>
        <w:tc>
          <w:tcPr>
            <w:tcW w:w="3627" w:type="dxa"/>
            <w:tcBorders>
              <w:left w:val="single" w:sz="4" w:space="0" w:color="auto"/>
              <w:bottom w:val="single" w:sz="4" w:space="0" w:color="auto"/>
              <w:right w:val="single" w:sz="4" w:space="0" w:color="auto"/>
            </w:tcBorders>
          </w:tcPr>
          <w:p w:rsidR="00F639CF" w:rsidRPr="00EA6C78" w:rsidRDefault="00F639CF" w:rsidP="00F639CF">
            <w:pPr>
              <w:widowControl w:val="0"/>
              <w:spacing w:after="0"/>
              <w:ind w:firstLine="284"/>
              <w:jc w:val="both"/>
              <w:rPr>
                <w:rFonts w:ascii="Arial" w:hAnsi="Arial" w:cs="Arial"/>
              </w:rPr>
            </w:pPr>
            <w:r w:rsidRPr="00EA6C78">
              <w:rPr>
                <w:rFonts w:ascii="Arial" w:hAnsi="Arial" w:cs="Arial"/>
              </w:rPr>
              <w:t xml:space="preserve">Предел прочности при сжатии </w:t>
            </w:r>
          </w:p>
          <w:p w:rsidR="00F639CF" w:rsidRPr="00EA6C78" w:rsidRDefault="00F639CF" w:rsidP="00F639CF">
            <w:pPr>
              <w:widowControl w:val="0"/>
              <w:spacing w:after="0"/>
              <w:ind w:firstLine="284"/>
              <w:jc w:val="both"/>
              <w:rPr>
                <w:rFonts w:ascii="Arial" w:hAnsi="Arial" w:cs="Arial"/>
              </w:rPr>
            </w:pPr>
            <w:r w:rsidRPr="00EA6C78">
              <w:rPr>
                <w:rFonts w:ascii="Arial" w:hAnsi="Arial" w:cs="Arial"/>
              </w:rPr>
              <w:t xml:space="preserve">при температуре 0 °С, МПа         </w:t>
            </w:r>
          </w:p>
        </w:tc>
        <w:tc>
          <w:tcPr>
            <w:tcW w:w="2268" w:type="dxa"/>
            <w:tcBorders>
              <w:left w:val="single" w:sz="4" w:space="0" w:color="auto"/>
              <w:bottom w:val="single" w:sz="4" w:space="0" w:color="auto"/>
              <w:right w:val="single" w:sz="4" w:space="0" w:color="auto"/>
            </w:tcBorders>
          </w:tcPr>
          <w:p w:rsidR="00F639CF" w:rsidRPr="00EA6C78" w:rsidRDefault="00F639CF" w:rsidP="00F639CF">
            <w:pPr>
              <w:widowControl w:val="0"/>
              <w:spacing w:after="0"/>
              <w:ind w:firstLine="284"/>
              <w:jc w:val="both"/>
              <w:rPr>
                <w:rFonts w:ascii="Arial" w:hAnsi="Arial" w:cs="Arial"/>
              </w:rPr>
            </w:pPr>
          </w:p>
        </w:tc>
      </w:tr>
      <w:tr w:rsidR="00F639CF" w:rsidRPr="00EA6C78" w:rsidTr="00AE1B12">
        <w:trPr>
          <w:trHeight w:val="236"/>
        </w:trPr>
        <w:tc>
          <w:tcPr>
            <w:tcW w:w="550" w:type="dxa"/>
            <w:vMerge/>
            <w:tcBorders>
              <w:left w:val="single" w:sz="4" w:space="0" w:color="auto"/>
              <w:right w:val="single" w:sz="4" w:space="0" w:color="auto"/>
            </w:tcBorders>
          </w:tcPr>
          <w:p w:rsidR="00F639CF" w:rsidRPr="00EA6C78" w:rsidRDefault="00F639CF" w:rsidP="00F639CF">
            <w:pPr>
              <w:widowControl w:val="0"/>
              <w:autoSpaceDE w:val="0"/>
              <w:spacing w:after="0"/>
              <w:ind w:firstLine="284"/>
              <w:jc w:val="both"/>
              <w:rPr>
                <w:rFonts w:ascii="Arial" w:hAnsi="Arial" w:cs="Arial"/>
                <w:snapToGrid w:val="0"/>
              </w:rPr>
            </w:pPr>
          </w:p>
        </w:tc>
        <w:tc>
          <w:tcPr>
            <w:tcW w:w="2911" w:type="dxa"/>
            <w:vMerge/>
            <w:tcBorders>
              <w:left w:val="single" w:sz="4" w:space="0" w:color="auto"/>
              <w:right w:val="single" w:sz="4" w:space="0" w:color="auto"/>
            </w:tcBorders>
          </w:tcPr>
          <w:p w:rsidR="00F639CF" w:rsidRPr="00EA6C78" w:rsidRDefault="00F639CF" w:rsidP="00F639CF">
            <w:pPr>
              <w:widowControl w:val="0"/>
              <w:spacing w:after="0"/>
              <w:ind w:firstLine="284"/>
              <w:jc w:val="both"/>
              <w:rPr>
                <w:rFonts w:ascii="Arial" w:hAnsi="Arial" w:cs="Arial"/>
              </w:rPr>
            </w:pPr>
          </w:p>
        </w:tc>
        <w:tc>
          <w:tcPr>
            <w:tcW w:w="3627" w:type="dxa"/>
            <w:tcBorders>
              <w:left w:val="single" w:sz="4" w:space="0" w:color="auto"/>
              <w:bottom w:val="single" w:sz="4" w:space="0" w:color="auto"/>
              <w:right w:val="single" w:sz="4" w:space="0" w:color="auto"/>
            </w:tcBorders>
          </w:tcPr>
          <w:p w:rsidR="00F639CF" w:rsidRPr="00EA6C78" w:rsidRDefault="00F639CF" w:rsidP="00F639CF">
            <w:pPr>
              <w:widowControl w:val="0"/>
              <w:spacing w:after="0"/>
              <w:ind w:firstLine="284"/>
              <w:jc w:val="both"/>
              <w:rPr>
                <w:rFonts w:ascii="Arial" w:hAnsi="Arial" w:cs="Arial"/>
              </w:rPr>
            </w:pPr>
            <w:r w:rsidRPr="00EA6C78">
              <w:rPr>
                <w:rFonts w:ascii="Arial" w:hAnsi="Arial" w:cs="Arial"/>
              </w:rPr>
              <w:t xml:space="preserve">Водостойкость                               </w:t>
            </w:r>
          </w:p>
        </w:tc>
        <w:tc>
          <w:tcPr>
            <w:tcW w:w="2268" w:type="dxa"/>
            <w:tcBorders>
              <w:left w:val="single" w:sz="4" w:space="0" w:color="auto"/>
              <w:bottom w:val="single" w:sz="4" w:space="0" w:color="auto"/>
              <w:right w:val="single" w:sz="4" w:space="0" w:color="auto"/>
            </w:tcBorders>
          </w:tcPr>
          <w:p w:rsidR="00F639CF" w:rsidRPr="00EA6C78" w:rsidRDefault="00F639CF" w:rsidP="00F639CF">
            <w:pPr>
              <w:widowControl w:val="0"/>
              <w:spacing w:after="0"/>
              <w:ind w:firstLine="284"/>
              <w:jc w:val="both"/>
              <w:rPr>
                <w:rFonts w:ascii="Arial" w:hAnsi="Arial" w:cs="Arial"/>
              </w:rPr>
            </w:pPr>
          </w:p>
        </w:tc>
      </w:tr>
      <w:tr w:rsidR="00F639CF" w:rsidRPr="00EA6C78" w:rsidTr="00AE1B12">
        <w:trPr>
          <w:trHeight w:val="506"/>
        </w:trPr>
        <w:tc>
          <w:tcPr>
            <w:tcW w:w="550" w:type="dxa"/>
            <w:vMerge/>
            <w:tcBorders>
              <w:left w:val="single" w:sz="4" w:space="0" w:color="auto"/>
              <w:right w:val="single" w:sz="4" w:space="0" w:color="auto"/>
            </w:tcBorders>
          </w:tcPr>
          <w:p w:rsidR="00F639CF" w:rsidRPr="00EA6C78" w:rsidRDefault="00F639CF" w:rsidP="00F639CF">
            <w:pPr>
              <w:widowControl w:val="0"/>
              <w:autoSpaceDE w:val="0"/>
              <w:spacing w:after="0"/>
              <w:ind w:firstLine="284"/>
              <w:jc w:val="both"/>
              <w:rPr>
                <w:rFonts w:ascii="Arial" w:hAnsi="Arial" w:cs="Arial"/>
                <w:snapToGrid w:val="0"/>
              </w:rPr>
            </w:pPr>
          </w:p>
        </w:tc>
        <w:tc>
          <w:tcPr>
            <w:tcW w:w="2911" w:type="dxa"/>
            <w:vMerge/>
            <w:tcBorders>
              <w:left w:val="single" w:sz="4" w:space="0" w:color="auto"/>
              <w:right w:val="single" w:sz="4" w:space="0" w:color="auto"/>
            </w:tcBorders>
          </w:tcPr>
          <w:p w:rsidR="00F639CF" w:rsidRPr="00EA6C78" w:rsidRDefault="00F639CF" w:rsidP="00F639CF">
            <w:pPr>
              <w:widowControl w:val="0"/>
              <w:spacing w:after="0"/>
              <w:ind w:firstLine="284"/>
              <w:jc w:val="both"/>
              <w:rPr>
                <w:rFonts w:ascii="Arial" w:hAnsi="Arial" w:cs="Arial"/>
              </w:rPr>
            </w:pPr>
          </w:p>
        </w:tc>
        <w:tc>
          <w:tcPr>
            <w:tcW w:w="3627" w:type="dxa"/>
            <w:tcBorders>
              <w:left w:val="single" w:sz="4" w:space="0" w:color="auto"/>
              <w:bottom w:val="single" w:sz="4" w:space="0" w:color="auto"/>
              <w:right w:val="single" w:sz="4" w:space="0" w:color="auto"/>
            </w:tcBorders>
          </w:tcPr>
          <w:p w:rsidR="00F639CF" w:rsidRPr="00EA6C78" w:rsidRDefault="00F639CF" w:rsidP="00F639CF">
            <w:pPr>
              <w:widowControl w:val="0"/>
              <w:spacing w:after="0"/>
              <w:ind w:firstLine="284"/>
              <w:jc w:val="both"/>
              <w:rPr>
                <w:rFonts w:ascii="Arial" w:hAnsi="Arial" w:cs="Arial"/>
                <w:color w:val="000000"/>
              </w:rPr>
            </w:pPr>
            <w:r w:rsidRPr="00EA6C78">
              <w:rPr>
                <w:rFonts w:ascii="Arial" w:hAnsi="Arial" w:cs="Arial"/>
                <w:color w:val="000000"/>
              </w:rPr>
              <w:t xml:space="preserve">Водостойкость при длительном </w:t>
            </w:r>
          </w:p>
          <w:p w:rsidR="00F639CF" w:rsidRPr="00EA6C78" w:rsidRDefault="00F639CF" w:rsidP="00F639CF">
            <w:pPr>
              <w:widowControl w:val="0"/>
              <w:spacing w:after="0"/>
              <w:ind w:firstLine="284"/>
              <w:jc w:val="both"/>
              <w:rPr>
                <w:rFonts w:ascii="Arial" w:hAnsi="Arial" w:cs="Arial"/>
              </w:rPr>
            </w:pPr>
            <w:r w:rsidRPr="00EA6C78">
              <w:rPr>
                <w:rFonts w:ascii="Arial" w:hAnsi="Arial" w:cs="Arial"/>
                <w:color w:val="000000"/>
              </w:rPr>
              <w:t>водонасыщении</w:t>
            </w:r>
            <w:r w:rsidRPr="00EA6C78">
              <w:rPr>
                <w:rFonts w:ascii="Arial" w:hAnsi="Arial" w:cs="Arial"/>
              </w:rPr>
              <w:t xml:space="preserve">                           </w:t>
            </w:r>
          </w:p>
        </w:tc>
        <w:tc>
          <w:tcPr>
            <w:tcW w:w="2268" w:type="dxa"/>
            <w:tcBorders>
              <w:left w:val="single" w:sz="4" w:space="0" w:color="auto"/>
              <w:bottom w:val="single" w:sz="4" w:space="0" w:color="auto"/>
              <w:right w:val="single" w:sz="4" w:space="0" w:color="auto"/>
            </w:tcBorders>
          </w:tcPr>
          <w:p w:rsidR="00F639CF" w:rsidRPr="00EA6C78" w:rsidRDefault="00F639CF" w:rsidP="00F639CF">
            <w:pPr>
              <w:widowControl w:val="0"/>
              <w:spacing w:after="0"/>
              <w:ind w:firstLine="284"/>
              <w:jc w:val="both"/>
              <w:rPr>
                <w:rFonts w:ascii="Arial" w:hAnsi="Arial" w:cs="Arial"/>
              </w:rPr>
            </w:pPr>
          </w:p>
        </w:tc>
      </w:tr>
      <w:tr w:rsidR="00F639CF" w:rsidRPr="00EA6C78" w:rsidTr="00AE1B12">
        <w:trPr>
          <w:trHeight w:val="750"/>
        </w:trPr>
        <w:tc>
          <w:tcPr>
            <w:tcW w:w="550" w:type="dxa"/>
            <w:vMerge/>
            <w:tcBorders>
              <w:left w:val="single" w:sz="4" w:space="0" w:color="auto"/>
              <w:right w:val="single" w:sz="4" w:space="0" w:color="auto"/>
            </w:tcBorders>
          </w:tcPr>
          <w:p w:rsidR="00F639CF" w:rsidRPr="00EA6C78" w:rsidRDefault="00F639CF" w:rsidP="00F639CF">
            <w:pPr>
              <w:widowControl w:val="0"/>
              <w:autoSpaceDE w:val="0"/>
              <w:spacing w:after="0"/>
              <w:ind w:firstLine="284"/>
              <w:jc w:val="both"/>
              <w:rPr>
                <w:rFonts w:ascii="Arial" w:hAnsi="Arial" w:cs="Arial"/>
                <w:snapToGrid w:val="0"/>
              </w:rPr>
            </w:pPr>
          </w:p>
        </w:tc>
        <w:tc>
          <w:tcPr>
            <w:tcW w:w="2911" w:type="dxa"/>
            <w:vMerge/>
            <w:tcBorders>
              <w:left w:val="single" w:sz="4" w:space="0" w:color="auto"/>
              <w:right w:val="single" w:sz="4" w:space="0" w:color="auto"/>
            </w:tcBorders>
          </w:tcPr>
          <w:p w:rsidR="00F639CF" w:rsidRPr="00EA6C78" w:rsidRDefault="00F639CF" w:rsidP="00F639CF">
            <w:pPr>
              <w:widowControl w:val="0"/>
              <w:spacing w:after="0"/>
              <w:ind w:firstLine="284"/>
              <w:jc w:val="both"/>
              <w:rPr>
                <w:rFonts w:ascii="Arial" w:hAnsi="Arial" w:cs="Arial"/>
              </w:rPr>
            </w:pPr>
          </w:p>
        </w:tc>
        <w:tc>
          <w:tcPr>
            <w:tcW w:w="3627" w:type="dxa"/>
            <w:tcBorders>
              <w:left w:val="single" w:sz="4" w:space="0" w:color="auto"/>
              <w:bottom w:val="single" w:sz="4" w:space="0" w:color="auto"/>
              <w:right w:val="single" w:sz="4" w:space="0" w:color="auto"/>
            </w:tcBorders>
          </w:tcPr>
          <w:p w:rsidR="00F639CF" w:rsidRPr="00EA6C78" w:rsidRDefault="00F639CF" w:rsidP="00F639CF">
            <w:pPr>
              <w:widowControl w:val="0"/>
              <w:spacing w:after="0"/>
              <w:ind w:firstLine="284"/>
              <w:jc w:val="both"/>
              <w:rPr>
                <w:rFonts w:ascii="Arial" w:hAnsi="Arial" w:cs="Arial"/>
                <w:color w:val="000000"/>
              </w:rPr>
            </w:pPr>
            <w:r w:rsidRPr="00EA6C78">
              <w:rPr>
                <w:rFonts w:ascii="Arial" w:hAnsi="Arial" w:cs="Arial"/>
                <w:color w:val="000000"/>
              </w:rPr>
              <w:t xml:space="preserve">Сдвигоустойчивость по </w:t>
            </w:r>
          </w:p>
          <w:p w:rsidR="00F639CF" w:rsidRPr="00EA6C78" w:rsidRDefault="00F639CF" w:rsidP="00F639CF">
            <w:pPr>
              <w:widowControl w:val="0"/>
              <w:spacing w:after="0"/>
              <w:ind w:firstLine="284"/>
              <w:jc w:val="both"/>
              <w:rPr>
                <w:rFonts w:ascii="Arial" w:hAnsi="Arial" w:cs="Arial"/>
                <w:color w:val="000000"/>
              </w:rPr>
            </w:pPr>
            <w:r w:rsidRPr="00EA6C78">
              <w:rPr>
                <w:rFonts w:ascii="Arial" w:hAnsi="Arial" w:cs="Arial"/>
                <w:color w:val="000000"/>
              </w:rPr>
              <w:t xml:space="preserve">коэффициенту </w:t>
            </w:r>
          </w:p>
          <w:p w:rsidR="00F639CF" w:rsidRPr="00EA6C78" w:rsidRDefault="00F639CF" w:rsidP="00F639CF">
            <w:pPr>
              <w:widowControl w:val="0"/>
              <w:spacing w:after="0"/>
              <w:ind w:firstLine="284"/>
              <w:jc w:val="both"/>
              <w:rPr>
                <w:rFonts w:ascii="Arial" w:hAnsi="Arial" w:cs="Arial"/>
                <w:color w:val="000000"/>
              </w:rPr>
            </w:pPr>
            <w:r w:rsidRPr="00EA6C78">
              <w:rPr>
                <w:rFonts w:ascii="Arial" w:hAnsi="Arial" w:cs="Arial"/>
                <w:color w:val="000000"/>
              </w:rPr>
              <w:t xml:space="preserve">внутреннего трения                      </w:t>
            </w:r>
          </w:p>
        </w:tc>
        <w:tc>
          <w:tcPr>
            <w:tcW w:w="2268" w:type="dxa"/>
            <w:tcBorders>
              <w:left w:val="single" w:sz="4" w:space="0" w:color="auto"/>
              <w:bottom w:val="single" w:sz="4" w:space="0" w:color="auto"/>
              <w:right w:val="single" w:sz="4" w:space="0" w:color="auto"/>
            </w:tcBorders>
          </w:tcPr>
          <w:p w:rsidR="00F639CF" w:rsidRPr="00EA6C78" w:rsidRDefault="00F639CF" w:rsidP="00F639CF">
            <w:pPr>
              <w:widowControl w:val="0"/>
              <w:spacing w:after="0"/>
              <w:ind w:firstLine="284"/>
              <w:jc w:val="both"/>
              <w:rPr>
                <w:rFonts w:ascii="Arial" w:hAnsi="Arial" w:cs="Arial"/>
              </w:rPr>
            </w:pPr>
          </w:p>
        </w:tc>
      </w:tr>
      <w:tr w:rsidR="00F639CF" w:rsidRPr="00EA6C78" w:rsidTr="00AE1B12">
        <w:trPr>
          <w:trHeight w:val="663"/>
        </w:trPr>
        <w:tc>
          <w:tcPr>
            <w:tcW w:w="550" w:type="dxa"/>
            <w:vMerge/>
            <w:tcBorders>
              <w:left w:val="single" w:sz="4" w:space="0" w:color="auto"/>
              <w:right w:val="single" w:sz="4" w:space="0" w:color="auto"/>
            </w:tcBorders>
          </w:tcPr>
          <w:p w:rsidR="00F639CF" w:rsidRPr="00EA6C78" w:rsidRDefault="00F639CF" w:rsidP="00F639CF">
            <w:pPr>
              <w:widowControl w:val="0"/>
              <w:autoSpaceDE w:val="0"/>
              <w:spacing w:after="0"/>
              <w:ind w:firstLine="284"/>
              <w:jc w:val="both"/>
              <w:rPr>
                <w:rFonts w:ascii="Arial" w:hAnsi="Arial" w:cs="Arial"/>
                <w:snapToGrid w:val="0"/>
              </w:rPr>
            </w:pPr>
          </w:p>
        </w:tc>
        <w:tc>
          <w:tcPr>
            <w:tcW w:w="2911" w:type="dxa"/>
            <w:vMerge/>
            <w:tcBorders>
              <w:left w:val="single" w:sz="4" w:space="0" w:color="auto"/>
              <w:right w:val="single" w:sz="4" w:space="0" w:color="auto"/>
            </w:tcBorders>
          </w:tcPr>
          <w:p w:rsidR="00F639CF" w:rsidRPr="00EA6C78" w:rsidRDefault="00F639CF" w:rsidP="00F639CF">
            <w:pPr>
              <w:widowControl w:val="0"/>
              <w:spacing w:after="0"/>
              <w:ind w:firstLine="284"/>
              <w:jc w:val="both"/>
              <w:rPr>
                <w:rFonts w:ascii="Arial" w:hAnsi="Arial" w:cs="Arial"/>
              </w:rPr>
            </w:pPr>
          </w:p>
        </w:tc>
        <w:tc>
          <w:tcPr>
            <w:tcW w:w="3627" w:type="dxa"/>
            <w:tcBorders>
              <w:left w:val="single" w:sz="4" w:space="0" w:color="auto"/>
              <w:bottom w:val="single" w:sz="4" w:space="0" w:color="auto"/>
              <w:right w:val="single" w:sz="4" w:space="0" w:color="auto"/>
            </w:tcBorders>
          </w:tcPr>
          <w:p w:rsidR="00F639CF" w:rsidRPr="00EA6C78" w:rsidRDefault="00F639CF" w:rsidP="00F639CF">
            <w:pPr>
              <w:widowControl w:val="0"/>
              <w:spacing w:after="0"/>
              <w:ind w:firstLine="284"/>
              <w:jc w:val="both"/>
              <w:rPr>
                <w:rFonts w:ascii="Arial" w:hAnsi="Arial" w:cs="Arial"/>
                <w:color w:val="000000"/>
              </w:rPr>
            </w:pPr>
            <w:r w:rsidRPr="00EA6C78">
              <w:rPr>
                <w:rFonts w:ascii="Arial" w:hAnsi="Arial" w:cs="Arial"/>
                <w:color w:val="000000"/>
              </w:rPr>
              <w:t xml:space="preserve">Сдвигоустойчивость по сцеплению при сдвиге при температуре 50°С, МПа                </w:t>
            </w:r>
          </w:p>
        </w:tc>
        <w:tc>
          <w:tcPr>
            <w:tcW w:w="2268" w:type="dxa"/>
            <w:tcBorders>
              <w:left w:val="single" w:sz="4" w:space="0" w:color="auto"/>
              <w:bottom w:val="single" w:sz="4" w:space="0" w:color="auto"/>
              <w:right w:val="single" w:sz="4" w:space="0" w:color="auto"/>
            </w:tcBorders>
          </w:tcPr>
          <w:p w:rsidR="00F639CF" w:rsidRPr="00EA6C78" w:rsidRDefault="00F639CF" w:rsidP="00F639CF">
            <w:pPr>
              <w:widowControl w:val="0"/>
              <w:spacing w:after="0"/>
              <w:ind w:firstLine="284"/>
              <w:jc w:val="both"/>
              <w:rPr>
                <w:rFonts w:ascii="Arial" w:hAnsi="Arial" w:cs="Arial"/>
              </w:rPr>
            </w:pPr>
          </w:p>
        </w:tc>
      </w:tr>
      <w:tr w:rsidR="00F639CF" w:rsidRPr="00EA6C78" w:rsidTr="00AE1B12">
        <w:trPr>
          <w:trHeight w:val="1204"/>
        </w:trPr>
        <w:tc>
          <w:tcPr>
            <w:tcW w:w="550" w:type="dxa"/>
            <w:vMerge/>
            <w:tcBorders>
              <w:left w:val="single" w:sz="4" w:space="0" w:color="auto"/>
              <w:right w:val="single" w:sz="4" w:space="0" w:color="auto"/>
            </w:tcBorders>
          </w:tcPr>
          <w:p w:rsidR="00F639CF" w:rsidRPr="00EA6C78" w:rsidRDefault="00F639CF" w:rsidP="00F639CF">
            <w:pPr>
              <w:widowControl w:val="0"/>
              <w:autoSpaceDE w:val="0"/>
              <w:spacing w:after="0"/>
              <w:ind w:firstLine="284"/>
              <w:jc w:val="both"/>
              <w:rPr>
                <w:rFonts w:ascii="Arial" w:hAnsi="Arial" w:cs="Arial"/>
                <w:snapToGrid w:val="0"/>
              </w:rPr>
            </w:pPr>
          </w:p>
        </w:tc>
        <w:tc>
          <w:tcPr>
            <w:tcW w:w="2911" w:type="dxa"/>
            <w:vMerge/>
            <w:tcBorders>
              <w:left w:val="single" w:sz="4" w:space="0" w:color="auto"/>
              <w:right w:val="single" w:sz="4" w:space="0" w:color="auto"/>
            </w:tcBorders>
          </w:tcPr>
          <w:p w:rsidR="00F639CF" w:rsidRPr="00EA6C78" w:rsidRDefault="00F639CF" w:rsidP="00F639CF">
            <w:pPr>
              <w:widowControl w:val="0"/>
              <w:spacing w:after="0"/>
              <w:ind w:firstLine="284"/>
              <w:jc w:val="both"/>
              <w:rPr>
                <w:rFonts w:ascii="Arial" w:hAnsi="Arial" w:cs="Arial"/>
              </w:rPr>
            </w:pPr>
          </w:p>
        </w:tc>
        <w:tc>
          <w:tcPr>
            <w:tcW w:w="3627" w:type="dxa"/>
            <w:tcBorders>
              <w:left w:val="single" w:sz="4" w:space="0" w:color="auto"/>
              <w:bottom w:val="single" w:sz="4" w:space="0" w:color="auto"/>
              <w:right w:val="single" w:sz="4" w:space="0" w:color="auto"/>
            </w:tcBorders>
          </w:tcPr>
          <w:p w:rsidR="00F639CF" w:rsidRPr="00EA6C78" w:rsidRDefault="00F639CF" w:rsidP="00F639CF">
            <w:pPr>
              <w:widowControl w:val="0"/>
              <w:spacing w:after="0"/>
              <w:ind w:firstLine="284"/>
              <w:jc w:val="both"/>
              <w:rPr>
                <w:rFonts w:ascii="Arial" w:hAnsi="Arial" w:cs="Arial"/>
                <w:color w:val="000000"/>
              </w:rPr>
            </w:pPr>
            <w:r w:rsidRPr="00EA6C78">
              <w:rPr>
                <w:rFonts w:ascii="Arial" w:hAnsi="Arial" w:cs="Arial"/>
                <w:color w:val="000000"/>
              </w:rPr>
              <w:t xml:space="preserve">Трещиностойкость по пределу </w:t>
            </w:r>
          </w:p>
          <w:p w:rsidR="00F639CF" w:rsidRPr="00EA6C78" w:rsidRDefault="00F639CF" w:rsidP="00F639CF">
            <w:pPr>
              <w:widowControl w:val="0"/>
              <w:spacing w:after="0"/>
              <w:ind w:firstLine="284"/>
              <w:jc w:val="both"/>
              <w:rPr>
                <w:rFonts w:ascii="Arial" w:hAnsi="Arial" w:cs="Arial"/>
                <w:color w:val="000000"/>
              </w:rPr>
            </w:pPr>
            <w:r w:rsidRPr="00EA6C78">
              <w:rPr>
                <w:rFonts w:ascii="Arial" w:hAnsi="Arial" w:cs="Arial"/>
                <w:color w:val="000000"/>
              </w:rPr>
              <w:t xml:space="preserve">прочности на растяжение при </w:t>
            </w:r>
          </w:p>
          <w:p w:rsidR="00F639CF" w:rsidRPr="00EA6C78" w:rsidRDefault="00F639CF" w:rsidP="00F639CF">
            <w:pPr>
              <w:widowControl w:val="0"/>
              <w:spacing w:after="0"/>
              <w:ind w:firstLine="284"/>
              <w:jc w:val="both"/>
              <w:rPr>
                <w:rFonts w:ascii="Arial" w:hAnsi="Arial" w:cs="Arial"/>
                <w:color w:val="000000"/>
              </w:rPr>
            </w:pPr>
            <w:r w:rsidRPr="00EA6C78">
              <w:rPr>
                <w:rFonts w:ascii="Arial" w:hAnsi="Arial" w:cs="Arial"/>
                <w:color w:val="000000"/>
              </w:rPr>
              <w:t xml:space="preserve">расколе при температуре 0°С и </w:t>
            </w:r>
          </w:p>
          <w:p w:rsidR="00F639CF" w:rsidRPr="00EA6C78" w:rsidRDefault="00F639CF" w:rsidP="00F639CF">
            <w:pPr>
              <w:widowControl w:val="0"/>
              <w:spacing w:after="0"/>
              <w:ind w:firstLine="284"/>
              <w:jc w:val="both"/>
              <w:rPr>
                <w:rFonts w:ascii="Arial" w:hAnsi="Arial" w:cs="Arial"/>
                <w:color w:val="000000"/>
              </w:rPr>
            </w:pPr>
            <w:r w:rsidRPr="00EA6C78">
              <w:rPr>
                <w:rFonts w:ascii="Arial" w:hAnsi="Arial" w:cs="Arial"/>
                <w:color w:val="000000"/>
              </w:rPr>
              <w:t xml:space="preserve">скорости деформирования </w:t>
            </w:r>
          </w:p>
          <w:p w:rsidR="00F639CF" w:rsidRPr="00EA6C78" w:rsidRDefault="00F639CF" w:rsidP="00F639CF">
            <w:pPr>
              <w:widowControl w:val="0"/>
              <w:spacing w:after="0"/>
              <w:ind w:firstLine="284"/>
              <w:jc w:val="both"/>
              <w:rPr>
                <w:rFonts w:ascii="Arial" w:hAnsi="Arial" w:cs="Arial"/>
                <w:color w:val="000000"/>
              </w:rPr>
            </w:pPr>
            <w:r w:rsidRPr="00EA6C78">
              <w:rPr>
                <w:rFonts w:ascii="Arial" w:hAnsi="Arial" w:cs="Arial"/>
                <w:color w:val="000000"/>
              </w:rPr>
              <w:t xml:space="preserve">50 мм/мин                                     </w:t>
            </w:r>
          </w:p>
        </w:tc>
        <w:tc>
          <w:tcPr>
            <w:tcW w:w="2268" w:type="dxa"/>
            <w:tcBorders>
              <w:left w:val="single" w:sz="4" w:space="0" w:color="auto"/>
              <w:bottom w:val="single" w:sz="4" w:space="0" w:color="auto"/>
              <w:right w:val="single" w:sz="4" w:space="0" w:color="auto"/>
            </w:tcBorders>
          </w:tcPr>
          <w:p w:rsidR="00F639CF" w:rsidRPr="00EA6C78" w:rsidRDefault="00F639CF" w:rsidP="00F639CF">
            <w:pPr>
              <w:widowControl w:val="0"/>
              <w:spacing w:after="0"/>
              <w:ind w:firstLine="284"/>
              <w:jc w:val="both"/>
              <w:rPr>
                <w:rFonts w:ascii="Arial" w:hAnsi="Arial" w:cs="Arial"/>
              </w:rPr>
            </w:pPr>
          </w:p>
        </w:tc>
      </w:tr>
      <w:tr w:rsidR="00F639CF" w:rsidRPr="00EA6C78" w:rsidTr="00AE1B12">
        <w:trPr>
          <w:trHeight w:val="480"/>
        </w:trPr>
        <w:tc>
          <w:tcPr>
            <w:tcW w:w="550" w:type="dxa"/>
            <w:vMerge/>
            <w:tcBorders>
              <w:left w:val="single" w:sz="4" w:space="0" w:color="auto"/>
              <w:right w:val="single" w:sz="4" w:space="0" w:color="auto"/>
            </w:tcBorders>
          </w:tcPr>
          <w:p w:rsidR="00F639CF" w:rsidRPr="00EA6C78" w:rsidRDefault="00F639CF" w:rsidP="00F639CF">
            <w:pPr>
              <w:widowControl w:val="0"/>
              <w:autoSpaceDE w:val="0"/>
              <w:spacing w:after="0"/>
              <w:ind w:firstLine="284"/>
              <w:jc w:val="both"/>
              <w:rPr>
                <w:rFonts w:ascii="Arial" w:hAnsi="Arial" w:cs="Arial"/>
                <w:snapToGrid w:val="0"/>
              </w:rPr>
            </w:pPr>
          </w:p>
        </w:tc>
        <w:tc>
          <w:tcPr>
            <w:tcW w:w="2911" w:type="dxa"/>
            <w:vMerge/>
            <w:tcBorders>
              <w:left w:val="single" w:sz="4" w:space="0" w:color="auto"/>
              <w:right w:val="single" w:sz="4" w:space="0" w:color="auto"/>
            </w:tcBorders>
          </w:tcPr>
          <w:p w:rsidR="00F639CF" w:rsidRPr="00EA6C78" w:rsidRDefault="00F639CF" w:rsidP="00F639CF">
            <w:pPr>
              <w:widowControl w:val="0"/>
              <w:spacing w:after="0"/>
              <w:ind w:firstLine="284"/>
              <w:jc w:val="both"/>
              <w:rPr>
                <w:rFonts w:ascii="Arial" w:hAnsi="Arial" w:cs="Arial"/>
              </w:rPr>
            </w:pPr>
          </w:p>
        </w:tc>
        <w:tc>
          <w:tcPr>
            <w:tcW w:w="3627" w:type="dxa"/>
            <w:tcBorders>
              <w:left w:val="single" w:sz="4" w:space="0" w:color="auto"/>
              <w:bottom w:val="single" w:sz="4" w:space="0" w:color="auto"/>
              <w:right w:val="single" w:sz="4" w:space="0" w:color="auto"/>
            </w:tcBorders>
          </w:tcPr>
          <w:p w:rsidR="00F639CF" w:rsidRPr="00EA6C78" w:rsidRDefault="00F639CF" w:rsidP="00F639CF">
            <w:pPr>
              <w:widowControl w:val="0"/>
              <w:spacing w:after="0"/>
              <w:ind w:firstLine="284"/>
              <w:jc w:val="both"/>
              <w:rPr>
                <w:rFonts w:ascii="Arial" w:hAnsi="Arial" w:cs="Arial"/>
                <w:color w:val="000000"/>
              </w:rPr>
            </w:pPr>
            <w:r w:rsidRPr="00EA6C78">
              <w:rPr>
                <w:rFonts w:ascii="Arial" w:hAnsi="Arial" w:cs="Arial"/>
                <w:color w:val="000000"/>
              </w:rPr>
              <w:t>Водонасыщение образцов,</w:t>
            </w:r>
            <w:r w:rsidRPr="00EA6C78">
              <w:rPr>
                <w:rFonts w:ascii="Arial" w:hAnsi="Arial" w:cs="Arial"/>
                <w:color w:val="000000"/>
              </w:rPr>
              <w:br/>
              <w:t xml:space="preserve">отформованных из смеси </w:t>
            </w:r>
          </w:p>
        </w:tc>
        <w:tc>
          <w:tcPr>
            <w:tcW w:w="2268" w:type="dxa"/>
            <w:tcBorders>
              <w:left w:val="single" w:sz="4" w:space="0" w:color="auto"/>
              <w:bottom w:val="single" w:sz="4" w:space="0" w:color="auto"/>
              <w:right w:val="single" w:sz="4" w:space="0" w:color="auto"/>
            </w:tcBorders>
          </w:tcPr>
          <w:p w:rsidR="00F639CF" w:rsidRPr="00EA6C78" w:rsidRDefault="00F639CF" w:rsidP="00F639CF">
            <w:pPr>
              <w:widowControl w:val="0"/>
              <w:spacing w:after="0"/>
              <w:ind w:firstLine="284"/>
              <w:jc w:val="both"/>
              <w:rPr>
                <w:rFonts w:ascii="Arial" w:hAnsi="Arial" w:cs="Arial"/>
              </w:rPr>
            </w:pPr>
          </w:p>
        </w:tc>
      </w:tr>
      <w:tr w:rsidR="00F639CF" w:rsidRPr="00EA6C78" w:rsidTr="00AE1B12">
        <w:trPr>
          <w:trHeight w:val="1180"/>
        </w:trPr>
        <w:tc>
          <w:tcPr>
            <w:tcW w:w="550" w:type="dxa"/>
            <w:vMerge/>
            <w:tcBorders>
              <w:left w:val="single" w:sz="4" w:space="0" w:color="auto"/>
              <w:bottom w:val="single" w:sz="4" w:space="0" w:color="auto"/>
              <w:right w:val="single" w:sz="4" w:space="0" w:color="auto"/>
            </w:tcBorders>
          </w:tcPr>
          <w:p w:rsidR="00F639CF" w:rsidRPr="00EA6C78" w:rsidRDefault="00F639CF" w:rsidP="00F639CF">
            <w:pPr>
              <w:widowControl w:val="0"/>
              <w:autoSpaceDE w:val="0"/>
              <w:spacing w:after="0"/>
              <w:ind w:firstLine="284"/>
              <w:jc w:val="both"/>
              <w:rPr>
                <w:rFonts w:ascii="Arial" w:hAnsi="Arial" w:cs="Arial"/>
                <w:snapToGrid w:val="0"/>
              </w:rPr>
            </w:pPr>
          </w:p>
        </w:tc>
        <w:tc>
          <w:tcPr>
            <w:tcW w:w="2911" w:type="dxa"/>
            <w:vMerge/>
            <w:tcBorders>
              <w:left w:val="single" w:sz="4" w:space="0" w:color="auto"/>
              <w:bottom w:val="single" w:sz="4" w:space="0" w:color="auto"/>
              <w:right w:val="single" w:sz="4" w:space="0" w:color="auto"/>
            </w:tcBorders>
          </w:tcPr>
          <w:p w:rsidR="00F639CF" w:rsidRPr="00EA6C78" w:rsidRDefault="00F639CF" w:rsidP="00F639CF">
            <w:pPr>
              <w:widowControl w:val="0"/>
              <w:spacing w:after="0"/>
              <w:ind w:firstLine="284"/>
              <w:jc w:val="both"/>
              <w:rPr>
                <w:rFonts w:ascii="Arial" w:hAnsi="Arial" w:cs="Arial"/>
              </w:rPr>
            </w:pPr>
          </w:p>
        </w:tc>
        <w:tc>
          <w:tcPr>
            <w:tcW w:w="3627" w:type="dxa"/>
            <w:tcBorders>
              <w:left w:val="single" w:sz="4" w:space="0" w:color="auto"/>
              <w:bottom w:val="single" w:sz="4" w:space="0" w:color="auto"/>
              <w:right w:val="single" w:sz="4" w:space="0" w:color="auto"/>
            </w:tcBorders>
          </w:tcPr>
          <w:p w:rsidR="00F639CF" w:rsidRPr="00EA6C78" w:rsidRDefault="00F639CF" w:rsidP="00F639CF">
            <w:pPr>
              <w:widowControl w:val="0"/>
              <w:spacing w:after="0"/>
              <w:ind w:firstLine="284"/>
              <w:jc w:val="both"/>
              <w:rPr>
                <w:rFonts w:ascii="Arial" w:hAnsi="Arial" w:cs="Arial"/>
              </w:rPr>
            </w:pPr>
            <w:r w:rsidRPr="00EA6C78">
              <w:rPr>
                <w:rFonts w:ascii="Arial" w:hAnsi="Arial" w:cs="Arial"/>
              </w:rPr>
              <w:t xml:space="preserve">Наименование места происхождения </w:t>
            </w:r>
          </w:p>
          <w:p w:rsidR="00F639CF" w:rsidRPr="00EA6C78" w:rsidRDefault="00F639CF" w:rsidP="00F639CF">
            <w:pPr>
              <w:widowControl w:val="0"/>
              <w:spacing w:after="0"/>
              <w:ind w:firstLine="284"/>
              <w:jc w:val="both"/>
              <w:rPr>
                <w:rFonts w:ascii="Arial" w:hAnsi="Arial" w:cs="Arial"/>
              </w:rPr>
            </w:pPr>
            <w:r w:rsidRPr="00EA6C78">
              <w:rPr>
                <w:rFonts w:ascii="Arial" w:hAnsi="Arial" w:cs="Arial"/>
                <w:color w:val="000000"/>
                <w:spacing w:val="-2"/>
              </w:rPr>
              <w:t>асфальтобетонной смеси</w:t>
            </w:r>
            <w:r w:rsidRPr="00EA6C78">
              <w:rPr>
                <w:rFonts w:ascii="Arial" w:hAnsi="Arial" w:cs="Arial"/>
              </w:rPr>
              <w:t xml:space="preserve"> или </w:t>
            </w:r>
          </w:p>
          <w:p w:rsidR="00F639CF" w:rsidRPr="00EA6C78" w:rsidRDefault="00F639CF" w:rsidP="00F639CF">
            <w:pPr>
              <w:widowControl w:val="0"/>
              <w:spacing w:after="0"/>
              <w:ind w:firstLine="284"/>
              <w:jc w:val="both"/>
              <w:rPr>
                <w:rFonts w:ascii="Arial" w:hAnsi="Arial" w:cs="Arial"/>
              </w:rPr>
            </w:pPr>
            <w:r w:rsidRPr="00EA6C78">
              <w:rPr>
                <w:rFonts w:ascii="Arial" w:hAnsi="Arial" w:cs="Arial"/>
              </w:rPr>
              <w:t xml:space="preserve">наименование </w:t>
            </w:r>
          </w:p>
          <w:p w:rsidR="00F639CF" w:rsidRPr="00EA6C78" w:rsidRDefault="00F639CF" w:rsidP="00F639CF">
            <w:pPr>
              <w:widowControl w:val="0"/>
              <w:spacing w:after="0"/>
              <w:ind w:firstLine="284"/>
              <w:jc w:val="both"/>
              <w:rPr>
                <w:rFonts w:ascii="Arial" w:hAnsi="Arial" w:cs="Arial"/>
                <w:color w:val="000000"/>
              </w:rPr>
            </w:pPr>
            <w:r w:rsidRPr="00EA6C78">
              <w:rPr>
                <w:rFonts w:ascii="Arial" w:hAnsi="Arial" w:cs="Arial"/>
              </w:rPr>
              <w:t>её производителя</w:t>
            </w:r>
          </w:p>
        </w:tc>
        <w:tc>
          <w:tcPr>
            <w:tcW w:w="2268" w:type="dxa"/>
            <w:tcBorders>
              <w:left w:val="single" w:sz="4" w:space="0" w:color="auto"/>
              <w:bottom w:val="single" w:sz="4" w:space="0" w:color="auto"/>
              <w:right w:val="single" w:sz="4" w:space="0" w:color="auto"/>
            </w:tcBorders>
          </w:tcPr>
          <w:p w:rsidR="00F639CF" w:rsidRPr="00EA6C78" w:rsidRDefault="00F639CF" w:rsidP="00F639CF">
            <w:pPr>
              <w:widowControl w:val="0"/>
              <w:spacing w:after="0"/>
              <w:ind w:firstLine="284"/>
              <w:jc w:val="both"/>
              <w:rPr>
                <w:rFonts w:ascii="Arial" w:hAnsi="Arial" w:cs="Arial"/>
              </w:rPr>
            </w:pPr>
          </w:p>
        </w:tc>
      </w:tr>
      <w:tr w:rsidR="00F639CF" w:rsidRPr="00EA6C78" w:rsidTr="00AE1B12">
        <w:trPr>
          <w:trHeight w:val="235"/>
        </w:trPr>
        <w:tc>
          <w:tcPr>
            <w:tcW w:w="550" w:type="dxa"/>
            <w:vMerge/>
            <w:tcBorders>
              <w:left w:val="single" w:sz="4" w:space="0" w:color="auto"/>
              <w:right w:val="single" w:sz="4" w:space="0" w:color="auto"/>
            </w:tcBorders>
          </w:tcPr>
          <w:p w:rsidR="00F639CF" w:rsidRPr="00EA6C78" w:rsidRDefault="00F639CF" w:rsidP="00F639CF">
            <w:pPr>
              <w:widowControl w:val="0"/>
              <w:autoSpaceDE w:val="0"/>
              <w:spacing w:after="0"/>
              <w:ind w:firstLine="284"/>
              <w:jc w:val="both"/>
              <w:rPr>
                <w:rFonts w:ascii="Arial" w:hAnsi="Arial" w:cs="Arial"/>
                <w:snapToGrid w:val="0"/>
              </w:rPr>
            </w:pPr>
          </w:p>
        </w:tc>
        <w:tc>
          <w:tcPr>
            <w:tcW w:w="2911" w:type="dxa"/>
            <w:vMerge/>
            <w:tcBorders>
              <w:left w:val="single" w:sz="4" w:space="0" w:color="auto"/>
              <w:right w:val="single" w:sz="4" w:space="0" w:color="auto"/>
            </w:tcBorders>
          </w:tcPr>
          <w:p w:rsidR="00F639CF" w:rsidRPr="00EA6C78" w:rsidRDefault="00F639CF" w:rsidP="00F639CF">
            <w:pPr>
              <w:widowControl w:val="0"/>
              <w:spacing w:after="0"/>
              <w:ind w:firstLine="284"/>
              <w:jc w:val="both"/>
              <w:rPr>
                <w:rFonts w:ascii="Arial" w:hAnsi="Arial" w:cs="Arial"/>
              </w:rPr>
            </w:pPr>
          </w:p>
        </w:tc>
        <w:tc>
          <w:tcPr>
            <w:tcW w:w="3627" w:type="dxa"/>
            <w:tcBorders>
              <w:top w:val="single" w:sz="4" w:space="0" w:color="auto"/>
              <w:left w:val="single" w:sz="4" w:space="0" w:color="auto"/>
              <w:bottom w:val="single" w:sz="4" w:space="0" w:color="auto"/>
              <w:right w:val="single" w:sz="4" w:space="0" w:color="auto"/>
            </w:tcBorders>
          </w:tcPr>
          <w:p w:rsidR="00F639CF" w:rsidRPr="00EA6C78" w:rsidRDefault="00F639CF" w:rsidP="00F639CF">
            <w:pPr>
              <w:widowControl w:val="0"/>
              <w:spacing w:after="0"/>
              <w:ind w:firstLine="284"/>
              <w:jc w:val="both"/>
              <w:rPr>
                <w:rFonts w:ascii="Arial" w:hAnsi="Arial" w:cs="Arial"/>
              </w:rPr>
            </w:pPr>
            <w:r w:rsidRPr="00EA6C78">
              <w:rPr>
                <w:rFonts w:ascii="Arial" w:hAnsi="Arial" w:cs="Arial"/>
              </w:rPr>
              <w:t xml:space="preserve">Остаточная пористость смеси     </w:t>
            </w:r>
          </w:p>
        </w:tc>
        <w:tc>
          <w:tcPr>
            <w:tcW w:w="2268" w:type="dxa"/>
            <w:tcBorders>
              <w:top w:val="single" w:sz="4" w:space="0" w:color="auto"/>
              <w:left w:val="single" w:sz="4" w:space="0" w:color="auto"/>
              <w:bottom w:val="single" w:sz="4" w:space="0" w:color="auto"/>
              <w:right w:val="single" w:sz="4" w:space="0" w:color="auto"/>
            </w:tcBorders>
          </w:tcPr>
          <w:p w:rsidR="00F639CF" w:rsidRPr="00EA6C78" w:rsidRDefault="00F639CF" w:rsidP="00F639CF">
            <w:pPr>
              <w:widowControl w:val="0"/>
              <w:spacing w:after="0"/>
              <w:ind w:firstLine="284"/>
              <w:jc w:val="both"/>
              <w:rPr>
                <w:rFonts w:ascii="Arial" w:hAnsi="Arial" w:cs="Arial"/>
              </w:rPr>
            </w:pPr>
          </w:p>
        </w:tc>
      </w:tr>
      <w:tr w:rsidR="00F639CF" w:rsidRPr="00EA6C78" w:rsidTr="00AE1B12">
        <w:trPr>
          <w:trHeight w:val="471"/>
        </w:trPr>
        <w:tc>
          <w:tcPr>
            <w:tcW w:w="550" w:type="dxa"/>
            <w:vMerge/>
            <w:tcBorders>
              <w:left w:val="single" w:sz="4" w:space="0" w:color="auto"/>
              <w:right w:val="single" w:sz="4" w:space="0" w:color="auto"/>
            </w:tcBorders>
          </w:tcPr>
          <w:p w:rsidR="00F639CF" w:rsidRPr="00EA6C78" w:rsidRDefault="00F639CF" w:rsidP="00F639CF">
            <w:pPr>
              <w:widowControl w:val="0"/>
              <w:autoSpaceDE w:val="0"/>
              <w:spacing w:after="0"/>
              <w:ind w:firstLine="284"/>
              <w:jc w:val="both"/>
              <w:rPr>
                <w:rFonts w:ascii="Arial" w:hAnsi="Arial" w:cs="Arial"/>
                <w:snapToGrid w:val="0"/>
              </w:rPr>
            </w:pPr>
          </w:p>
        </w:tc>
        <w:tc>
          <w:tcPr>
            <w:tcW w:w="2911" w:type="dxa"/>
            <w:vMerge/>
            <w:tcBorders>
              <w:left w:val="single" w:sz="4" w:space="0" w:color="auto"/>
              <w:right w:val="single" w:sz="4" w:space="0" w:color="auto"/>
            </w:tcBorders>
          </w:tcPr>
          <w:p w:rsidR="00F639CF" w:rsidRPr="00EA6C78" w:rsidRDefault="00F639CF" w:rsidP="00F639CF">
            <w:pPr>
              <w:widowControl w:val="0"/>
              <w:spacing w:after="0"/>
              <w:ind w:firstLine="284"/>
              <w:jc w:val="both"/>
              <w:rPr>
                <w:rFonts w:ascii="Arial" w:hAnsi="Arial" w:cs="Arial"/>
              </w:rPr>
            </w:pPr>
          </w:p>
        </w:tc>
        <w:tc>
          <w:tcPr>
            <w:tcW w:w="3627" w:type="dxa"/>
            <w:tcBorders>
              <w:top w:val="single" w:sz="4" w:space="0" w:color="auto"/>
              <w:left w:val="single" w:sz="4" w:space="0" w:color="auto"/>
              <w:bottom w:val="single" w:sz="4" w:space="0" w:color="auto"/>
              <w:right w:val="single" w:sz="4" w:space="0" w:color="auto"/>
            </w:tcBorders>
          </w:tcPr>
          <w:p w:rsidR="00F639CF" w:rsidRPr="00EA6C78" w:rsidRDefault="00F639CF" w:rsidP="00F639CF">
            <w:pPr>
              <w:widowControl w:val="0"/>
              <w:spacing w:after="0"/>
              <w:ind w:firstLine="284"/>
              <w:jc w:val="both"/>
              <w:rPr>
                <w:rFonts w:ascii="Arial" w:hAnsi="Arial" w:cs="Arial"/>
              </w:rPr>
            </w:pPr>
            <w:r w:rsidRPr="00EA6C78">
              <w:rPr>
                <w:rFonts w:ascii="Arial" w:hAnsi="Arial" w:cs="Arial"/>
              </w:rPr>
              <w:t xml:space="preserve">Наибольший размер минеральных зёрен                      </w:t>
            </w:r>
          </w:p>
        </w:tc>
        <w:tc>
          <w:tcPr>
            <w:tcW w:w="2268" w:type="dxa"/>
            <w:tcBorders>
              <w:top w:val="single" w:sz="4" w:space="0" w:color="auto"/>
              <w:left w:val="single" w:sz="4" w:space="0" w:color="auto"/>
              <w:bottom w:val="single" w:sz="4" w:space="0" w:color="auto"/>
              <w:right w:val="single" w:sz="4" w:space="0" w:color="auto"/>
            </w:tcBorders>
          </w:tcPr>
          <w:p w:rsidR="00F639CF" w:rsidRPr="00EA6C78" w:rsidRDefault="00F639CF" w:rsidP="00F639CF">
            <w:pPr>
              <w:widowControl w:val="0"/>
              <w:spacing w:after="0"/>
              <w:ind w:firstLine="284"/>
              <w:jc w:val="both"/>
              <w:rPr>
                <w:rFonts w:ascii="Arial" w:hAnsi="Arial" w:cs="Arial"/>
              </w:rPr>
            </w:pPr>
          </w:p>
        </w:tc>
      </w:tr>
      <w:tr w:rsidR="00F639CF" w:rsidRPr="00EA6C78" w:rsidTr="00AE1B12">
        <w:trPr>
          <w:trHeight w:val="750"/>
        </w:trPr>
        <w:tc>
          <w:tcPr>
            <w:tcW w:w="550" w:type="dxa"/>
            <w:vMerge/>
            <w:tcBorders>
              <w:left w:val="single" w:sz="4" w:space="0" w:color="auto"/>
              <w:right w:val="single" w:sz="4" w:space="0" w:color="auto"/>
            </w:tcBorders>
          </w:tcPr>
          <w:p w:rsidR="00F639CF" w:rsidRPr="00EA6C78" w:rsidRDefault="00F639CF" w:rsidP="00F639CF">
            <w:pPr>
              <w:widowControl w:val="0"/>
              <w:autoSpaceDE w:val="0"/>
              <w:spacing w:after="0"/>
              <w:ind w:firstLine="284"/>
              <w:jc w:val="both"/>
              <w:rPr>
                <w:rFonts w:ascii="Arial" w:hAnsi="Arial" w:cs="Arial"/>
                <w:snapToGrid w:val="0"/>
              </w:rPr>
            </w:pPr>
          </w:p>
        </w:tc>
        <w:tc>
          <w:tcPr>
            <w:tcW w:w="2911" w:type="dxa"/>
            <w:vMerge/>
            <w:tcBorders>
              <w:left w:val="single" w:sz="4" w:space="0" w:color="auto"/>
              <w:right w:val="single" w:sz="4" w:space="0" w:color="auto"/>
            </w:tcBorders>
          </w:tcPr>
          <w:p w:rsidR="00F639CF" w:rsidRPr="00EA6C78" w:rsidRDefault="00F639CF" w:rsidP="00F639CF">
            <w:pPr>
              <w:widowControl w:val="0"/>
              <w:spacing w:after="0"/>
              <w:ind w:firstLine="284"/>
              <w:jc w:val="both"/>
              <w:rPr>
                <w:rFonts w:ascii="Arial" w:hAnsi="Arial" w:cs="Arial"/>
              </w:rPr>
            </w:pPr>
          </w:p>
        </w:tc>
        <w:tc>
          <w:tcPr>
            <w:tcW w:w="3627" w:type="dxa"/>
            <w:tcBorders>
              <w:top w:val="single" w:sz="4" w:space="0" w:color="auto"/>
              <w:left w:val="single" w:sz="4" w:space="0" w:color="auto"/>
              <w:bottom w:val="single" w:sz="4" w:space="0" w:color="auto"/>
              <w:right w:val="single" w:sz="4" w:space="0" w:color="auto"/>
            </w:tcBorders>
          </w:tcPr>
          <w:p w:rsidR="00F639CF" w:rsidRPr="00EA6C78" w:rsidRDefault="00F639CF" w:rsidP="00F639CF">
            <w:pPr>
              <w:widowControl w:val="0"/>
              <w:spacing w:after="0"/>
              <w:ind w:firstLine="284"/>
              <w:jc w:val="both"/>
              <w:rPr>
                <w:rFonts w:ascii="Arial" w:hAnsi="Arial" w:cs="Arial"/>
              </w:rPr>
            </w:pPr>
            <w:r w:rsidRPr="00EA6C78">
              <w:rPr>
                <w:rFonts w:ascii="Arial" w:hAnsi="Arial" w:cs="Arial"/>
              </w:rPr>
              <w:t xml:space="preserve">Пористость минеральной части </w:t>
            </w:r>
          </w:p>
          <w:p w:rsidR="00F639CF" w:rsidRPr="00EA6C78" w:rsidRDefault="00F639CF" w:rsidP="00F639CF">
            <w:pPr>
              <w:widowControl w:val="0"/>
              <w:spacing w:after="0"/>
              <w:ind w:firstLine="284"/>
              <w:jc w:val="both"/>
              <w:rPr>
                <w:rFonts w:ascii="Arial" w:hAnsi="Arial" w:cs="Arial"/>
              </w:rPr>
            </w:pPr>
            <w:r w:rsidRPr="00EA6C78">
              <w:rPr>
                <w:rFonts w:ascii="Arial" w:hAnsi="Arial" w:cs="Arial"/>
              </w:rPr>
              <w:t xml:space="preserve">асфальтобетонов из горячих </w:t>
            </w:r>
          </w:p>
          <w:p w:rsidR="00F639CF" w:rsidRPr="00EA6C78" w:rsidRDefault="00F639CF" w:rsidP="00F639CF">
            <w:pPr>
              <w:widowControl w:val="0"/>
              <w:spacing w:after="0"/>
              <w:ind w:firstLine="284"/>
              <w:jc w:val="both"/>
              <w:rPr>
                <w:rFonts w:ascii="Arial" w:hAnsi="Arial" w:cs="Arial"/>
              </w:rPr>
            </w:pPr>
            <w:r w:rsidRPr="00EA6C78">
              <w:rPr>
                <w:rFonts w:ascii="Arial" w:hAnsi="Arial" w:cs="Arial"/>
              </w:rPr>
              <w:t xml:space="preserve">смесей , %                                     </w:t>
            </w:r>
          </w:p>
        </w:tc>
        <w:tc>
          <w:tcPr>
            <w:tcW w:w="2268" w:type="dxa"/>
            <w:tcBorders>
              <w:top w:val="single" w:sz="4" w:space="0" w:color="auto"/>
              <w:left w:val="single" w:sz="4" w:space="0" w:color="auto"/>
              <w:bottom w:val="single" w:sz="4" w:space="0" w:color="auto"/>
              <w:right w:val="single" w:sz="4" w:space="0" w:color="auto"/>
            </w:tcBorders>
          </w:tcPr>
          <w:p w:rsidR="00F639CF" w:rsidRPr="00EA6C78" w:rsidRDefault="00F639CF" w:rsidP="00F639CF">
            <w:pPr>
              <w:widowControl w:val="0"/>
              <w:spacing w:after="0"/>
              <w:ind w:firstLine="284"/>
              <w:jc w:val="both"/>
              <w:rPr>
                <w:rFonts w:ascii="Arial" w:hAnsi="Arial" w:cs="Arial"/>
              </w:rPr>
            </w:pPr>
          </w:p>
        </w:tc>
      </w:tr>
      <w:tr w:rsidR="00F639CF" w:rsidRPr="00EA6C78" w:rsidTr="00AE1B12">
        <w:trPr>
          <w:trHeight w:val="436"/>
        </w:trPr>
        <w:tc>
          <w:tcPr>
            <w:tcW w:w="550" w:type="dxa"/>
            <w:vMerge/>
            <w:tcBorders>
              <w:left w:val="single" w:sz="4" w:space="0" w:color="auto"/>
              <w:right w:val="single" w:sz="4" w:space="0" w:color="auto"/>
            </w:tcBorders>
          </w:tcPr>
          <w:p w:rsidR="00F639CF" w:rsidRPr="00EA6C78" w:rsidRDefault="00F639CF" w:rsidP="00F639CF">
            <w:pPr>
              <w:widowControl w:val="0"/>
              <w:autoSpaceDE w:val="0"/>
              <w:spacing w:after="0"/>
              <w:ind w:firstLine="284"/>
              <w:jc w:val="both"/>
              <w:rPr>
                <w:rFonts w:ascii="Arial" w:hAnsi="Arial" w:cs="Arial"/>
                <w:snapToGrid w:val="0"/>
              </w:rPr>
            </w:pPr>
          </w:p>
        </w:tc>
        <w:tc>
          <w:tcPr>
            <w:tcW w:w="2911" w:type="dxa"/>
            <w:vMerge/>
            <w:tcBorders>
              <w:left w:val="single" w:sz="4" w:space="0" w:color="auto"/>
              <w:right w:val="single" w:sz="4" w:space="0" w:color="auto"/>
            </w:tcBorders>
          </w:tcPr>
          <w:p w:rsidR="00F639CF" w:rsidRPr="00EA6C78" w:rsidRDefault="00F639CF" w:rsidP="00F639CF">
            <w:pPr>
              <w:widowControl w:val="0"/>
              <w:spacing w:after="0"/>
              <w:ind w:firstLine="284"/>
              <w:jc w:val="both"/>
              <w:rPr>
                <w:rFonts w:ascii="Arial" w:hAnsi="Arial" w:cs="Arial"/>
              </w:rPr>
            </w:pPr>
          </w:p>
        </w:tc>
        <w:tc>
          <w:tcPr>
            <w:tcW w:w="3627" w:type="dxa"/>
            <w:tcBorders>
              <w:top w:val="single" w:sz="4" w:space="0" w:color="auto"/>
              <w:left w:val="single" w:sz="4" w:space="0" w:color="auto"/>
              <w:bottom w:val="single" w:sz="4" w:space="0" w:color="auto"/>
              <w:right w:val="single" w:sz="4" w:space="0" w:color="auto"/>
            </w:tcBorders>
          </w:tcPr>
          <w:p w:rsidR="00F639CF" w:rsidRPr="00EA6C78" w:rsidRDefault="00F639CF" w:rsidP="00F639CF">
            <w:pPr>
              <w:widowControl w:val="0"/>
              <w:spacing w:after="0"/>
              <w:ind w:firstLine="284"/>
              <w:jc w:val="both"/>
              <w:rPr>
                <w:rFonts w:ascii="Arial" w:hAnsi="Arial" w:cs="Arial"/>
              </w:rPr>
            </w:pPr>
            <w:r w:rsidRPr="00EA6C78">
              <w:rPr>
                <w:rFonts w:ascii="Arial" w:hAnsi="Arial" w:cs="Arial"/>
              </w:rPr>
              <w:t xml:space="preserve">Предел прочности при сжатии </w:t>
            </w:r>
          </w:p>
          <w:p w:rsidR="00F639CF" w:rsidRPr="00EA6C78" w:rsidRDefault="00F639CF" w:rsidP="00F639CF">
            <w:pPr>
              <w:widowControl w:val="0"/>
              <w:spacing w:after="0"/>
              <w:ind w:firstLine="284"/>
              <w:jc w:val="both"/>
              <w:rPr>
                <w:rFonts w:ascii="Arial" w:hAnsi="Arial" w:cs="Arial"/>
              </w:rPr>
            </w:pPr>
            <w:r w:rsidRPr="00EA6C78">
              <w:rPr>
                <w:rFonts w:ascii="Arial" w:hAnsi="Arial" w:cs="Arial"/>
              </w:rPr>
              <w:t xml:space="preserve">при температуре 50 °С, МПа        </w:t>
            </w:r>
          </w:p>
        </w:tc>
        <w:tc>
          <w:tcPr>
            <w:tcW w:w="2268" w:type="dxa"/>
            <w:tcBorders>
              <w:top w:val="single" w:sz="4" w:space="0" w:color="auto"/>
              <w:left w:val="single" w:sz="4" w:space="0" w:color="auto"/>
              <w:bottom w:val="single" w:sz="4" w:space="0" w:color="auto"/>
              <w:right w:val="single" w:sz="4" w:space="0" w:color="auto"/>
            </w:tcBorders>
          </w:tcPr>
          <w:p w:rsidR="00F639CF" w:rsidRPr="00EA6C78" w:rsidRDefault="00F639CF" w:rsidP="00F639CF">
            <w:pPr>
              <w:widowControl w:val="0"/>
              <w:spacing w:after="0"/>
              <w:ind w:firstLine="284"/>
              <w:jc w:val="both"/>
              <w:rPr>
                <w:rFonts w:ascii="Arial" w:hAnsi="Arial" w:cs="Arial"/>
              </w:rPr>
            </w:pPr>
          </w:p>
        </w:tc>
      </w:tr>
      <w:tr w:rsidR="00F639CF" w:rsidRPr="00EA6C78" w:rsidTr="00AE1B12">
        <w:trPr>
          <w:trHeight w:val="515"/>
        </w:trPr>
        <w:tc>
          <w:tcPr>
            <w:tcW w:w="550" w:type="dxa"/>
            <w:vMerge/>
            <w:tcBorders>
              <w:left w:val="single" w:sz="4" w:space="0" w:color="auto"/>
              <w:right w:val="single" w:sz="4" w:space="0" w:color="auto"/>
            </w:tcBorders>
          </w:tcPr>
          <w:p w:rsidR="00F639CF" w:rsidRPr="00EA6C78" w:rsidRDefault="00F639CF" w:rsidP="00F639CF">
            <w:pPr>
              <w:widowControl w:val="0"/>
              <w:autoSpaceDE w:val="0"/>
              <w:spacing w:after="0"/>
              <w:ind w:firstLine="284"/>
              <w:jc w:val="both"/>
              <w:rPr>
                <w:rFonts w:ascii="Arial" w:hAnsi="Arial" w:cs="Arial"/>
                <w:snapToGrid w:val="0"/>
              </w:rPr>
            </w:pPr>
          </w:p>
        </w:tc>
        <w:tc>
          <w:tcPr>
            <w:tcW w:w="2911" w:type="dxa"/>
            <w:vMerge/>
            <w:tcBorders>
              <w:left w:val="single" w:sz="4" w:space="0" w:color="auto"/>
              <w:right w:val="single" w:sz="4" w:space="0" w:color="auto"/>
            </w:tcBorders>
          </w:tcPr>
          <w:p w:rsidR="00F639CF" w:rsidRPr="00EA6C78" w:rsidRDefault="00F639CF" w:rsidP="00F639CF">
            <w:pPr>
              <w:widowControl w:val="0"/>
              <w:spacing w:after="0"/>
              <w:ind w:firstLine="284"/>
              <w:jc w:val="both"/>
              <w:rPr>
                <w:rFonts w:ascii="Arial" w:hAnsi="Arial" w:cs="Arial"/>
              </w:rPr>
            </w:pPr>
          </w:p>
        </w:tc>
        <w:tc>
          <w:tcPr>
            <w:tcW w:w="3627" w:type="dxa"/>
            <w:tcBorders>
              <w:top w:val="single" w:sz="4" w:space="0" w:color="auto"/>
              <w:left w:val="single" w:sz="4" w:space="0" w:color="auto"/>
              <w:bottom w:val="single" w:sz="4" w:space="0" w:color="auto"/>
              <w:right w:val="single" w:sz="4" w:space="0" w:color="auto"/>
            </w:tcBorders>
          </w:tcPr>
          <w:p w:rsidR="00F639CF" w:rsidRPr="00EA6C78" w:rsidRDefault="00F639CF" w:rsidP="00F639CF">
            <w:pPr>
              <w:widowControl w:val="0"/>
              <w:spacing w:after="0"/>
              <w:ind w:firstLine="284"/>
              <w:jc w:val="both"/>
              <w:rPr>
                <w:rFonts w:ascii="Arial" w:hAnsi="Arial" w:cs="Arial"/>
              </w:rPr>
            </w:pPr>
            <w:r w:rsidRPr="00EA6C78">
              <w:rPr>
                <w:rFonts w:ascii="Arial" w:hAnsi="Arial" w:cs="Arial"/>
              </w:rPr>
              <w:t xml:space="preserve">Предел прочности при сжатии </w:t>
            </w:r>
          </w:p>
          <w:p w:rsidR="00F639CF" w:rsidRPr="00EA6C78" w:rsidRDefault="00F639CF" w:rsidP="00F639CF">
            <w:pPr>
              <w:widowControl w:val="0"/>
              <w:spacing w:after="0"/>
              <w:ind w:firstLine="284"/>
              <w:jc w:val="both"/>
              <w:rPr>
                <w:rFonts w:ascii="Arial" w:hAnsi="Arial" w:cs="Arial"/>
              </w:rPr>
            </w:pPr>
            <w:r w:rsidRPr="00EA6C78">
              <w:rPr>
                <w:rFonts w:ascii="Arial" w:hAnsi="Arial" w:cs="Arial"/>
              </w:rPr>
              <w:t xml:space="preserve">при температуре 20 °С, МПа       </w:t>
            </w:r>
          </w:p>
        </w:tc>
        <w:tc>
          <w:tcPr>
            <w:tcW w:w="2268" w:type="dxa"/>
            <w:tcBorders>
              <w:top w:val="single" w:sz="4" w:space="0" w:color="auto"/>
              <w:left w:val="single" w:sz="4" w:space="0" w:color="auto"/>
              <w:bottom w:val="single" w:sz="4" w:space="0" w:color="auto"/>
              <w:right w:val="single" w:sz="4" w:space="0" w:color="auto"/>
            </w:tcBorders>
          </w:tcPr>
          <w:p w:rsidR="00F639CF" w:rsidRPr="00EA6C78" w:rsidRDefault="00F639CF" w:rsidP="00F639CF">
            <w:pPr>
              <w:widowControl w:val="0"/>
              <w:spacing w:after="0"/>
              <w:ind w:firstLine="284"/>
              <w:jc w:val="both"/>
              <w:rPr>
                <w:rFonts w:ascii="Arial" w:hAnsi="Arial" w:cs="Arial"/>
              </w:rPr>
            </w:pPr>
          </w:p>
        </w:tc>
      </w:tr>
      <w:tr w:rsidR="00F639CF" w:rsidRPr="00EA6C78" w:rsidTr="00AE1B12">
        <w:trPr>
          <w:trHeight w:val="488"/>
        </w:trPr>
        <w:tc>
          <w:tcPr>
            <w:tcW w:w="550" w:type="dxa"/>
            <w:vMerge/>
            <w:tcBorders>
              <w:left w:val="single" w:sz="4" w:space="0" w:color="auto"/>
              <w:right w:val="single" w:sz="4" w:space="0" w:color="auto"/>
            </w:tcBorders>
          </w:tcPr>
          <w:p w:rsidR="00F639CF" w:rsidRPr="00EA6C78" w:rsidRDefault="00F639CF" w:rsidP="00F639CF">
            <w:pPr>
              <w:widowControl w:val="0"/>
              <w:autoSpaceDE w:val="0"/>
              <w:spacing w:after="0"/>
              <w:ind w:firstLine="284"/>
              <w:jc w:val="both"/>
              <w:rPr>
                <w:rFonts w:ascii="Arial" w:hAnsi="Arial" w:cs="Arial"/>
                <w:snapToGrid w:val="0"/>
              </w:rPr>
            </w:pPr>
          </w:p>
        </w:tc>
        <w:tc>
          <w:tcPr>
            <w:tcW w:w="2911" w:type="dxa"/>
            <w:vMerge/>
            <w:tcBorders>
              <w:left w:val="single" w:sz="4" w:space="0" w:color="auto"/>
              <w:right w:val="single" w:sz="4" w:space="0" w:color="auto"/>
            </w:tcBorders>
          </w:tcPr>
          <w:p w:rsidR="00F639CF" w:rsidRPr="00EA6C78" w:rsidRDefault="00F639CF" w:rsidP="00F639CF">
            <w:pPr>
              <w:widowControl w:val="0"/>
              <w:spacing w:after="0"/>
              <w:ind w:firstLine="284"/>
              <w:jc w:val="both"/>
              <w:rPr>
                <w:rFonts w:ascii="Arial" w:hAnsi="Arial" w:cs="Arial"/>
              </w:rPr>
            </w:pPr>
          </w:p>
        </w:tc>
        <w:tc>
          <w:tcPr>
            <w:tcW w:w="3627" w:type="dxa"/>
            <w:tcBorders>
              <w:top w:val="single" w:sz="4" w:space="0" w:color="auto"/>
              <w:left w:val="single" w:sz="4" w:space="0" w:color="auto"/>
              <w:bottom w:val="single" w:sz="4" w:space="0" w:color="auto"/>
              <w:right w:val="single" w:sz="4" w:space="0" w:color="auto"/>
            </w:tcBorders>
          </w:tcPr>
          <w:p w:rsidR="00F639CF" w:rsidRPr="00EA6C78" w:rsidRDefault="00F639CF" w:rsidP="00F639CF">
            <w:pPr>
              <w:widowControl w:val="0"/>
              <w:spacing w:after="0"/>
              <w:ind w:firstLine="284"/>
              <w:jc w:val="both"/>
              <w:rPr>
                <w:rFonts w:ascii="Arial" w:hAnsi="Arial" w:cs="Arial"/>
              </w:rPr>
            </w:pPr>
            <w:r w:rsidRPr="00EA6C78">
              <w:rPr>
                <w:rFonts w:ascii="Arial" w:hAnsi="Arial" w:cs="Arial"/>
              </w:rPr>
              <w:t xml:space="preserve">Предел прочности при сжатии </w:t>
            </w:r>
          </w:p>
          <w:p w:rsidR="00F639CF" w:rsidRPr="00EA6C78" w:rsidRDefault="00F639CF" w:rsidP="00F639CF">
            <w:pPr>
              <w:widowControl w:val="0"/>
              <w:spacing w:after="0"/>
              <w:ind w:firstLine="284"/>
              <w:jc w:val="both"/>
              <w:rPr>
                <w:rFonts w:ascii="Arial" w:hAnsi="Arial" w:cs="Arial"/>
              </w:rPr>
            </w:pPr>
            <w:r w:rsidRPr="00EA6C78">
              <w:rPr>
                <w:rFonts w:ascii="Arial" w:hAnsi="Arial" w:cs="Arial"/>
              </w:rPr>
              <w:t xml:space="preserve">при температуре 0 °С, МПа          </w:t>
            </w:r>
          </w:p>
        </w:tc>
        <w:tc>
          <w:tcPr>
            <w:tcW w:w="2268" w:type="dxa"/>
            <w:tcBorders>
              <w:top w:val="single" w:sz="4" w:space="0" w:color="auto"/>
              <w:left w:val="single" w:sz="4" w:space="0" w:color="auto"/>
              <w:bottom w:val="single" w:sz="4" w:space="0" w:color="auto"/>
              <w:right w:val="single" w:sz="4" w:space="0" w:color="auto"/>
            </w:tcBorders>
          </w:tcPr>
          <w:p w:rsidR="00F639CF" w:rsidRPr="00EA6C78" w:rsidRDefault="00F639CF" w:rsidP="00F639CF">
            <w:pPr>
              <w:widowControl w:val="0"/>
              <w:spacing w:after="0"/>
              <w:ind w:firstLine="284"/>
              <w:jc w:val="both"/>
              <w:rPr>
                <w:rFonts w:ascii="Arial" w:hAnsi="Arial" w:cs="Arial"/>
              </w:rPr>
            </w:pPr>
          </w:p>
        </w:tc>
      </w:tr>
      <w:tr w:rsidR="00F639CF" w:rsidRPr="00EA6C78" w:rsidTr="00AE1B12">
        <w:trPr>
          <w:trHeight w:val="218"/>
        </w:trPr>
        <w:tc>
          <w:tcPr>
            <w:tcW w:w="550" w:type="dxa"/>
            <w:vMerge/>
            <w:tcBorders>
              <w:left w:val="single" w:sz="4" w:space="0" w:color="auto"/>
              <w:right w:val="single" w:sz="4" w:space="0" w:color="auto"/>
            </w:tcBorders>
          </w:tcPr>
          <w:p w:rsidR="00F639CF" w:rsidRPr="00EA6C78" w:rsidRDefault="00F639CF" w:rsidP="00F639CF">
            <w:pPr>
              <w:widowControl w:val="0"/>
              <w:autoSpaceDE w:val="0"/>
              <w:spacing w:after="0"/>
              <w:ind w:firstLine="284"/>
              <w:jc w:val="both"/>
              <w:rPr>
                <w:rFonts w:ascii="Arial" w:hAnsi="Arial" w:cs="Arial"/>
                <w:snapToGrid w:val="0"/>
              </w:rPr>
            </w:pPr>
          </w:p>
        </w:tc>
        <w:tc>
          <w:tcPr>
            <w:tcW w:w="2911" w:type="dxa"/>
            <w:vMerge/>
            <w:tcBorders>
              <w:left w:val="single" w:sz="4" w:space="0" w:color="auto"/>
              <w:right w:val="single" w:sz="4" w:space="0" w:color="auto"/>
            </w:tcBorders>
          </w:tcPr>
          <w:p w:rsidR="00F639CF" w:rsidRPr="00EA6C78" w:rsidRDefault="00F639CF" w:rsidP="00F639CF">
            <w:pPr>
              <w:widowControl w:val="0"/>
              <w:spacing w:after="0"/>
              <w:ind w:firstLine="284"/>
              <w:jc w:val="both"/>
              <w:rPr>
                <w:rFonts w:ascii="Arial" w:hAnsi="Arial" w:cs="Arial"/>
              </w:rPr>
            </w:pPr>
          </w:p>
        </w:tc>
        <w:tc>
          <w:tcPr>
            <w:tcW w:w="3627" w:type="dxa"/>
            <w:tcBorders>
              <w:top w:val="single" w:sz="4" w:space="0" w:color="auto"/>
              <w:left w:val="single" w:sz="4" w:space="0" w:color="auto"/>
              <w:bottom w:val="single" w:sz="4" w:space="0" w:color="auto"/>
              <w:right w:val="single" w:sz="4" w:space="0" w:color="auto"/>
            </w:tcBorders>
          </w:tcPr>
          <w:p w:rsidR="00F639CF" w:rsidRPr="00EA6C78" w:rsidRDefault="00F639CF" w:rsidP="00F639CF">
            <w:pPr>
              <w:widowControl w:val="0"/>
              <w:spacing w:after="0"/>
              <w:ind w:firstLine="284"/>
              <w:jc w:val="both"/>
              <w:rPr>
                <w:rFonts w:ascii="Arial" w:hAnsi="Arial" w:cs="Arial"/>
              </w:rPr>
            </w:pPr>
            <w:r w:rsidRPr="00EA6C78">
              <w:rPr>
                <w:rFonts w:ascii="Arial" w:hAnsi="Arial" w:cs="Arial"/>
              </w:rPr>
              <w:t xml:space="preserve">Водостойкость                               </w:t>
            </w:r>
          </w:p>
        </w:tc>
        <w:tc>
          <w:tcPr>
            <w:tcW w:w="2268" w:type="dxa"/>
            <w:tcBorders>
              <w:top w:val="single" w:sz="4" w:space="0" w:color="auto"/>
              <w:left w:val="single" w:sz="4" w:space="0" w:color="auto"/>
              <w:bottom w:val="single" w:sz="4" w:space="0" w:color="auto"/>
              <w:right w:val="single" w:sz="4" w:space="0" w:color="auto"/>
            </w:tcBorders>
          </w:tcPr>
          <w:p w:rsidR="00F639CF" w:rsidRPr="00EA6C78" w:rsidRDefault="00F639CF" w:rsidP="00F639CF">
            <w:pPr>
              <w:widowControl w:val="0"/>
              <w:spacing w:after="0"/>
              <w:ind w:firstLine="284"/>
              <w:jc w:val="both"/>
              <w:rPr>
                <w:rFonts w:ascii="Arial" w:hAnsi="Arial" w:cs="Arial"/>
              </w:rPr>
            </w:pPr>
          </w:p>
        </w:tc>
      </w:tr>
      <w:tr w:rsidR="00F639CF" w:rsidRPr="00EA6C78" w:rsidTr="00AE1B12">
        <w:trPr>
          <w:trHeight w:val="488"/>
        </w:trPr>
        <w:tc>
          <w:tcPr>
            <w:tcW w:w="550" w:type="dxa"/>
            <w:vMerge/>
            <w:tcBorders>
              <w:left w:val="single" w:sz="4" w:space="0" w:color="auto"/>
              <w:right w:val="single" w:sz="4" w:space="0" w:color="auto"/>
            </w:tcBorders>
          </w:tcPr>
          <w:p w:rsidR="00F639CF" w:rsidRPr="00EA6C78" w:rsidRDefault="00F639CF" w:rsidP="00F639CF">
            <w:pPr>
              <w:widowControl w:val="0"/>
              <w:autoSpaceDE w:val="0"/>
              <w:spacing w:after="0"/>
              <w:ind w:firstLine="284"/>
              <w:jc w:val="both"/>
              <w:rPr>
                <w:rFonts w:ascii="Arial" w:hAnsi="Arial" w:cs="Arial"/>
                <w:snapToGrid w:val="0"/>
              </w:rPr>
            </w:pPr>
          </w:p>
        </w:tc>
        <w:tc>
          <w:tcPr>
            <w:tcW w:w="2911" w:type="dxa"/>
            <w:vMerge/>
            <w:tcBorders>
              <w:left w:val="single" w:sz="4" w:space="0" w:color="auto"/>
              <w:right w:val="single" w:sz="4" w:space="0" w:color="auto"/>
            </w:tcBorders>
          </w:tcPr>
          <w:p w:rsidR="00F639CF" w:rsidRPr="00EA6C78" w:rsidRDefault="00F639CF" w:rsidP="00F639CF">
            <w:pPr>
              <w:widowControl w:val="0"/>
              <w:spacing w:after="0"/>
              <w:ind w:firstLine="284"/>
              <w:jc w:val="both"/>
              <w:rPr>
                <w:rFonts w:ascii="Arial" w:hAnsi="Arial" w:cs="Arial"/>
              </w:rPr>
            </w:pPr>
          </w:p>
        </w:tc>
        <w:tc>
          <w:tcPr>
            <w:tcW w:w="3627" w:type="dxa"/>
            <w:tcBorders>
              <w:top w:val="single" w:sz="4" w:space="0" w:color="auto"/>
              <w:left w:val="single" w:sz="4" w:space="0" w:color="auto"/>
              <w:bottom w:val="single" w:sz="4" w:space="0" w:color="auto"/>
              <w:right w:val="single" w:sz="4" w:space="0" w:color="auto"/>
            </w:tcBorders>
          </w:tcPr>
          <w:p w:rsidR="00F639CF" w:rsidRPr="00EA6C78" w:rsidRDefault="00F639CF" w:rsidP="00F639CF">
            <w:pPr>
              <w:widowControl w:val="0"/>
              <w:spacing w:after="0"/>
              <w:ind w:firstLine="284"/>
              <w:jc w:val="both"/>
              <w:rPr>
                <w:rFonts w:ascii="Arial" w:hAnsi="Arial" w:cs="Arial"/>
                <w:color w:val="000000"/>
              </w:rPr>
            </w:pPr>
            <w:r w:rsidRPr="00EA6C78">
              <w:rPr>
                <w:rFonts w:ascii="Arial" w:hAnsi="Arial" w:cs="Arial"/>
                <w:color w:val="000000"/>
              </w:rPr>
              <w:t xml:space="preserve">Водостойкость при </w:t>
            </w:r>
            <w:r w:rsidRPr="00EA6C78">
              <w:rPr>
                <w:rFonts w:ascii="Arial" w:hAnsi="Arial" w:cs="Arial"/>
                <w:color w:val="000000"/>
              </w:rPr>
              <w:lastRenderedPageBreak/>
              <w:t xml:space="preserve">длительном </w:t>
            </w:r>
          </w:p>
          <w:p w:rsidR="00F639CF" w:rsidRPr="00EA6C78" w:rsidRDefault="00F639CF" w:rsidP="00F639CF">
            <w:pPr>
              <w:widowControl w:val="0"/>
              <w:spacing w:after="0"/>
              <w:ind w:firstLine="284"/>
              <w:jc w:val="both"/>
              <w:rPr>
                <w:rFonts w:ascii="Arial" w:hAnsi="Arial" w:cs="Arial"/>
              </w:rPr>
            </w:pPr>
            <w:r w:rsidRPr="00EA6C78">
              <w:rPr>
                <w:rFonts w:ascii="Arial" w:hAnsi="Arial" w:cs="Arial"/>
                <w:color w:val="000000"/>
              </w:rPr>
              <w:t>водонасыщении</w:t>
            </w:r>
            <w:r w:rsidRPr="00EA6C78">
              <w:rPr>
                <w:rFonts w:ascii="Arial" w:hAnsi="Arial" w:cs="Arial"/>
              </w:rPr>
              <w:t xml:space="preserve">                           </w:t>
            </w:r>
          </w:p>
        </w:tc>
        <w:tc>
          <w:tcPr>
            <w:tcW w:w="2268" w:type="dxa"/>
            <w:tcBorders>
              <w:top w:val="single" w:sz="4" w:space="0" w:color="auto"/>
              <w:left w:val="single" w:sz="4" w:space="0" w:color="auto"/>
              <w:bottom w:val="single" w:sz="4" w:space="0" w:color="auto"/>
              <w:right w:val="single" w:sz="4" w:space="0" w:color="auto"/>
            </w:tcBorders>
          </w:tcPr>
          <w:p w:rsidR="00F639CF" w:rsidRPr="00EA6C78" w:rsidRDefault="00F639CF" w:rsidP="00F639CF">
            <w:pPr>
              <w:widowControl w:val="0"/>
              <w:spacing w:after="0"/>
              <w:ind w:firstLine="284"/>
              <w:jc w:val="both"/>
              <w:rPr>
                <w:rFonts w:ascii="Arial" w:hAnsi="Arial" w:cs="Arial"/>
              </w:rPr>
            </w:pPr>
          </w:p>
        </w:tc>
      </w:tr>
      <w:tr w:rsidR="00F639CF" w:rsidRPr="00EA6C78" w:rsidTr="00AE1B12">
        <w:trPr>
          <w:trHeight w:val="707"/>
        </w:trPr>
        <w:tc>
          <w:tcPr>
            <w:tcW w:w="550" w:type="dxa"/>
            <w:vMerge/>
            <w:tcBorders>
              <w:left w:val="single" w:sz="4" w:space="0" w:color="auto"/>
              <w:right w:val="single" w:sz="4" w:space="0" w:color="auto"/>
            </w:tcBorders>
          </w:tcPr>
          <w:p w:rsidR="00F639CF" w:rsidRPr="00EA6C78" w:rsidRDefault="00F639CF" w:rsidP="00F639CF">
            <w:pPr>
              <w:widowControl w:val="0"/>
              <w:autoSpaceDE w:val="0"/>
              <w:spacing w:after="0"/>
              <w:ind w:firstLine="284"/>
              <w:jc w:val="both"/>
              <w:rPr>
                <w:rFonts w:ascii="Arial" w:hAnsi="Arial" w:cs="Arial"/>
                <w:snapToGrid w:val="0"/>
              </w:rPr>
            </w:pPr>
          </w:p>
        </w:tc>
        <w:tc>
          <w:tcPr>
            <w:tcW w:w="2911" w:type="dxa"/>
            <w:vMerge/>
            <w:tcBorders>
              <w:left w:val="single" w:sz="4" w:space="0" w:color="auto"/>
              <w:right w:val="single" w:sz="4" w:space="0" w:color="auto"/>
            </w:tcBorders>
          </w:tcPr>
          <w:p w:rsidR="00F639CF" w:rsidRPr="00EA6C78" w:rsidRDefault="00F639CF" w:rsidP="00F639CF">
            <w:pPr>
              <w:widowControl w:val="0"/>
              <w:spacing w:after="0"/>
              <w:ind w:firstLine="284"/>
              <w:jc w:val="both"/>
              <w:rPr>
                <w:rFonts w:ascii="Arial" w:hAnsi="Arial" w:cs="Arial"/>
              </w:rPr>
            </w:pPr>
          </w:p>
        </w:tc>
        <w:tc>
          <w:tcPr>
            <w:tcW w:w="3627" w:type="dxa"/>
            <w:tcBorders>
              <w:top w:val="single" w:sz="4" w:space="0" w:color="auto"/>
              <w:left w:val="single" w:sz="4" w:space="0" w:color="auto"/>
              <w:bottom w:val="single" w:sz="4" w:space="0" w:color="auto"/>
              <w:right w:val="single" w:sz="4" w:space="0" w:color="auto"/>
            </w:tcBorders>
          </w:tcPr>
          <w:p w:rsidR="00F639CF" w:rsidRPr="00EA6C78" w:rsidRDefault="00F639CF" w:rsidP="00F639CF">
            <w:pPr>
              <w:widowControl w:val="0"/>
              <w:spacing w:after="0"/>
              <w:ind w:firstLine="284"/>
              <w:jc w:val="both"/>
              <w:rPr>
                <w:rFonts w:ascii="Arial" w:hAnsi="Arial" w:cs="Arial"/>
                <w:color w:val="000000"/>
              </w:rPr>
            </w:pPr>
            <w:r w:rsidRPr="00EA6C78">
              <w:rPr>
                <w:rFonts w:ascii="Arial" w:hAnsi="Arial" w:cs="Arial"/>
                <w:color w:val="000000"/>
              </w:rPr>
              <w:t xml:space="preserve">Сдвигоустойчивость по </w:t>
            </w:r>
          </w:p>
          <w:p w:rsidR="00F639CF" w:rsidRPr="00EA6C78" w:rsidRDefault="00F639CF" w:rsidP="00F639CF">
            <w:pPr>
              <w:widowControl w:val="0"/>
              <w:spacing w:after="0"/>
              <w:ind w:firstLine="284"/>
              <w:jc w:val="both"/>
              <w:rPr>
                <w:rFonts w:ascii="Arial" w:hAnsi="Arial" w:cs="Arial"/>
                <w:color w:val="000000"/>
              </w:rPr>
            </w:pPr>
            <w:r w:rsidRPr="00EA6C78">
              <w:rPr>
                <w:rFonts w:ascii="Arial" w:hAnsi="Arial" w:cs="Arial"/>
                <w:color w:val="000000"/>
              </w:rPr>
              <w:t xml:space="preserve">коэффициенту внутреннего трения                            </w:t>
            </w:r>
          </w:p>
        </w:tc>
        <w:tc>
          <w:tcPr>
            <w:tcW w:w="2268" w:type="dxa"/>
            <w:tcBorders>
              <w:top w:val="single" w:sz="4" w:space="0" w:color="auto"/>
              <w:left w:val="single" w:sz="4" w:space="0" w:color="auto"/>
              <w:bottom w:val="single" w:sz="4" w:space="0" w:color="auto"/>
              <w:right w:val="single" w:sz="4" w:space="0" w:color="auto"/>
            </w:tcBorders>
          </w:tcPr>
          <w:p w:rsidR="00F639CF" w:rsidRPr="00EA6C78" w:rsidRDefault="00F639CF" w:rsidP="00F639CF">
            <w:pPr>
              <w:widowControl w:val="0"/>
              <w:spacing w:after="0"/>
              <w:ind w:firstLine="284"/>
              <w:jc w:val="both"/>
              <w:rPr>
                <w:rFonts w:ascii="Arial" w:hAnsi="Arial" w:cs="Arial"/>
              </w:rPr>
            </w:pPr>
          </w:p>
        </w:tc>
      </w:tr>
      <w:tr w:rsidR="00F639CF" w:rsidRPr="00EA6C78" w:rsidTr="00AE1B12">
        <w:trPr>
          <w:trHeight w:val="750"/>
        </w:trPr>
        <w:tc>
          <w:tcPr>
            <w:tcW w:w="550" w:type="dxa"/>
            <w:vMerge/>
            <w:tcBorders>
              <w:left w:val="single" w:sz="4" w:space="0" w:color="auto"/>
              <w:right w:val="single" w:sz="4" w:space="0" w:color="auto"/>
            </w:tcBorders>
          </w:tcPr>
          <w:p w:rsidR="00F639CF" w:rsidRPr="00EA6C78" w:rsidRDefault="00F639CF" w:rsidP="00F639CF">
            <w:pPr>
              <w:widowControl w:val="0"/>
              <w:autoSpaceDE w:val="0"/>
              <w:spacing w:after="0"/>
              <w:ind w:firstLine="284"/>
              <w:jc w:val="both"/>
              <w:rPr>
                <w:rFonts w:ascii="Arial" w:hAnsi="Arial" w:cs="Arial"/>
                <w:snapToGrid w:val="0"/>
              </w:rPr>
            </w:pPr>
          </w:p>
        </w:tc>
        <w:tc>
          <w:tcPr>
            <w:tcW w:w="2911" w:type="dxa"/>
            <w:vMerge/>
            <w:tcBorders>
              <w:left w:val="single" w:sz="4" w:space="0" w:color="auto"/>
              <w:right w:val="single" w:sz="4" w:space="0" w:color="auto"/>
            </w:tcBorders>
          </w:tcPr>
          <w:p w:rsidR="00F639CF" w:rsidRPr="00EA6C78" w:rsidRDefault="00F639CF" w:rsidP="00F639CF">
            <w:pPr>
              <w:widowControl w:val="0"/>
              <w:spacing w:after="0"/>
              <w:ind w:firstLine="284"/>
              <w:jc w:val="both"/>
              <w:rPr>
                <w:rFonts w:ascii="Arial" w:hAnsi="Arial" w:cs="Arial"/>
              </w:rPr>
            </w:pPr>
          </w:p>
        </w:tc>
        <w:tc>
          <w:tcPr>
            <w:tcW w:w="3627" w:type="dxa"/>
            <w:tcBorders>
              <w:top w:val="single" w:sz="4" w:space="0" w:color="auto"/>
              <w:left w:val="single" w:sz="4" w:space="0" w:color="auto"/>
              <w:bottom w:val="single" w:sz="4" w:space="0" w:color="auto"/>
              <w:right w:val="single" w:sz="4" w:space="0" w:color="auto"/>
            </w:tcBorders>
          </w:tcPr>
          <w:p w:rsidR="00F639CF" w:rsidRPr="00EA6C78" w:rsidRDefault="00F639CF" w:rsidP="00F639CF">
            <w:pPr>
              <w:widowControl w:val="0"/>
              <w:spacing w:after="0"/>
              <w:ind w:firstLine="284"/>
              <w:jc w:val="both"/>
              <w:rPr>
                <w:rFonts w:ascii="Arial" w:hAnsi="Arial" w:cs="Arial"/>
                <w:color w:val="000000"/>
              </w:rPr>
            </w:pPr>
            <w:r w:rsidRPr="00EA6C78">
              <w:rPr>
                <w:rFonts w:ascii="Arial" w:hAnsi="Arial" w:cs="Arial"/>
                <w:color w:val="000000"/>
              </w:rPr>
              <w:t xml:space="preserve">Сдвигоустойчивость по сцеплению при сдвиге при температуре 50°С, МПа                                     </w:t>
            </w:r>
          </w:p>
        </w:tc>
        <w:tc>
          <w:tcPr>
            <w:tcW w:w="2268" w:type="dxa"/>
            <w:tcBorders>
              <w:top w:val="single" w:sz="4" w:space="0" w:color="auto"/>
              <w:left w:val="single" w:sz="4" w:space="0" w:color="auto"/>
              <w:bottom w:val="single" w:sz="4" w:space="0" w:color="auto"/>
              <w:right w:val="single" w:sz="4" w:space="0" w:color="auto"/>
            </w:tcBorders>
          </w:tcPr>
          <w:p w:rsidR="00F639CF" w:rsidRPr="00EA6C78" w:rsidRDefault="00F639CF" w:rsidP="00F639CF">
            <w:pPr>
              <w:widowControl w:val="0"/>
              <w:spacing w:after="0"/>
              <w:ind w:firstLine="284"/>
              <w:jc w:val="both"/>
              <w:rPr>
                <w:rFonts w:ascii="Arial" w:hAnsi="Arial" w:cs="Arial"/>
              </w:rPr>
            </w:pPr>
          </w:p>
        </w:tc>
      </w:tr>
      <w:tr w:rsidR="00F639CF" w:rsidRPr="00EA6C78" w:rsidTr="00AE1B12">
        <w:trPr>
          <w:trHeight w:val="1294"/>
        </w:trPr>
        <w:tc>
          <w:tcPr>
            <w:tcW w:w="550" w:type="dxa"/>
            <w:vMerge/>
            <w:tcBorders>
              <w:left w:val="single" w:sz="4" w:space="0" w:color="auto"/>
              <w:right w:val="single" w:sz="4" w:space="0" w:color="auto"/>
            </w:tcBorders>
          </w:tcPr>
          <w:p w:rsidR="00F639CF" w:rsidRPr="00EA6C78" w:rsidRDefault="00F639CF" w:rsidP="00F639CF">
            <w:pPr>
              <w:widowControl w:val="0"/>
              <w:autoSpaceDE w:val="0"/>
              <w:spacing w:after="0"/>
              <w:ind w:firstLine="284"/>
              <w:jc w:val="both"/>
              <w:rPr>
                <w:rFonts w:ascii="Arial" w:hAnsi="Arial" w:cs="Arial"/>
                <w:snapToGrid w:val="0"/>
              </w:rPr>
            </w:pPr>
          </w:p>
        </w:tc>
        <w:tc>
          <w:tcPr>
            <w:tcW w:w="2911" w:type="dxa"/>
            <w:vMerge/>
            <w:tcBorders>
              <w:left w:val="single" w:sz="4" w:space="0" w:color="auto"/>
              <w:right w:val="single" w:sz="4" w:space="0" w:color="auto"/>
            </w:tcBorders>
          </w:tcPr>
          <w:p w:rsidR="00F639CF" w:rsidRPr="00EA6C78" w:rsidRDefault="00F639CF" w:rsidP="00F639CF">
            <w:pPr>
              <w:widowControl w:val="0"/>
              <w:spacing w:after="0"/>
              <w:ind w:firstLine="284"/>
              <w:jc w:val="both"/>
              <w:rPr>
                <w:rFonts w:ascii="Arial" w:hAnsi="Arial" w:cs="Arial"/>
              </w:rPr>
            </w:pPr>
          </w:p>
        </w:tc>
        <w:tc>
          <w:tcPr>
            <w:tcW w:w="3627" w:type="dxa"/>
            <w:tcBorders>
              <w:top w:val="single" w:sz="4" w:space="0" w:color="auto"/>
              <w:left w:val="single" w:sz="4" w:space="0" w:color="auto"/>
              <w:bottom w:val="single" w:sz="4" w:space="0" w:color="auto"/>
              <w:right w:val="single" w:sz="4" w:space="0" w:color="auto"/>
            </w:tcBorders>
          </w:tcPr>
          <w:p w:rsidR="00F639CF" w:rsidRPr="00EA6C78" w:rsidRDefault="00F639CF" w:rsidP="00F639CF">
            <w:pPr>
              <w:widowControl w:val="0"/>
              <w:spacing w:after="0"/>
              <w:ind w:firstLine="284"/>
              <w:jc w:val="both"/>
              <w:rPr>
                <w:rFonts w:ascii="Arial" w:hAnsi="Arial" w:cs="Arial"/>
                <w:color w:val="000000"/>
              </w:rPr>
            </w:pPr>
            <w:r w:rsidRPr="00EA6C78">
              <w:rPr>
                <w:rFonts w:ascii="Arial" w:hAnsi="Arial" w:cs="Arial"/>
                <w:color w:val="000000"/>
              </w:rPr>
              <w:t xml:space="preserve">Трещиностойкость по пределу </w:t>
            </w:r>
          </w:p>
          <w:p w:rsidR="00F639CF" w:rsidRPr="00EA6C78" w:rsidRDefault="00F639CF" w:rsidP="00F639CF">
            <w:pPr>
              <w:widowControl w:val="0"/>
              <w:spacing w:after="0"/>
              <w:ind w:firstLine="284"/>
              <w:jc w:val="both"/>
              <w:rPr>
                <w:rFonts w:ascii="Arial" w:hAnsi="Arial" w:cs="Arial"/>
                <w:color w:val="000000"/>
              </w:rPr>
            </w:pPr>
            <w:r w:rsidRPr="00EA6C78">
              <w:rPr>
                <w:rFonts w:ascii="Arial" w:hAnsi="Arial" w:cs="Arial"/>
                <w:color w:val="000000"/>
              </w:rPr>
              <w:t xml:space="preserve">прочности на растяжение при </w:t>
            </w:r>
          </w:p>
          <w:p w:rsidR="00F639CF" w:rsidRPr="00EA6C78" w:rsidRDefault="00F639CF" w:rsidP="00F639CF">
            <w:pPr>
              <w:widowControl w:val="0"/>
              <w:spacing w:after="0"/>
              <w:ind w:firstLine="284"/>
              <w:jc w:val="both"/>
              <w:rPr>
                <w:rFonts w:ascii="Arial" w:hAnsi="Arial" w:cs="Arial"/>
                <w:color w:val="000000"/>
              </w:rPr>
            </w:pPr>
            <w:r w:rsidRPr="00EA6C78">
              <w:rPr>
                <w:rFonts w:ascii="Arial" w:hAnsi="Arial" w:cs="Arial"/>
                <w:color w:val="000000"/>
              </w:rPr>
              <w:t xml:space="preserve">расколе при температуре 0°С и скорости деформирования </w:t>
            </w:r>
          </w:p>
          <w:p w:rsidR="00F639CF" w:rsidRPr="00EA6C78" w:rsidRDefault="00F639CF" w:rsidP="00F639CF">
            <w:pPr>
              <w:widowControl w:val="0"/>
              <w:spacing w:after="0"/>
              <w:ind w:firstLine="284"/>
              <w:jc w:val="both"/>
              <w:rPr>
                <w:rFonts w:ascii="Arial" w:hAnsi="Arial" w:cs="Arial"/>
                <w:color w:val="000000"/>
              </w:rPr>
            </w:pPr>
            <w:r w:rsidRPr="00EA6C78">
              <w:rPr>
                <w:rFonts w:ascii="Arial" w:hAnsi="Arial" w:cs="Arial"/>
                <w:color w:val="000000"/>
              </w:rPr>
              <w:t>50 мм/мин</w:t>
            </w:r>
          </w:p>
        </w:tc>
        <w:tc>
          <w:tcPr>
            <w:tcW w:w="2268" w:type="dxa"/>
            <w:tcBorders>
              <w:top w:val="single" w:sz="4" w:space="0" w:color="auto"/>
              <w:left w:val="single" w:sz="4" w:space="0" w:color="auto"/>
              <w:bottom w:val="single" w:sz="4" w:space="0" w:color="auto"/>
              <w:right w:val="single" w:sz="4" w:space="0" w:color="auto"/>
            </w:tcBorders>
          </w:tcPr>
          <w:p w:rsidR="00F639CF" w:rsidRPr="00EA6C78" w:rsidRDefault="00F639CF" w:rsidP="00F639CF">
            <w:pPr>
              <w:widowControl w:val="0"/>
              <w:spacing w:after="0"/>
              <w:ind w:firstLine="284"/>
              <w:jc w:val="both"/>
              <w:rPr>
                <w:rFonts w:ascii="Arial" w:hAnsi="Arial" w:cs="Arial"/>
              </w:rPr>
            </w:pPr>
          </w:p>
        </w:tc>
      </w:tr>
      <w:tr w:rsidR="00F639CF" w:rsidRPr="00EA6C78" w:rsidTr="00AE1B12">
        <w:trPr>
          <w:trHeight w:val="506"/>
        </w:trPr>
        <w:tc>
          <w:tcPr>
            <w:tcW w:w="550" w:type="dxa"/>
            <w:vMerge/>
            <w:tcBorders>
              <w:left w:val="single" w:sz="4" w:space="0" w:color="auto"/>
              <w:right w:val="single" w:sz="4" w:space="0" w:color="auto"/>
            </w:tcBorders>
          </w:tcPr>
          <w:p w:rsidR="00F639CF" w:rsidRPr="00EA6C78" w:rsidRDefault="00F639CF" w:rsidP="00F639CF">
            <w:pPr>
              <w:widowControl w:val="0"/>
              <w:autoSpaceDE w:val="0"/>
              <w:spacing w:after="0"/>
              <w:ind w:firstLine="284"/>
              <w:jc w:val="both"/>
              <w:rPr>
                <w:rFonts w:ascii="Arial" w:hAnsi="Arial" w:cs="Arial"/>
                <w:snapToGrid w:val="0"/>
              </w:rPr>
            </w:pPr>
          </w:p>
        </w:tc>
        <w:tc>
          <w:tcPr>
            <w:tcW w:w="2911" w:type="dxa"/>
            <w:vMerge/>
            <w:tcBorders>
              <w:left w:val="single" w:sz="4" w:space="0" w:color="auto"/>
              <w:right w:val="single" w:sz="4" w:space="0" w:color="auto"/>
            </w:tcBorders>
          </w:tcPr>
          <w:p w:rsidR="00F639CF" w:rsidRPr="00EA6C78" w:rsidRDefault="00F639CF" w:rsidP="00F639CF">
            <w:pPr>
              <w:widowControl w:val="0"/>
              <w:spacing w:after="0"/>
              <w:ind w:firstLine="284"/>
              <w:jc w:val="both"/>
              <w:rPr>
                <w:rFonts w:ascii="Arial" w:hAnsi="Arial" w:cs="Arial"/>
              </w:rPr>
            </w:pPr>
          </w:p>
        </w:tc>
        <w:tc>
          <w:tcPr>
            <w:tcW w:w="3627" w:type="dxa"/>
            <w:tcBorders>
              <w:top w:val="single" w:sz="4" w:space="0" w:color="auto"/>
              <w:left w:val="single" w:sz="4" w:space="0" w:color="auto"/>
              <w:bottom w:val="single" w:sz="4" w:space="0" w:color="auto"/>
              <w:right w:val="single" w:sz="4" w:space="0" w:color="auto"/>
            </w:tcBorders>
          </w:tcPr>
          <w:p w:rsidR="00F639CF" w:rsidRPr="00EA6C78" w:rsidRDefault="00F639CF" w:rsidP="00F639CF">
            <w:pPr>
              <w:widowControl w:val="0"/>
              <w:spacing w:after="0"/>
              <w:ind w:firstLine="284"/>
              <w:jc w:val="both"/>
              <w:rPr>
                <w:rFonts w:ascii="Arial" w:hAnsi="Arial" w:cs="Arial"/>
              </w:rPr>
            </w:pPr>
            <w:r w:rsidRPr="00EA6C78">
              <w:rPr>
                <w:rFonts w:ascii="Arial" w:hAnsi="Arial" w:cs="Arial"/>
                <w:color w:val="000000"/>
              </w:rPr>
              <w:t>Водонасыщение образцов,</w:t>
            </w:r>
            <w:r w:rsidRPr="00EA6C78">
              <w:rPr>
                <w:rFonts w:ascii="Arial" w:hAnsi="Arial" w:cs="Arial"/>
                <w:color w:val="000000"/>
              </w:rPr>
              <w:br/>
              <w:t xml:space="preserve">отформованных из смеси </w:t>
            </w:r>
          </w:p>
        </w:tc>
        <w:tc>
          <w:tcPr>
            <w:tcW w:w="2268" w:type="dxa"/>
            <w:tcBorders>
              <w:top w:val="single" w:sz="4" w:space="0" w:color="auto"/>
              <w:left w:val="single" w:sz="4" w:space="0" w:color="auto"/>
              <w:bottom w:val="single" w:sz="4" w:space="0" w:color="auto"/>
              <w:right w:val="single" w:sz="4" w:space="0" w:color="auto"/>
            </w:tcBorders>
          </w:tcPr>
          <w:p w:rsidR="00F639CF" w:rsidRPr="00EA6C78" w:rsidRDefault="00F639CF" w:rsidP="00F639CF">
            <w:pPr>
              <w:widowControl w:val="0"/>
              <w:spacing w:after="0"/>
              <w:ind w:firstLine="284"/>
              <w:jc w:val="both"/>
              <w:rPr>
                <w:rFonts w:ascii="Arial" w:hAnsi="Arial" w:cs="Arial"/>
              </w:rPr>
            </w:pPr>
          </w:p>
        </w:tc>
      </w:tr>
      <w:tr w:rsidR="00F639CF" w:rsidRPr="00EA6C78" w:rsidTr="00AE1B12">
        <w:trPr>
          <w:trHeight w:val="1000"/>
        </w:trPr>
        <w:tc>
          <w:tcPr>
            <w:tcW w:w="550" w:type="dxa"/>
            <w:vMerge/>
            <w:tcBorders>
              <w:left w:val="single" w:sz="4" w:space="0" w:color="auto"/>
              <w:bottom w:val="single" w:sz="4" w:space="0" w:color="auto"/>
              <w:right w:val="single" w:sz="4" w:space="0" w:color="auto"/>
            </w:tcBorders>
          </w:tcPr>
          <w:p w:rsidR="00F639CF" w:rsidRPr="00EA6C78" w:rsidRDefault="00F639CF" w:rsidP="00F639CF">
            <w:pPr>
              <w:widowControl w:val="0"/>
              <w:autoSpaceDE w:val="0"/>
              <w:spacing w:after="0"/>
              <w:ind w:firstLine="284"/>
              <w:jc w:val="both"/>
              <w:rPr>
                <w:rFonts w:ascii="Arial" w:hAnsi="Arial" w:cs="Arial"/>
                <w:snapToGrid w:val="0"/>
              </w:rPr>
            </w:pPr>
          </w:p>
        </w:tc>
        <w:tc>
          <w:tcPr>
            <w:tcW w:w="2911" w:type="dxa"/>
            <w:vMerge/>
            <w:tcBorders>
              <w:left w:val="single" w:sz="4" w:space="0" w:color="auto"/>
              <w:bottom w:val="single" w:sz="4" w:space="0" w:color="auto"/>
              <w:right w:val="single" w:sz="4" w:space="0" w:color="auto"/>
            </w:tcBorders>
          </w:tcPr>
          <w:p w:rsidR="00F639CF" w:rsidRPr="00EA6C78" w:rsidRDefault="00F639CF" w:rsidP="00F639CF">
            <w:pPr>
              <w:widowControl w:val="0"/>
              <w:spacing w:after="0"/>
              <w:ind w:firstLine="284"/>
              <w:jc w:val="both"/>
              <w:rPr>
                <w:rFonts w:ascii="Arial" w:hAnsi="Arial" w:cs="Arial"/>
              </w:rPr>
            </w:pPr>
          </w:p>
        </w:tc>
        <w:tc>
          <w:tcPr>
            <w:tcW w:w="3627" w:type="dxa"/>
            <w:tcBorders>
              <w:top w:val="single" w:sz="4" w:space="0" w:color="auto"/>
              <w:left w:val="single" w:sz="4" w:space="0" w:color="auto"/>
              <w:bottom w:val="single" w:sz="4" w:space="0" w:color="auto"/>
              <w:right w:val="single" w:sz="4" w:space="0" w:color="auto"/>
            </w:tcBorders>
          </w:tcPr>
          <w:p w:rsidR="00F639CF" w:rsidRPr="00EA6C78" w:rsidRDefault="00F639CF" w:rsidP="00F639CF">
            <w:pPr>
              <w:widowControl w:val="0"/>
              <w:spacing w:after="0"/>
              <w:ind w:firstLine="284"/>
              <w:jc w:val="both"/>
              <w:rPr>
                <w:rFonts w:ascii="Arial" w:hAnsi="Arial" w:cs="Arial"/>
              </w:rPr>
            </w:pPr>
            <w:r w:rsidRPr="00EA6C78">
              <w:rPr>
                <w:rFonts w:ascii="Arial" w:hAnsi="Arial" w:cs="Arial"/>
              </w:rPr>
              <w:t xml:space="preserve">Наименование места происхождения </w:t>
            </w:r>
          </w:p>
          <w:p w:rsidR="00F639CF" w:rsidRPr="00EA6C78" w:rsidRDefault="00F639CF" w:rsidP="00F639CF">
            <w:pPr>
              <w:widowControl w:val="0"/>
              <w:spacing w:after="0"/>
              <w:ind w:firstLine="284"/>
              <w:jc w:val="both"/>
              <w:rPr>
                <w:rFonts w:ascii="Arial" w:hAnsi="Arial" w:cs="Arial"/>
              </w:rPr>
            </w:pPr>
            <w:r w:rsidRPr="00EA6C78">
              <w:rPr>
                <w:rFonts w:ascii="Arial" w:hAnsi="Arial" w:cs="Arial"/>
                <w:color w:val="000000"/>
                <w:spacing w:val="-2"/>
              </w:rPr>
              <w:t>асфальтобетонной смеси</w:t>
            </w:r>
            <w:r w:rsidRPr="00EA6C78">
              <w:rPr>
                <w:rFonts w:ascii="Arial" w:hAnsi="Arial" w:cs="Arial"/>
              </w:rPr>
              <w:t xml:space="preserve"> или </w:t>
            </w:r>
          </w:p>
          <w:p w:rsidR="00F639CF" w:rsidRPr="00EA6C78" w:rsidRDefault="00F639CF" w:rsidP="00F639CF">
            <w:pPr>
              <w:widowControl w:val="0"/>
              <w:spacing w:after="0"/>
              <w:ind w:firstLine="284"/>
              <w:jc w:val="both"/>
              <w:rPr>
                <w:rFonts w:ascii="Arial" w:hAnsi="Arial" w:cs="Arial"/>
                <w:color w:val="000000"/>
              </w:rPr>
            </w:pPr>
            <w:r w:rsidRPr="00EA6C78">
              <w:rPr>
                <w:rFonts w:ascii="Arial" w:hAnsi="Arial" w:cs="Arial"/>
              </w:rPr>
              <w:t>наименование её производителя</w:t>
            </w:r>
          </w:p>
        </w:tc>
        <w:tc>
          <w:tcPr>
            <w:tcW w:w="2268" w:type="dxa"/>
            <w:tcBorders>
              <w:top w:val="single" w:sz="4" w:space="0" w:color="auto"/>
              <w:left w:val="single" w:sz="4" w:space="0" w:color="auto"/>
              <w:bottom w:val="single" w:sz="4" w:space="0" w:color="auto"/>
              <w:right w:val="single" w:sz="4" w:space="0" w:color="auto"/>
            </w:tcBorders>
          </w:tcPr>
          <w:p w:rsidR="00F639CF" w:rsidRPr="00EA6C78" w:rsidRDefault="00F639CF" w:rsidP="00F639CF">
            <w:pPr>
              <w:widowControl w:val="0"/>
              <w:spacing w:after="0"/>
              <w:ind w:firstLine="284"/>
              <w:jc w:val="both"/>
              <w:rPr>
                <w:rFonts w:ascii="Arial" w:hAnsi="Arial" w:cs="Arial"/>
              </w:rPr>
            </w:pPr>
          </w:p>
        </w:tc>
      </w:tr>
      <w:tr w:rsidR="00F639CF" w:rsidRPr="00EA6C78" w:rsidTr="00AE1B12">
        <w:trPr>
          <w:trHeight w:val="235"/>
        </w:trPr>
        <w:tc>
          <w:tcPr>
            <w:tcW w:w="550" w:type="dxa"/>
            <w:vMerge w:val="restart"/>
            <w:tcBorders>
              <w:top w:val="single" w:sz="4" w:space="0" w:color="auto"/>
              <w:left w:val="single" w:sz="4" w:space="0" w:color="auto"/>
              <w:right w:val="single" w:sz="4" w:space="0" w:color="auto"/>
            </w:tcBorders>
          </w:tcPr>
          <w:p w:rsidR="00F639CF" w:rsidRPr="00EA6C78" w:rsidRDefault="00F639CF" w:rsidP="00F639CF">
            <w:pPr>
              <w:widowControl w:val="0"/>
              <w:autoSpaceDE w:val="0"/>
              <w:spacing w:after="0"/>
              <w:ind w:firstLine="284"/>
              <w:jc w:val="both"/>
              <w:rPr>
                <w:rFonts w:ascii="Arial" w:hAnsi="Arial" w:cs="Arial"/>
                <w:snapToGrid w:val="0"/>
              </w:rPr>
            </w:pPr>
            <w:r w:rsidRPr="00EA6C78">
              <w:rPr>
                <w:rFonts w:ascii="Arial" w:hAnsi="Arial" w:cs="Arial"/>
                <w:snapToGrid w:val="0"/>
              </w:rPr>
              <w:t>3</w:t>
            </w:r>
          </w:p>
        </w:tc>
        <w:tc>
          <w:tcPr>
            <w:tcW w:w="2911" w:type="dxa"/>
            <w:vMerge w:val="restart"/>
            <w:tcBorders>
              <w:top w:val="single" w:sz="4" w:space="0" w:color="auto"/>
              <w:left w:val="single" w:sz="4" w:space="0" w:color="auto"/>
              <w:right w:val="single" w:sz="4" w:space="0" w:color="auto"/>
            </w:tcBorders>
          </w:tcPr>
          <w:p w:rsidR="00F639CF" w:rsidRPr="00EA6C78" w:rsidRDefault="00F639CF" w:rsidP="00F639CF">
            <w:pPr>
              <w:widowControl w:val="0"/>
              <w:spacing w:after="0"/>
              <w:ind w:firstLine="284"/>
              <w:jc w:val="both"/>
              <w:rPr>
                <w:rFonts w:ascii="Arial" w:hAnsi="Arial" w:cs="Arial"/>
                <w:color w:val="000000"/>
              </w:rPr>
            </w:pPr>
            <w:r w:rsidRPr="00EA6C78">
              <w:rPr>
                <w:rFonts w:ascii="Arial" w:hAnsi="Arial" w:cs="Arial"/>
                <w:color w:val="000000"/>
              </w:rPr>
              <w:t xml:space="preserve">Битум </w:t>
            </w:r>
          </w:p>
        </w:tc>
        <w:tc>
          <w:tcPr>
            <w:tcW w:w="3627" w:type="dxa"/>
            <w:tcBorders>
              <w:top w:val="single" w:sz="4" w:space="0" w:color="auto"/>
              <w:left w:val="single" w:sz="4" w:space="0" w:color="auto"/>
              <w:bottom w:val="single" w:sz="4" w:space="0" w:color="auto"/>
              <w:right w:val="single" w:sz="4" w:space="0" w:color="auto"/>
            </w:tcBorders>
          </w:tcPr>
          <w:p w:rsidR="00F639CF" w:rsidRPr="00EA6C78" w:rsidRDefault="00F639CF" w:rsidP="00F639CF">
            <w:pPr>
              <w:widowControl w:val="0"/>
              <w:spacing w:after="0"/>
              <w:ind w:firstLine="284"/>
              <w:jc w:val="both"/>
              <w:rPr>
                <w:rFonts w:ascii="Arial" w:hAnsi="Arial" w:cs="Arial"/>
              </w:rPr>
            </w:pPr>
            <w:r w:rsidRPr="00EA6C78">
              <w:rPr>
                <w:rFonts w:ascii="Arial" w:hAnsi="Arial" w:cs="Arial"/>
              </w:rPr>
              <w:t>Марка битума</w:t>
            </w:r>
          </w:p>
        </w:tc>
        <w:tc>
          <w:tcPr>
            <w:tcW w:w="2268" w:type="dxa"/>
            <w:tcBorders>
              <w:top w:val="single" w:sz="4" w:space="0" w:color="auto"/>
              <w:left w:val="single" w:sz="4" w:space="0" w:color="auto"/>
              <w:bottom w:val="single" w:sz="4" w:space="0" w:color="auto"/>
              <w:right w:val="single" w:sz="4" w:space="0" w:color="auto"/>
            </w:tcBorders>
          </w:tcPr>
          <w:p w:rsidR="00F639CF" w:rsidRPr="00EA6C78" w:rsidRDefault="00F639CF" w:rsidP="00F639CF">
            <w:pPr>
              <w:widowControl w:val="0"/>
              <w:spacing w:after="0"/>
              <w:ind w:firstLine="284"/>
              <w:jc w:val="both"/>
              <w:rPr>
                <w:rFonts w:ascii="Arial" w:hAnsi="Arial" w:cs="Arial"/>
              </w:rPr>
            </w:pPr>
          </w:p>
        </w:tc>
      </w:tr>
      <w:tr w:rsidR="00F639CF" w:rsidRPr="00EA6C78" w:rsidTr="00AE1B12">
        <w:trPr>
          <w:trHeight w:val="218"/>
        </w:trPr>
        <w:tc>
          <w:tcPr>
            <w:tcW w:w="550" w:type="dxa"/>
            <w:vMerge/>
            <w:tcBorders>
              <w:left w:val="single" w:sz="4" w:space="0" w:color="auto"/>
              <w:right w:val="single" w:sz="4" w:space="0" w:color="auto"/>
            </w:tcBorders>
          </w:tcPr>
          <w:p w:rsidR="00F639CF" w:rsidRPr="00EA6C78" w:rsidRDefault="00F639CF" w:rsidP="00F639CF">
            <w:pPr>
              <w:widowControl w:val="0"/>
              <w:autoSpaceDE w:val="0"/>
              <w:spacing w:after="0"/>
              <w:ind w:firstLine="284"/>
              <w:jc w:val="both"/>
              <w:rPr>
                <w:rFonts w:ascii="Arial" w:hAnsi="Arial" w:cs="Arial"/>
                <w:snapToGrid w:val="0"/>
                <w:color w:val="FF0000"/>
              </w:rPr>
            </w:pPr>
          </w:p>
        </w:tc>
        <w:tc>
          <w:tcPr>
            <w:tcW w:w="2911" w:type="dxa"/>
            <w:vMerge/>
            <w:tcBorders>
              <w:left w:val="single" w:sz="4" w:space="0" w:color="auto"/>
              <w:right w:val="single" w:sz="4" w:space="0" w:color="auto"/>
            </w:tcBorders>
          </w:tcPr>
          <w:p w:rsidR="00F639CF" w:rsidRPr="00EA6C78" w:rsidRDefault="00F639CF" w:rsidP="00F639CF">
            <w:pPr>
              <w:widowControl w:val="0"/>
              <w:spacing w:after="0"/>
              <w:ind w:firstLine="284"/>
              <w:jc w:val="both"/>
              <w:rPr>
                <w:rFonts w:ascii="Arial" w:hAnsi="Arial" w:cs="Arial"/>
                <w:color w:val="000000"/>
              </w:rPr>
            </w:pPr>
          </w:p>
        </w:tc>
        <w:tc>
          <w:tcPr>
            <w:tcW w:w="3627" w:type="dxa"/>
            <w:tcBorders>
              <w:top w:val="single" w:sz="4" w:space="0" w:color="auto"/>
              <w:left w:val="single" w:sz="4" w:space="0" w:color="auto"/>
              <w:bottom w:val="single" w:sz="4" w:space="0" w:color="auto"/>
              <w:right w:val="single" w:sz="4" w:space="0" w:color="auto"/>
            </w:tcBorders>
          </w:tcPr>
          <w:p w:rsidR="00F639CF" w:rsidRPr="00EA6C78" w:rsidRDefault="00F639CF" w:rsidP="00F639CF">
            <w:pPr>
              <w:widowControl w:val="0"/>
              <w:spacing w:after="0"/>
              <w:ind w:firstLine="284"/>
              <w:jc w:val="both"/>
              <w:rPr>
                <w:rFonts w:ascii="Arial" w:hAnsi="Arial" w:cs="Arial"/>
              </w:rPr>
            </w:pPr>
            <w:r w:rsidRPr="00EA6C78">
              <w:rPr>
                <w:rFonts w:ascii="Arial" w:hAnsi="Arial" w:cs="Arial"/>
              </w:rPr>
              <w:t xml:space="preserve">Температура вспышки, °С </w:t>
            </w:r>
          </w:p>
        </w:tc>
        <w:tc>
          <w:tcPr>
            <w:tcW w:w="2268" w:type="dxa"/>
            <w:tcBorders>
              <w:top w:val="single" w:sz="4" w:space="0" w:color="auto"/>
              <w:left w:val="single" w:sz="4" w:space="0" w:color="auto"/>
              <w:bottom w:val="single" w:sz="4" w:space="0" w:color="auto"/>
              <w:right w:val="single" w:sz="4" w:space="0" w:color="auto"/>
            </w:tcBorders>
          </w:tcPr>
          <w:p w:rsidR="00F639CF" w:rsidRPr="00EA6C78" w:rsidRDefault="00F639CF" w:rsidP="00F639CF">
            <w:pPr>
              <w:widowControl w:val="0"/>
              <w:spacing w:after="0"/>
              <w:ind w:firstLine="284"/>
              <w:jc w:val="both"/>
              <w:rPr>
                <w:rFonts w:ascii="Arial" w:hAnsi="Arial" w:cs="Arial"/>
              </w:rPr>
            </w:pPr>
          </w:p>
        </w:tc>
      </w:tr>
      <w:tr w:rsidR="00F639CF" w:rsidRPr="00EA6C78" w:rsidTr="00AE1B12">
        <w:trPr>
          <w:trHeight w:val="1300"/>
        </w:trPr>
        <w:tc>
          <w:tcPr>
            <w:tcW w:w="550" w:type="dxa"/>
            <w:vMerge/>
            <w:tcBorders>
              <w:left w:val="single" w:sz="4" w:space="0" w:color="auto"/>
              <w:bottom w:val="single" w:sz="4" w:space="0" w:color="auto"/>
              <w:right w:val="single" w:sz="4" w:space="0" w:color="auto"/>
            </w:tcBorders>
          </w:tcPr>
          <w:p w:rsidR="00F639CF" w:rsidRPr="00EA6C78" w:rsidRDefault="00F639CF" w:rsidP="00F639CF">
            <w:pPr>
              <w:widowControl w:val="0"/>
              <w:autoSpaceDE w:val="0"/>
              <w:spacing w:after="0"/>
              <w:ind w:firstLine="284"/>
              <w:jc w:val="both"/>
              <w:rPr>
                <w:rFonts w:ascii="Arial" w:hAnsi="Arial" w:cs="Arial"/>
                <w:snapToGrid w:val="0"/>
                <w:color w:val="FF0000"/>
              </w:rPr>
            </w:pPr>
          </w:p>
        </w:tc>
        <w:tc>
          <w:tcPr>
            <w:tcW w:w="2911" w:type="dxa"/>
            <w:vMerge/>
            <w:tcBorders>
              <w:left w:val="single" w:sz="4" w:space="0" w:color="auto"/>
              <w:bottom w:val="single" w:sz="4" w:space="0" w:color="auto"/>
              <w:right w:val="single" w:sz="4" w:space="0" w:color="auto"/>
            </w:tcBorders>
          </w:tcPr>
          <w:p w:rsidR="00F639CF" w:rsidRPr="00EA6C78" w:rsidRDefault="00F639CF" w:rsidP="00F639CF">
            <w:pPr>
              <w:widowControl w:val="0"/>
              <w:spacing w:after="0"/>
              <w:ind w:firstLine="284"/>
              <w:jc w:val="both"/>
              <w:rPr>
                <w:rFonts w:ascii="Arial" w:hAnsi="Arial" w:cs="Arial"/>
                <w:color w:val="000000"/>
              </w:rPr>
            </w:pPr>
          </w:p>
        </w:tc>
        <w:tc>
          <w:tcPr>
            <w:tcW w:w="3627" w:type="dxa"/>
            <w:tcBorders>
              <w:top w:val="single" w:sz="4" w:space="0" w:color="auto"/>
              <w:left w:val="single" w:sz="4" w:space="0" w:color="auto"/>
              <w:bottom w:val="single" w:sz="4" w:space="0" w:color="auto"/>
              <w:right w:val="single" w:sz="4" w:space="0" w:color="auto"/>
            </w:tcBorders>
          </w:tcPr>
          <w:p w:rsidR="00F639CF" w:rsidRPr="00EA6C78" w:rsidRDefault="00F639CF" w:rsidP="00F639CF">
            <w:pPr>
              <w:widowControl w:val="0"/>
              <w:spacing w:after="0"/>
              <w:ind w:firstLine="284"/>
              <w:jc w:val="both"/>
              <w:rPr>
                <w:rFonts w:ascii="Arial" w:hAnsi="Arial" w:cs="Arial"/>
              </w:rPr>
            </w:pPr>
            <w:r w:rsidRPr="00EA6C78">
              <w:rPr>
                <w:rFonts w:ascii="Arial" w:hAnsi="Arial" w:cs="Arial"/>
              </w:rPr>
              <w:t xml:space="preserve">Наименование места происхождения </w:t>
            </w:r>
          </w:p>
          <w:p w:rsidR="00F639CF" w:rsidRPr="00EA6C78" w:rsidRDefault="00F639CF" w:rsidP="00F639CF">
            <w:pPr>
              <w:widowControl w:val="0"/>
              <w:spacing w:after="0"/>
              <w:ind w:firstLine="284"/>
              <w:jc w:val="both"/>
              <w:rPr>
                <w:rFonts w:ascii="Arial" w:hAnsi="Arial" w:cs="Arial"/>
              </w:rPr>
            </w:pPr>
            <w:r w:rsidRPr="00EA6C78">
              <w:rPr>
                <w:rFonts w:ascii="Arial" w:hAnsi="Arial" w:cs="Arial"/>
                <w:color w:val="000000"/>
                <w:spacing w:val="-2"/>
              </w:rPr>
              <w:t xml:space="preserve">битума </w:t>
            </w:r>
            <w:r w:rsidRPr="00EA6C78">
              <w:rPr>
                <w:rFonts w:ascii="Arial" w:hAnsi="Arial" w:cs="Arial"/>
              </w:rPr>
              <w:t xml:space="preserve">или </w:t>
            </w:r>
          </w:p>
          <w:p w:rsidR="00F639CF" w:rsidRPr="00EA6C78" w:rsidRDefault="00F639CF" w:rsidP="00F639CF">
            <w:pPr>
              <w:widowControl w:val="0"/>
              <w:spacing w:after="0"/>
              <w:ind w:firstLine="284"/>
              <w:jc w:val="both"/>
              <w:rPr>
                <w:rFonts w:ascii="Arial" w:hAnsi="Arial" w:cs="Arial"/>
              </w:rPr>
            </w:pPr>
            <w:r w:rsidRPr="00EA6C78">
              <w:rPr>
                <w:rFonts w:ascii="Arial" w:hAnsi="Arial" w:cs="Arial"/>
              </w:rPr>
              <w:t>наименование его производителя:</w:t>
            </w:r>
          </w:p>
        </w:tc>
        <w:tc>
          <w:tcPr>
            <w:tcW w:w="2268" w:type="dxa"/>
            <w:tcBorders>
              <w:top w:val="single" w:sz="4" w:space="0" w:color="auto"/>
              <w:left w:val="single" w:sz="4" w:space="0" w:color="auto"/>
              <w:bottom w:val="single" w:sz="4" w:space="0" w:color="auto"/>
              <w:right w:val="single" w:sz="4" w:space="0" w:color="auto"/>
            </w:tcBorders>
          </w:tcPr>
          <w:p w:rsidR="00F639CF" w:rsidRPr="00EA6C78" w:rsidRDefault="00F639CF" w:rsidP="00F639CF">
            <w:pPr>
              <w:widowControl w:val="0"/>
              <w:spacing w:after="0"/>
              <w:ind w:firstLine="284"/>
              <w:jc w:val="both"/>
              <w:rPr>
                <w:rFonts w:ascii="Arial" w:hAnsi="Arial" w:cs="Arial"/>
              </w:rPr>
            </w:pPr>
          </w:p>
        </w:tc>
      </w:tr>
      <w:tr w:rsidR="00F639CF" w:rsidRPr="00EA6C78" w:rsidTr="00AE1B12">
        <w:trPr>
          <w:trHeight w:val="236"/>
        </w:trPr>
        <w:tc>
          <w:tcPr>
            <w:tcW w:w="550" w:type="dxa"/>
            <w:vMerge w:val="restart"/>
            <w:tcBorders>
              <w:top w:val="single" w:sz="4" w:space="0" w:color="auto"/>
              <w:left w:val="single" w:sz="4" w:space="0" w:color="auto"/>
              <w:right w:val="single" w:sz="4" w:space="0" w:color="auto"/>
            </w:tcBorders>
          </w:tcPr>
          <w:p w:rsidR="00F639CF" w:rsidRPr="00EA6C78" w:rsidRDefault="00F639CF" w:rsidP="00F639CF">
            <w:pPr>
              <w:widowControl w:val="0"/>
              <w:autoSpaceDE w:val="0"/>
              <w:spacing w:after="0"/>
              <w:ind w:firstLine="284"/>
              <w:jc w:val="both"/>
              <w:rPr>
                <w:rFonts w:ascii="Arial" w:hAnsi="Arial" w:cs="Arial"/>
                <w:snapToGrid w:val="0"/>
              </w:rPr>
            </w:pPr>
            <w:r w:rsidRPr="00EA6C78">
              <w:rPr>
                <w:rFonts w:ascii="Arial" w:hAnsi="Arial" w:cs="Arial"/>
                <w:snapToGrid w:val="0"/>
              </w:rPr>
              <w:t>5</w:t>
            </w:r>
          </w:p>
        </w:tc>
        <w:tc>
          <w:tcPr>
            <w:tcW w:w="2911" w:type="dxa"/>
            <w:vMerge w:val="restart"/>
            <w:tcBorders>
              <w:top w:val="single" w:sz="4" w:space="0" w:color="auto"/>
              <w:left w:val="single" w:sz="4" w:space="0" w:color="auto"/>
              <w:right w:val="single" w:sz="4" w:space="0" w:color="auto"/>
            </w:tcBorders>
          </w:tcPr>
          <w:p w:rsidR="00F639CF" w:rsidRPr="00EA6C78" w:rsidRDefault="00F639CF" w:rsidP="00F639CF">
            <w:pPr>
              <w:spacing w:after="0"/>
              <w:ind w:firstLine="284"/>
              <w:jc w:val="both"/>
              <w:rPr>
                <w:rFonts w:ascii="Arial" w:hAnsi="Arial" w:cs="Arial"/>
              </w:rPr>
            </w:pPr>
            <w:r w:rsidRPr="00EA6C78">
              <w:rPr>
                <w:rFonts w:ascii="Arial" w:hAnsi="Arial" w:cs="Arial"/>
              </w:rPr>
              <w:t>Щебень</w:t>
            </w:r>
            <w:r w:rsidRPr="00EA6C78">
              <w:rPr>
                <w:rFonts w:ascii="Arial" w:hAnsi="Arial" w:cs="Arial"/>
                <w:b/>
              </w:rPr>
              <w:t xml:space="preserve"> </w:t>
            </w:r>
            <w:r w:rsidRPr="00EA6C78">
              <w:rPr>
                <w:rFonts w:ascii="Arial" w:hAnsi="Arial" w:cs="Arial"/>
              </w:rPr>
              <w:t>из природного камня для строительных работ фракция 20-</w:t>
            </w:r>
            <w:smartTag w:uri="urn:schemas-microsoft-com:office:smarttags" w:element="metricconverter">
              <w:smartTagPr>
                <w:attr w:name="ProductID" w:val="40 мм"/>
              </w:smartTagPr>
              <w:r w:rsidRPr="00EA6C78">
                <w:rPr>
                  <w:rFonts w:ascii="Arial" w:hAnsi="Arial" w:cs="Arial"/>
                </w:rPr>
                <w:t>40 мм</w:t>
              </w:r>
            </w:smartTag>
          </w:p>
        </w:tc>
        <w:tc>
          <w:tcPr>
            <w:tcW w:w="3627" w:type="dxa"/>
            <w:tcBorders>
              <w:top w:val="single" w:sz="4" w:space="0" w:color="auto"/>
              <w:left w:val="single" w:sz="4" w:space="0" w:color="auto"/>
              <w:bottom w:val="single" w:sz="4" w:space="0" w:color="auto"/>
              <w:right w:val="single" w:sz="4" w:space="0" w:color="auto"/>
            </w:tcBorders>
          </w:tcPr>
          <w:p w:rsidR="00F639CF" w:rsidRPr="00EA6C78" w:rsidRDefault="00F639CF" w:rsidP="00F639CF">
            <w:pPr>
              <w:spacing w:after="0"/>
              <w:ind w:firstLine="284"/>
              <w:jc w:val="both"/>
              <w:rPr>
                <w:rFonts w:ascii="Arial" w:hAnsi="Arial" w:cs="Arial"/>
                <w:b/>
              </w:rPr>
            </w:pPr>
            <w:r w:rsidRPr="00EA6C78">
              <w:rPr>
                <w:rFonts w:ascii="Arial" w:hAnsi="Arial" w:cs="Arial"/>
              </w:rPr>
              <w:t xml:space="preserve">Марка щебня по дробимости      </w:t>
            </w:r>
          </w:p>
        </w:tc>
        <w:tc>
          <w:tcPr>
            <w:tcW w:w="2268" w:type="dxa"/>
            <w:tcBorders>
              <w:top w:val="single" w:sz="4" w:space="0" w:color="auto"/>
              <w:left w:val="single" w:sz="4" w:space="0" w:color="auto"/>
              <w:bottom w:val="single" w:sz="4" w:space="0" w:color="auto"/>
              <w:right w:val="single" w:sz="4" w:space="0" w:color="auto"/>
            </w:tcBorders>
          </w:tcPr>
          <w:p w:rsidR="00F639CF" w:rsidRPr="00EA6C78" w:rsidRDefault="00F639CF" w:rsidP="00F639CF">
            <w:pPr>
              <w:spacing w:after="0"/>
              <w:ind w:firstLine="284"/>
              <w:jc w:val="both"/>
              <w:rPr>
                <w:rFonts w:ascii="Arial" w:hAnsi="Arial" w:cs="Arial"/>
              </w:rPr>
            </w:pPr>
          </w:p>
        </w:tc>
      </w:tr>
      <w:tr w:rsidR="00F639CF" w:rsidRPr="00EA6C78" w:rsidTr="00AE1B12">
        <w:trPr>
          <w:trHeight w:val="235"/>
        </w:trPr>
        <w:tc>
          <w:tcPr>
            <w:tcW w:w="550" w:type="dxa"/>
            <w:vMerge/>
            <w:tcBorders>
              <w:left w:val="single" w:sz="4" w:space="0" w:color="auto"/>
              <w:right w:val="single" w:sz="4" w:space="0" w:color="auto"/>
            </w:tcBorders>
          </w:tcPr>
          <w:p w:rsidR="00F639CF" w:rsidRPr="00EA6C78" w:rsidRDefault="00F639CF" w:rsidP="00F639CF">
            <w:pPr>
              <w:widowControl w:val="0"/>
              <w:autoSpaceDE w:val="0"/>
              <w:spacing w:after="0"/>
              <w:ind w:firstLine="284"/>
              <w:jc w:val="both"/>
              <w:rPr>
                <w:rFonts w:ascii="Arial" w:hAnsi="Arial" w:cs="Arial"/>
                <w:snapToGrid w:val="0"/>
              </w:rPr>
            </w:pPr>
          </w:p>
        </w:tc>
        <w:tc>
          <w:tcPr>
            <w:tcW w:w="2911" w:type="dxa"/>
            <w:vMerge/>
            <w:tcBorders>
              <w:left w:val="single" w:sz="4" w:space="0" w:color="auto"/>
              <w:right w:val="single" w:sz="4" w:space="0" w:color="auto"/>
            </w:tcBorders>
          </w:tcPr>
          <w:p w:rsidR="00F639CF" w:rsidRPr="00EA6C78" w:rsidRDefault="00F639CF" w:rsidP="00F639CF">
            <w:pPr>
              <w:spacing w:after="0"/>
              <w:ind w:firstLine="284"/>
              <w:jc w:val="both"/>
              <w:rPr>
                <w:rFonts w:ascii="Arial" w:hAnsi="Arial" w:cs="Arial"/>
              </w:rPr>
            </w:pPr>
          </w:p>
        </w:tc>
        <w:tc>
          <w:tcPr>
            <w:tcW w:w="3627" w:type="dxa"/>
            <w:tcBorders>
              <w:top w:val="single" w:sz="4" w:space="0" w:color="auto"/>
              <w:left w:val="single" w:sz="4" w:space="0" w:color="auto"/>
              <w:bottom w:val="single" w:sz="4" w:space="0" w:color="auto"/>
              <w:right w:val="single" w:sz="4" w:space="0" w:color="auto"/>
            </w:tcBorders>
          </w:tcPr>
          <w:p w:rsidR="00F639CF" w:rsidRPr="00EA6C78" w:rsidRDefault="00F639CF" w:rsidP="00F639CF">
            <w:pPr>
              <w:spacing w:after="0"/>
              <w:ind w:firstLine="284"/>
              <w:jc w:val="both"/>
              <w:rPr>
                <w:rFonts w:ascii="Arial" w:hAnsi="Arial" w:cs="Arial"/>
              </w:rPr>
            </w:pPr>
            <w:r w:rsidRPr="00EA6C78">
              <w:rPr>
                <w:rFonts w:ascii="Arial" w:hAnsi="Arial" w:cs="Arial"/>
              </w:rPr>
              <w:t xml:space="preserve">Марка по истираемости               </w:t>
            </w:r>
          </w:p>
        </w:tc>
        <w:tc>
          <w:tcPr>
            <w:tcW w:w="2268" w:type="dxa"/>
            <w:tcBorders>
              <w:top w:val="single" w:sz="4" w:space="0" w:color="auto"/>
              <w:left w:val="single" w:sz="4" w:space="0" w:color="auto"/>
              <w:bottom w:val="single" w:sz="4" w:space="0" w:color="auto"/>
              <w:right w:val="single" w:sz="4" w:space="0" w:color="auto"/>
            </w:tcBorders>
          </w:tcPr>
          <w:p w:rsidR="00F639CF" w:rsidRPr="00EA6C78" w:rsidRDefault="00F639CF" w:rsidP="00F639CF">
            <w:pPr>
              <w:spacing w:after="0"/>
              <w:ind w:firstLine="284"/>
              <w:jc w:val="both"/>
              <w:rPr>
                <w:rFonts w:ascii="Arial" w:hAnsi="Arial" w:cs="Arial"/>
              </w:rPr>
            </w:pPr>
          </w:p>
        </w:tc>
      </w:tr>
      <w:tr w:rsidR="00F639CF" w:rsidRPr="00EA6C78" w:rsidTr="00AE1B12">
        <w:trPr>
          <w:trHeight w:val="270"/>
        </w:trPr>
        <w:tc>
          <w:tcPr>
            <w:tcW w:w="550" w:type="dxa"/>
            <w:vMerge/>
            <w:tcBorders>
              <w:left w:val="single" w:sz="4" w:space="0" w:color="auto"/>
              <w:right w:val="single" w:sz="4" w:space="0" w:color="auto"/>
            </w:tcBorders>
          </w:tcPr>
          <w:p w:rsidR="00F639CF" w:rsidRPr="00EA6C78" w:rsidRDefault="00F639CF" w:rsidP="00F639CF">
            <w:pPr>
              <w:widowControl w:val="0"/>
              <w:autoSpaceDE w:val="0"/>
              <w:spacing w:after="0"/>
              <w:ind w:firstLine="284"/>
              <w:jc w:val="both"/>
              <w:rPr>
                <w:rFonts w:ascii="Arial" w:hAnsi="Arial" w:cs="Arial"/>
                <w:snapToGrid w:val="0"/>
              </w:rPr>
            </w:pPr>
          </w:p>
        </w:tc>
        <w:tc>
          <w:tcPr>
            <w:tcW w:w="2911" w:type="dxa"/>
            <w:vMerge/>
            <w:tcBorders>
              <w:left w:val="single" w:sz="4" w:space="0" w:color="auto"/>
              <w:right w:val="single" w:sz="4" w:space="0" w:color="auto"/>
            </w:tcBorders>
          </w:tcPr>
          <w:p w:rsidR="00F639CF" w:rsidRPr="00EA6C78" w:rsidRDefault="00F639CF" w:rsidP="00F639CF">
            <w:pPr>
              <w:spacing w:after="0"/>
              <w:ind w:firstLine="284"/>
              <w:jc w:val="both"/>
              <w:rPr>
                <w:rFonts w:ascii="Arial" w:hAnsi="Arial" w:cs="Arial"/>
              </w:rPr>
            </w:pPr>
          </w:p>
        </w:tc>
        <w:tc>
          <w:tcPr>
            <w:tcW w:w="3627" w:type="dxa"/>
            <w:tcBorders>
              <w:top w:val="single" w:sz="4" w:space="0" w:color="auto"/>
              <w:left w:val="single" w:sz="4" w:space="0" w:color="auto"/>
              <w:bottom w:val="single" w:sz="4" w:space="0" w:color="auto"/>
              <w:right w:val="single" w:sz="4" w:space="0" w:color="auto"/>
            </w:tcBorders>
          </w:tcPr>
          <w:p w:rsidR="00F639CF" w:rsidRPr="00EA6C78" w:rsidRDefault="00F639CF" w:rsidP="00F639CF">
            <w:pPr>
              <w:spacing w:after="0"/>
              <w:ind w:firstLine="284"/>
              <w:jc w:val="both"/>
              <w:rPr>
                <w:rFonts w:ascii="Arial" w:hAnsi="Arial" w:cs="Arial"/>
              </w:rPr>
            </w:pPr>
            <w:r w:rsidRPr="00EA6C78">
              <w:rPr>
                <w:rFonts w:ascii="Arial" w:hAnsi="Arial" w:cs="Arial"/>
              </w:rPr>
              <w:t xml:space="preserve">Марка по морозостойкости </w:t>
            </w:r>
          </w:p>
        </w:tc>
        <w:tc>
          <w:tcPr>
            <w:tcW w:w="2268" w:type="dxa"/>
            <w:tcBorders>
              <w:top w:val="single" w:sz="4" w:space="0" w:color="auto"/>
              <w:left w:val="single" w:sz="4" w:space="0" w:color="auto"/>
              <w:bottom w:val="single" w:sz="4" w:space="0" w:color="auto"/>
              <w:right w:val="single" w:sz="4" w:space="0" w:color="auto"/>
            </w:tcBorders>
          </w:tcPr>
          <w:p w:rsidR="00F639CF" w:rsidRPr="00EA6C78" w:rsidRDefault="00F639CF" w:rsidP="00F639CF">
            <w:pPr>
              <w:spacing w:after="0"/>
              <w:ind w:firstLine="284"/>
              <w:jc w:val="both"/>
              <w:rPr>
                <w:rFonts w:ascii="Arial" w:hAnsi="Arial" w:cs="Arial"/>
              </w:rPr>
            </w:pPr>
          </w:p>
        </w:tc>
      </w:tr>
      <w:tr w:rsidR="00F639CF" w:rsidRPr="00EA6C78" w:rsidTr="00AE1B12">
        <w:trPr>
          <w:trHeight w:val="986"/>
        </w:trPr>
        <w:tc>
          <w:tcPr>
            <w:tcW w:w="550" w:type="dxa"/>
            <w:vMerge/>
            <w:tcBorders>
              <w:left w:val="single" w:sz="4" w:space="0" w:color="auto"/>
              <w:bottom w:val="single" w:sz="4" w:space="0" w:color="auto"/>
              <w:right w:val="single" w:sz="4" w:space="0" w:color="auto"/>
            </w:tcBorders>
          </w:tcPr>
          <w:p w:rsidR="00F639CF" w:rsidRPr="00EA6C78" w:rsidRDefault="00F639CF" w:rsidP="00F639CF">
            <w:pPr>
              <w:widowControl w:val="0"/>
              <w:autoSpaceDE w:val="0"/>
              <w:spacing w:after="0"/>
              <w:ind w:firstLine="284"/>
              <w:jc w:val="both"/>
              <w:rPr>
                <w:rFonts w:ascii="Arial" w:hAnsi="Arial" w:cs="Arial"/>
                <w:snapToGrid w:val="0"/>
              </w:rPr>
            </w:pPr>
          </w:p>
        </w:tc>
        <w:tc>
          <w:tcPr>
            <w:tcW w:w="2911" w:type="dxa"/>
            <w:vMerge/>
            <w:tcBorders>
              <w:left w:val="single" w:sz="4" w:space="0" w:color="auto"/>
              <w:bottom w:val="single" w:sz="4" w:space="0" w:color="auto"/>
              <w:right w:val="single" w:sz="4" w:space="0" w:color="auto"/>
            </w:tcBorders>
          </w:tcPr>
          <w:p w:rsidR="00F639CF" w:rsidRPr="00EA6C78" w:rsidRDefault="00F639CF" w:rsidP="00F639CF">
            <w:pPr>
              <w:spacing w:after="0"/>
              <w:ind w:firstLine="284"/>
              <w:jc w:val="both"/>
              <w:rPr>
                <w:rFonts w:ascii="Arial" w:hAnsi="Arial" w:cs="Arial"/>
              </w:rPr>
            </w:pPr>
          </w:p>
        </w:tc>
        <w:tc>
          <w:tcPr>
            <w:tcW w:w="3627" w:type="dxa"/>
            <w:tcBorders>
              <w:top w:val="single" w:sz="4" w:space="0" w:color="auto"/>
              <w:left w:val="single" w:sz="4" w:space="0" w:color="auto"/>
              <w:bottom w:val="single" w:sz="4" w:space="0" w:color="auto"/>
              <w:right w:val="single" w:sz="4" w:space="0" w:color="auto"/>
            </w:tcBorders>
          </w:tcPr>
          <w:p w:rsidR="00F639CF" w:rsidRPr="00EA6C78" w:rsidRDefault="00F639CF" w:rsidP="00F639CF">
            <w:pPr>
              <w:widowControl w:val="0"/>
              <w:spacing w:after="0"/>
              <w:ind w:firstLine="284"/>
              <w:jc w:val="both"/>
              <w:rPr>
                <w:rFonts w:ascii="Arial" w:hAnsi="Arial" w:cs="Arial"/>
              </w:rPr>
            </w:pPr>
            <w:r w:rsidRPr="00EA6C78">
              <w:rPr>
                <w:rFonts w:ascii="Arial" w:hAnsi="Arial" w:cs="Arial"/>
              </w:rPr>
              <w:t xml:space="preserve">Наименование места происхождения </w:t>
            </w:r>
          </w:p>
          <w:p w:rsidR="00F639CF" w:rsidRPr="00EA6C78" w:rsidRDefault="00F639CF" w:rsidP="00F639CF">
            <w:pPr>
              <w:widowControl w:val="0"/>
              <w:spacing w:after="0"/>
              <w:ind w:firstLine="284"/>
              <w:jc w:val="both"/>
              <w:rPr>
                <w:rFonts w:ascii="Arial" w:hAnsi="Arial" w:cs="Arial"/>
              </w:rPr>
            </w:pPr>
            <w:r w:rsidRPr="00EA6C78">
              <w:rPr>
                <w:rFonts w:ascii="Arial" w:hAnsi="Arial" w:cs="Arial"/>
                <w:spacing w:val="-2"/>
              </w:rPr>
              <w:t>щебня</w:t>
            </w:r>
            <w:r w:rsidRPr="00EA6C78">
              <w:rPr>
                <w:rFonts w:ascii="Arial" w:hAnsi="Arial" w:cs="Arial"/>
              </w:rPr>
              <w:t xml:space="preserve"> или наименование его производителя</w:t>
            </w:r>
          </w:p>
        </w:tc>
        <w:tc>
          <w:tcPr>
            <w:tcW w:w="2268" w:type="dxa"/>
            <w:tcBorders>
              <w:top w:val="single" w:sz="4" w:space="0" w:color="auto"/>
              <w:left w:val="single" w:sz="4" w:space="0" w:color="auto"/>
              <w:bottom w:val="single" w:sz="4" w:space="0" w:color="auto"/>
              <w:right w:val="single" w:sz="4" w:space="0" w:color="auto"/>
            </w:tcBorders>
          </w:tcPr>
          <w:p w:rsidR="00F639CF" w:rsidRPr="00EA6C78" w:rsidRDefault="00F639CF" w:rsidP="00F639CF">
            <w:pPr>
              <w:spacing w:after="0"/>
              <w:ind w:firstLine="284"/>
              <w:jc w:val="both"/>
              <w:rPr>
                <w:rFonts w:ascii="Arial" w:hAnsi="Arial" w:cs="Arial"/>
              </w:rPr>
            </w:pPr>
          </w:p>
        </w:tc>
      </w:tr>
      <w:tr w:rsidR="00F639CF" w:rsidRPr="00EA6C78" w:rsidTr="00AE1B12">
        <w:trPr>
          <w:trHeight w:val="227"/>
        </w:trPr>
        <w:tc>
          <w:tcPr>
            <w:tcW w:w="550" w:type="dxa"/>
            <w:vMerge w:val="restart"/>
            <w:tcBorders>
              <w:top w:val="single" w:sz="4" w:space="0" w:color="auto"/>
              <w:left w:val="single" w:sz="4" w:space="0" w:color="auto"/>
              <w:right w:val="single" w:sz="4" w:space="0" w:color="auto"/>
            </w:tcBorders>
          </w:tcPr>
          <w:p w:rsidR="00F639CF" w:rsidRPr="00EA6C78" w:rsidRDefault="00F639CF" w:rsidP="00F639CF">
            <w:pPr>
              <w:widowControl w:val="0"/>
              <w:autoSpaceDE w:val="0"/>
              <w:spacing w:after="0"/>
              <w:ind w:firstLine="284"/>
              <w:jc w:val="both"/>
              <w:rPr>
                <w:rFonts w:ascii="Arial" w:hAnsi="Arial" w:cs="Arial"/>
                <w:snapToGrid w:val="0"/>
              </w:rPr>
            </w:pPr>
            <w:r w:rsidRPr="00EA6C78">
              <w:rPr>
                <w:rFonts w:ascii="Arial" w:hAnsi="Arial" w:cs="Arial"/>
                <w:snapToGrid w:val="0"/>
              </w:rPr>
              <w:t>6</w:t>
            </w:r>
          </w:p>
        </w:tc>
        <w:tc>
          <w:tcPr>
            <w:tcW w:w="2911" w:type="dxa"/>
            <w:vMerge w:val="restart"/>
            <w:tcBorders>
              <w:top w:val="single" w:sz="4" w:space="0" w:color="auto"/>
              <w:left w:val="single" w:sz="4" w:space="0" w:color="auto"/>
              <w:right w:val="single" w:sz="4" w:space="0" w:color="auto"/>
            </w:tcBorders>
          </w:tcPr>
          <w:p w:rsidR="00F639CF" w:rsidRPr="00EA6C78" w:rsidRDefault="00F639CF" w:rsidP="00F639CF">
            <w:pPr>
              <w:spacing w:after="0"/>
              <w:ind w:firstLine="284"/>
              <w:jc w:val="both"/>
              <w:rPr>
                <w:rFonts w:ascii="Arial" w:hAnsi="Arial" w:cs="Arial"/>
              </w:rPr>
            </w:pPr>
            <w:r w:rsidRPr="00EA6C78">
              <w:rPr>
                <w:rFonts w:ascii="Arial" w:hAnsi="Arial" w:cs="Arial"/>
              </w:rPr>
              <w:t>Щебень из природного камня для строительных работ фракция 40-</w:t>
            </w:r>
            <w:smartTag w:uri="urn:schemas-microsoft-com:office:smarttags" w:element="metricconverter">
              <w:smartTagPr>
                <w:attr w:name="ProductID" w:val="70 мм"/>
              </w:smartTagPr>
              <w:r w:rsidRPr="00EA6C78">
                <w:rPr>
                  <w:rFonts w:ascii="Arial" w:hAnsi="Arial" w:cs="Arial"/>
                </w:rPr>
                <w:t>70 мм</w:t>
              </w:r>
            </w:smartTag>
          </w:p>
        </w:tc>
        <w:tc>
          <w:tcPr>
            <w:tcW w:w="3627" w:type="dxa"/>
            <w:tcBorders>
              <w:top w:val="single" w:sz="4" w:space="0" w:color="auto"/>
              <w:left w:val="single" w:sz="4" w:space="0" w:color="auto"/>
              <w:bottom w:val="single" w:sz="4" w:space="0" w:color="auto"/>
              <w:right w:val="single" w:sz="4" w:space="0" w:color="auto"/>
            </w:tcBorders>
          </w:tcPr>
          <w:p w:rsidR="00F639CF" w:rsidRPr="00EA6C78" w:rsidRDefault="00F639CF" w:rsidP="00F639CF">
            <w:pPr>
              <w:spacing w:after="0"/>
              <w:ind w:firstLine="284"/>
              <w:jc w:val="both"/>
              <w:rPr>
                <w:rFonts w:ascii="Arial" w:hAnsi="Arial" w:cs="Arial"/>
              </w:rPr>
            </w:pPr>
            <w:r w:rsidRPr="00EA6C78">
              <w:rPr>
                <w:rFonts w:ascii="Arial" w:hAnsi="Arial" w:cs="Arial"/>
              </w:rPr>
              <w:t xml:space="preserve">Марка щебня по дробимости      </w:t>
            </w:r>
          </w:p>
        </w:tc>
        <w:tc>
          <w:tcPr>
            <w:tcW w:w="2268" w:type="dxa"/>
            <w:tcBorders>
              <w:top w:val="single" w:sz="4" w:space="0" w:color="auto"/>
              <w:left w:val="single" w:sz="4" w:space="0" w:color="auto"/>
              <w:bottom w:val="single" w:sz="4" w:space="0" w:color="auto"/>
              <w:right w:val="single" w:sz="4" w:space="0" w:color="auto"/>
            </w:tcBorders>
          </w:tcPr>
          <w:p w:rsidR="00F639CF" w:rsidRPr="00EA6C78" w:rsidRDefault="00F639CF" w:rsidP="00F639CF">
            <w:pPr>
              <w:spacing w:after="0"/>
              <w:ind w:firstLine="284"/>
              <w:jc w:val="both"/>
              <w:rPr>
                <w:rFonts w:ascii="Arial" w:hAnsi="Arial" w:cs="Arial"/>
              </w:rPr>
            </w:pPr>
          </w:p>
        </w:tc>
      </w:tr>
      <w:tr w:rsidR="00F639CF" w:rsidRPr="00EA6C78" w:rsidTr="00AE1B12">
        <w:trPr>
          <w:trHeight w:val="270"/>
        </w:trPr>
        <w:tc>
          <w:tcPr>
            <w:tcW w:w="550" w:type="dxa"/>
            <w:vMerge/>
            <w:tcBorders>
              <w:left w:val="single" w:sz="4" w:space="0" w:color="auto"/>
              <w:right w:val="single" w:sz="4" w:space="0" w:color="auto"/>
            </w:tcBorders>
          </w:tcPr>
          <w:p w:rsidR="00F639CF" w:rsidRPr="00EA6C78" w:rsidRDefault="00F639CF" w:rsidP="00F639CF">
            <w:pPr>
              <w:widowControl w:val="0"/>
              <w:autoSpaceDE w:val="0"/>
              <w:spacing w:after="0"/>
              <w:ind w:firstLine="284"/>
              <w:jc w:val="both"/>
              <w:rPr>
                <w:rFonts w:ascii="Arial" w:hAnsi="Arial" w:cs="Arial"/>
                <w:snapToGrid w:val="0"/>
              </w:rPr>
            </w:pPr>
          </w:p>
        </w:tc>
        <w:tc>
          <w:tcPr>
            <w:tcW w:w="2911" w:type="dxa"/>
            <w:vMerge/>
            <w:tcBorders>
              <w:left w:val="single" w:sz="4" w:space="0" w:color="auto"/>
              <w:right w:val="single" w:sz="4" w:space="0" w:color="auto"/>
            </w:tcBorders>
          </w:tcPr>
          <w:p w:rsidR="00F639CF" w:rsidRPr="00EA6C78" w:rsidRDefault="00F639CF" w:rsidP="00F639CF">
            <w:pPr>
              <w:spacing w:after="0"/>
              <w:ind w:firstLine="284"/>
              <w:jc w:val="both"/>
              <w:rPr>
                <w:rFonts w:ascii="Arial" w:hAnsi="Arial" w:cs="Arial"/>
              </w:rPr>
            </w:pPr>
          </w:p>
        </w:tc>
        <w:tc>
          <w:tcPr>
            <w:tcW w:w="3627" w:type="dxa"/>
            <w:tcBorders>
              <w:top w:val="single" w:sz="4" w:space="0" w:color="auto"/>
              <w:left w:val="single" w:sz="4" w:space="0" w:color="auto"/>
              <w:bottom w:val="single" w:sz="4" w:space="0" w:color="auto"/>
              <w:right w:val="single" w:sz="4" w:space="0" w:color="auto"/>
            </w:tcBorders>
          </w:tcPr>
          <w:p w:rsidR="00F639CF" w:rsidRPr="00EA6C78" w:rsidRDefault="00F639CF" w:rsidP="00F639CF">
            <w:pPr>
              <w:spacing w:after="0"/>
              <w:ind w:firstLine="284"/>
              <w:jc w:val="both"/>
              <w:rPr>
                <w:rFonts w:ascii="Arial" w:hAnsi="Arial" w:cs="Arial"/>
              </w:rPr>
            </w:pPr>
            <w:r w:rsidRPr="00EA6C78">
              <w:rPr>
                <w:rFonts w:ascii="Arial" w:hAnsi="Arial" w:cs="Arial"/>
              </w:rPr>
              <w:t xml:space="preserve">Марка по истираемости                </w:t>
            </w:r>
          </w:p>
        </w:tc>
        <w:tc>
          <w:tcPr>
            <w:tcW w:w="2268" w:type="dxa"/>
            <w:tcBorders>
              <w:top w:val="single" w:sz="4" w:space="0" w:color="auto"/>
              <w:left w:val="single" w:sz="4" w:space="0" w:color="auto"/>
              <w:bottom w:val="single" w:sz="4" w:space="0" w:color="auto"/>
              <w:right w:val="single" w:sz="4" w:space="0" w:color="auto"/>
            </w:tcBorders>
          </w:tcPr>
          <w:p w:rsidR="00F639CF" w:rsidRPr="00EA6C78" w:rsidRDefault="00F639CF" w:rsidP="00F639CF">
            <w:pPr>
              <w:spacing w:after="0"/>
              <w:ind w:firstLine="284"/>
              <w:jc w:val="both"/>
              <w:rPr>
                <w:rFonts w:ascii="Arial" w:hAnsi="Arial" w:cs="Arial"/>
              </w:rPr>
            </w:pPr>
          </w:p>
        </w:tc>
      </w:tr>
      <w:tr w:rsidR="00F639CF" w:rsidRPr="00EA6C78" w:rsidTr="00AE1B12">
        <w:trPr>
          <w:trHeight w:val="227"/>
        </w:trPr>
        <w:tc>
          <w:tcPr>
            <w:tcW w:w="550" w:type="dxa"/>
            <w:vMerge/>
            <w:tcBorders>
              <w:left w:val="single" w:sz="4" w:space="0" w:color="auto"/>
              <w:right w:val="single" w:sz="4" w:space="0" w:color="auto"/>
            </w:tcBorders>
          </w:tcPr>
          <w:p w:rsidR="00F639CF" w:rsidRPr="00EA6C78" w:rsidRDefault="00F639CF" w:rsidP="00F639CF">
            <w:pPr>
              <w:widowControl w:val="0"/>
              <w:autoSpaceDE w:val="0"/>
              <w:spacing w:after="0"/>
              <w:ind w:firstLine="284"/>
              <w:jc w:val="both"/>
              <w:rPr>
                <w:rFonts w:ascii="Arial" w:hAnsi="Arial" w:cs="Arial"/>
                <w:snapToGrid w:val="0"/>
              </w:rPr>
            </w:pPr>
          </w:p>
        </w:tc>
        <w:tc>
          <w:tcPr>
            <w:tcW w:w="2911" w:type="dxa"/>
            <w:vMerge/>
            <w:tcBorders>
              <w:left w:val="single" w:sz="4" w:space="0" w:color="auto"/>
              <w:right w:val="single" w:sz="4" w:space="0" w:color="auto"/>
            </w:tcBorders>
          </w:tcPr>
          <w:p w:rsidR="00F639CF" w:rsidRPr="00EA6C78" w:rsidRDefault="00F639CF" w:rsidP="00F639CF">
            <w:pPr>
              <w:spacing w:after="0"/>
              <w:ind w:firstLine="284"/>
              <w:jc w:val="both"/>
              <w:rPr>
                <w:rFonts w:ascii="Arial" w:hAnsi="Arial" w:cs="Arial"/>
              </w:rPr>
            </w:pPr>
          </w:p>
        </w:tc>
        <w:tc>
          <w:tcPr>
            <w:tcW w:w="3627" w:type="dxa"/>
            <w:tcBorders>
              <w:top w:val="single" w:sz="4" w:space="0" w:color="auto"/>
              <w:left w:val="single" w:sz="4" w:space="0" w:color="auto"/>
              <w:bottom w:val="single" w:sz="4" w:space="0" w:color="auto"/>
              <w:right w:val="single" w:sz="4" w:space="0" w:color="auto"/>
            </w:tcBorders>
          </w:tcPr>
          <w:p w:rsidR="00F639CF" w:rsidRPr="00EA6C78" w:rsidRDefault="00F639CF" w:rsidP="00F639CF">
            <w:pPr>
              <w:spacing w:after="0"/>
              <w:ind w:firstLine="284"/>
              <w:jc w:val="both"/>
              <w:rPr>
                <w:rFonts w:ascii="Arial" w:hAnsi="Arial" w:cs="Arial"/>
              </w:rPr>
            </w:pPr>
            <w:r w:rsidRPr="00EA6C78">
              <w:rPr>
                <w:rFonts w:ascii="Arial" w:hAnsi="Arial" w:cs="Arial"/>
              </w:rPr>
              <w:t>Марка по морозостойкости</w:t>
            </w:r>
          </w:p>
        </w:tc>
        <w:tc>
          <w:tcPr>
            <w:tcW w:w="2268" w:type="dxa"/>
            <w:tcBorders>
              <w:top w:val="single" w:sz="4" w:space="0" w:color="auto"/>
              <w:left w:val="single" w:sz="4" w:space="0" w:color="auto"/>
              <w:bottom w:val="single" w:sz="4" w:space="0" w:color="auto"/>
              <w:right w:val="single" w:sz="4" w:space="0" w:color="auto"/>
            </w:tcBorders>
          </w:tcPr>
          <w:p w:rsidR="00F639CF" w:rsidRPr="00EA6C78" w:rsidRDefault="00F639CF" w:rsidP="00F639CF">
            <w:pPr>
              <w:spacing w:after="0"/>
              <w:ind w:firstLine="284"/>
              <w:jc w:val="both"/>
              <w:rPr>
                <w:rFonts w:ascii="Arial" w:hAnsi="Arial" w:cs="Arial"/>
              </w:rPr>
            </w:pPr>
          </w:p>
        </w:tc>
      </w:tr>
      <w:tr w:rsidR="00F639CF" w:rsidRPr="00EA6C78" w:rsidTr="00AE1B12">
        <w:trPr>
          <w:trHeight w:val="1283"/>
        </w:trPr>
        <w:tc>
          <w:tcPr>
            <w:tcW w:w="550" w:type="dxa"/>
            <w:vMerge/>
            <w:tcBorders>
              <w:left w:val="single" w:sz="4" w:space="0" w:color="auto"/>
              <w:bottom w:val="single" w:sz="4" w:space="0" w:color="auto"/>
              <w:right w:val="single" w:sz="4" w:space="0" w:color="auto"/>
            </w:tcBorders>
          </w:tcPr>
          <w:p w:rsidR="00F639CF" w:rsidRPr="00EA6C78" w:rsidRDefault="00F639CF" w:rsidP="00F639CF">
            <w:pPr>
              <w:widowControl w:val="0"/>
              <w:autoSpaceDE w:val="0"/>
              <w:spacing w:after="0"/>
              <w:ind w:firstLine="284"/>
              <w:jc w:val="both"/>
              <w:rPr>
                <w:rFonts w:ascii="Arial" w:hAnsi="Arial" w:cs="Arial"/>
                <w:snapToGrid w:val="0"/>
              </w:rPr>
            </w:pPr>
          </w:p>
        </w:tc>
        <w:tc>
          <w:tcPr>
            <w:tcW w:w="2911" w:type="dxa"/>
            <w:vMerge/>
            <w:tcBorders>
              <w:left w:val="single" w:sz="4" w:space="0" w:color="auto"/>
              <w:bottom w:val="single" w:sz="4" w:space="0" w:color="auto"/>
              <w:right w:val="single" w:sz="4" w:space="0" w:color="auto"/>
            </w:tcBorders>
          </w:tcPr>
          <w:p w:rsidR="00F639CF" w:rsidRPr="00EA6C78" w:rsidRDefault="00F639CF" w:rsidP="00F639CF">
            <w:pPr>
              <w:spacing w:after="0"/>
              <w:ind w:firstLine="284"/>
              <w:jc w:val="both"/>
              <w:rPr>
                <w:rFonts w:ascii="Arial" w:hAnsi="Arial" w:cs="Arial"/>
              </w:rPr>
            </w:pPr>
          </w:p>
        </w:tc>
        <w:tc>
          <w:tcPr>
            <w:tcW w:w="3627" w:type="dxa"/>
            <w:tcBorders>
              <w:top w:val="single" w:sz="4" w:space="0" w:color="auto"/>
              <w:left w:val="single" w:sz="4" w:space="0" w:color="auto"/>
              <w:bottom w:val="single" w:sz="4" w:space="0" w:color="auto"/>
              <w:right w:val="single" w:sz="4" w:space="0" w:color="auto"/>
            </w:tcBorders>
          </w:tcPr>
          <w:p w:rsidR="00F639CF" w:rsidRPr="00EA6C78" w:rsidRDefault="00F639CF" w:rsidP="00F639CF">
            <w:pPr>
              <w:widowControl w:val="0"/>
              <w:spacing w:after="0"/>
              <w:ind w:firstLine="284"/>
              <w:jc w:val="both"/>
              <w:rPr>
                <w:rFonts w:ascii="Arial" w:hAnsi="Arial" w:cs="Arial"/>
              </w:rPr>
            </w:pPr>
            <w:r w:rsidRPr="00EA6C78">
              <w:rPr>
                <w:rFonts w:ascii="Arial" w:hAnsi="Arial" w:cs="Arial"/>
              </w:rPr>
              <w:t xml:space="preserve">Наименование места происхождения </w:t>
            </w:r>
          </w:p>
          <w:p w:rsidR="00F639CF" w:rsidRPr="00EA6C78" w:rsidRDefault="00F639CF" w:rsidP="00F639CF">
            <w:pPr>
              <w:widowControl w:val="0"/>
              <w:spacing w:after="0"/>
              <w:ind w:firstLine="284"/>
              <w:jc w:val="both"/>
              <w:rPr>
                <w:rFonts w:ascii="Arial" w:hAnsi="Arial" w:cs="Arial"/>
              </w:rPr>
            </w:pPr>
            <w:r w:rsidRPr="00EA6C78">
              <w:rPr>
                <w:rFonts w:ascii="Arial" w:hAnsi="Arial" w:cs="Arial"/>
                <w:color w:val="000000"/>
                <w:spacing w:val="-2"/>
              </w:rPr>
              <w:t>щебня</w:t>
            </w:r>
            <w:r w:rsidRPr="00EA6C78">
              <w:rPr>
                <w:rFonts w:ascii="Arial" w:hAnsi="Arial" w:cs="Arial"/>
              </w:rPr>
              <w:t xml:space="preserve"> или </w:t>
            </w:r>
          </w:p>
          <w:p w:rsidR="00F639CF" w:rsidRPr="00EA6C78" w:rsidRDefault="00F639CF" w:rsidP="00F639CF">
            <w:pPr>
              <w:spacing w:after="0"/>
              <w:ind w:firstLine="284"/>
              <w:jc w:val="both"/>
              <w:rPr>
                <w:rFonts w:ascii="Arial" w:hAnsi="Arial" w:cs="Arial"/>
              </w:rPr>
            </w:pPr>
            <w:r w:rsidRPr="00EA6C78">
              <w:rPr>
                <w:rFonts w:ascii="Arial" w:hAnsi="Arial" w:cs="Arial"/>
              </w:rPr>
              <w:t>наименование его производителя</w:t>
            </w:r>
          </w:p>
        </w:tc>
        <w:tc>
          <w:tcPr>
            <w:tcW w:w="2268" w:type="dxa"/>
            <w:tcBorders>
              <w:top w:val="single" w:sz="4" w:space="0" w:color="auto"/>
              <w:left w:val="single" w:sz="4" w:space="0" w:color="auto"/>
              <w:bottom w:val="single" w:sz="4" w:space="0" w:color="auto"/>
              <w:right w:val="single" w:sz="4" w:space="0" w:color="auto"/>
            </w:tcBorders>
          </w:tcPr>
          <w:p w:rsidR="00F639CF" w:rsidRPr="00EA6C78" w:rsidRDefault="00F639CF" w:rsidP="00F639CF">
            <w:pPr>
              <w:spacing w:after="0"/>
              <w:ind w:firstLine="284"/>
              <w:jc w:val="both"/>
              <w:rPr>
                <w:rFonts w:ascii="Arial" w:hAnsi="Arial" w:cs="Arial"/>
              </w:rPr>
            </w:pPr>
          </w:p>
        </w:tc>
      </w:tr>
      <w:tr w:rsidR="00F639CF" w:rsidRPr="00EA6C78" w:rsidTr="00AE1B12">
        <w:trPr>
          <w:trHeight w:val="253"/>
        </w:trPr>
        <w:tc>
          <w:tcPr>
            <w:tcW w:w="550" w:type="dxa"/>
            <w:vMerge w:val="restart"/>
            <w:tcBorders>
              <w:top w:val="single" w:sz="4" w:space="0" w:color="auto"/>
              <w:left w:val="single" w:sz="4" w:space="0" w:color="auto"/>
              <w:right w:val="single" w:sz="4" w:space="0" w:color="auto"/>
            </w:tcBorders>
          </w:tcPr>
          <w:p w:rsidR="00F639CF" w:rsidRPr="00EA6C78" w:rsidRDefault="00F639CF" w:rsidP="00F639CF">
            <w:pPr>
              <w:widowControl w:val="0"/>
              <w:autoSpaceDE w:val="0"/>
              <w:spacing w:after="0"/>
              <w:ind w:firstLine="284"/>
              <w:jc w:val="both"/>
              <w:rPr>
                <w:rFonts w:ascii="Arial" w:hAnsi="Arial" w:cs="Arial"/>
                <w:snapToGrid w:val="0"/>
              </w:rPr>
            </w:pPr>
            <w:r w:rsidRPr="00EA6C78">
              <w:rPr>
                <w:rFonts w:ascii="Arial" w:hAnsi="Arial" w:cs="Arial"/>
                <w:snapToGrid w:val="0"/>
              </w:rPr>
              <w:t>7</w:t>
            </w:r>
          </w:p>
        </w:tc>
        <w:tc>
          <w:tcPr>
            <w:tcW w:w="2911" w:type="dxa"/>
            <w:vMerge w:val="restart"/>
            <w:tcBorders>
              <w:top w:val="single" w:sz="4" w:space="0" w:color="auto"/>
              <w:left w:val="single" w:sz="4" w:space="0" w:color="auto"/>
              <w:right w:val="single" w:sz="4" w:space="0" w:color="auto"/>
            </w:tcBorders>
          </w:tcPr>
          <w:p w:rsidR="00F639CF" w:rsidRPr="00EA6C78" w:rsidRDefault="00F639CF" w:rsidP="00F639CF">
            <w:pPr>
              <w:spacing w:after="0"/>
              <w:ind w:firstLine="284"/>
              <w:jc w:val="both"/>
              <w:rPr>
                <w:rFonts w:ascii="Arial" w:hAnsi="Arial" w:cs="Arial"/>
              </w:rPr>
            </w:pPr>
            <w:r w:rsidRPr="00EA6C78">
              <w:rPr>
                <w:rFonts w:ascii="Arial" w:hAnsi="Arial" w:cs="Arial"/>
              </w:rPr>
              <w:t xml:space="preserve">Камни бортовые, применяемые при реконструкции проезда, уширения проезжей части, устройстве съездов в улицы, заездного кармана для остановки, устройства </w:t>
            </w:r>
            <w:r w:rsidRPr="00EA6C78">
              <w:rPr>
                <w:rFonts w:ascii="Arial" w:hAnsi="Arial" w:cs="Arial"/>
              </w:rPr>
              <w:lastRenderedPageBreak/>
              <w:t>парковки, съезда – выезда с парковки</w:t>
            </w:r>
          </w:p>
        </w:tc>
        <w:tc>
          <w:tcPr>
            <w:tcW w:w="3627" w:type="dxa"/>
            <w:tcBorders>
              <w:top w:val="single" w:sz="4" w:space="0" w:color="auto"/>
              <w:left w:val="single" w:sz="4" w:space="0" w:color="auto"/>
              <w:bottom w:val="single" w:sz="4" w:space="0" w:color="auto"/>
              <w:right w:val="single" w:sz="4" w:space="0" w:color="auto"/>
            </w:tcBorders>
          </w:tcPr>
          <w:p w:rsidR="00F639CF" w:rsidRPr="00EA6C78" w:rsidRDefault="00F639CF" w:rsidP="00F639CF">
            <w:pPr>
              <w:spacing w:after="0"/>
              <w:ind w:firstLine="284"/>
              <w:jc w:val="both"/>
              <w:rPr>
                <w:rFonts w:ascii="Arial" w:hAnsi="Arial" w:cs="Arial"/>
              </w:rPr>
            </w:pPr>
            <w:r w:rsidRPr="00EA6C78">
              <w:rPr>
                <w:rFonts w:ascii="Arial" w:hAnsi="Arial" w:cs="Arial"/>
              </w:rPr>
              <w:lastRenderedPageBreak/>
              <w:t xml:space="preserve">Марка камня </w:t>
            </w:r>
          </w:p>
        </w:tc>
        <w:tc>
          <w:tcPr>
            <w:tcW w:w="2268" w:type="dxa"/>
            <w:tcBorders>
              <w:top w:val="single" w:sz="4" w:space="0" w:color="auto"/>
              <w:left w:val="single" w:sz="4" w:space="0" w:color="auto"/>
              <w:bottom w:val="single" w:sz="4" w:space="0" w:color="auto"/>
              <w:right w:val="single" w:sz="4" w:space="0" w:color="auto"/>
            </w:tcBorders>
          </w:tcPr>
          <w:p w:rsidR="00F639CF" w:rsidRPr="00EA6C78" w:rsidRDefault="00F639CF" w:rsidP="00F639CF">
            <w:pPr>
              <w:spacing w:after="0"/>
              <w:ind w:firstLine="284"/>
              <w:jc w:val="both"/>
              <w:rPr>
                <w:rFonts w:ascii="Arial" w:hAnsi="Arial" w:cs="Arial"/>
              </w:rPr>
            </w:pPr>
          </w:p>
        </w:tc>
      </w:tr>
      <w:tr w:rsidR="00F639CF" w:rsidRPr="00EA6C78" w:rsidTr="00AE1B12">
        <w:trPr>
          <w:trHeight w:val="2278"/>
        </w:trPr>
        <w:tc>
          <w:tcPr>
            <w:tcW w:w="550" w:type="dxa"/>
            <w:vMerge/>
            <w:tcBorders>
              <w:left w:val="single" w:sz="4" w:space="0" w:color="auto"/>
              <w:bottom w:val="single" w:sz="4" w:space="0" w:color="auto"/>
              <w:right w:val="single" w:sz="4" w:space="0" w:color="auto"/>
            </w:tcBorders>
          </w:tcPr>
          <w:p w:rsidR="00F639CF" w:rsidRPr="00EA6C78" w:rsidRDefault="00F639CF" w:rsidP="00F639CF">
            <w:pPr>
              <w:widowControl w:val="0"/>
              <w:autoSpaceDE w:val="0"/>
              <w:spacing w:after="0"/>
              <w:ind w:firstLine="284"/>
              <w:jc w:val="both"/>
              <w:rPr>
                <w:rFonts w:ascii="Arial" w:hAnsi="Arial" w:cs="Arial"/>
                <w:snapToGrid w:val="0"/>
              </w:rPr>
            </w:pPr>
          </w:p>
        </w:tc>
        <w:tc>
          <w:tcPr>
            <w:tcW w:w="2911" w:type="dxa"/>
            <w:vMerge/>
            <w:tcBorders>
              <w:left w:val="single" w:sz="4" w:space="0" w:color="auto"/>
              <w:bottom w:val="single" w:sz="4" w:space="0" w:color="auto"/>
              <w:right w:val="single" w:sz="4" w:space="0" w:color="auto"/>
            </w:tcBorders>
          </w:tcPr>
          <w:p w:rsidR="00F639CF" w:rsidRPr="00EA6C78" w:rsidRDefault="00F639CF" w:rsidP="00F639CF">
            <w:pPr>
              <w:spacing w:after="0"/>
              <w:ind w:firstLine="284"/>
              <w:jc w:val="both"/>
              <w:rPr>
                <w:rFonts w:ascii="Arial" w:hAnsi="Arial" w:cs="Arial"/>
              </w:rPr>
            </w:pPr>
          </w:p>
        </w:tc>
        <w:tc>
          <w:tcPr>
            <w:tcW w:w="3627" w:type="dxa"/>
            <w:tcBorders>
              <w:top w:val="single" w:sz="4" w:space="0" w:color="auto"/>
              <w:left w:val="single" w:sz="4" w:space="0" w:color="auto"/>
              <w:bottom w:val="single" w:sz="4" w:space="0" w:color="auto"/>
              <w:right w:val="single" w:sz="4" w:space="0" w:color="auto"/>
            </w:tcBorders>
          </w:tcPr>
          <w:p w:rsidR="00F639CF" w:rsidRPr="00EA6C78" w:rsidRDefault="00F639CF" w:rsidP="00F639CF">
            <w:pPr>
              <w:widowControl w:val="0"/>
              <w:spacing w:after="0"/>
              <w:ind w:firstLine="284"/>
              <w:jc w:val="both"/>
              <w:rPr>
                <w:rFonts w:ascii="Arial" w:hAnsi="Arial" w:cs="Arial"/>
              </w:rPr>
            </w:pPr>
            <w:r w:rsidRPr="00EA6C78">
              <w:rPr>
                <w:rFonts w:ascii="Arial" w:hAnsi="Arial" w:cs="Arial"/>
              </w:rPr>
              <w:t xml:space="preserve">Наименование места происхождения </w:t>
            </w:r>
          </w:p>
          <w:p w:rsidR="00F639CF" w:rsidRPr="00EA6C78" w:rsidRDefault="00F639CF" w:rsidP="00F639CF">
            <w:pPr>
              <w:widowControl w:val="0"/>
              <w:spacing w:after="0"/>
              <w:ind w:firstLine="284"/>
              <w:jc w:val="both"/>
              <w:rPr>
                <w:rFonts w:ascii="Arial" w:hAnsi="Arial" w:cs="Arial"/>
              </w:rPr>
            </w:pPr>
            <w:r w:rsidRPr="00EA6C78">
              <w:rPr>
                <w:rFonts w:ascii="Arial" w:hAnsi="Arial" w:cs="Arial"/>
                <w:spacing w:val="-2"/>
              </w:rPr>
              <w:t>бортового камня</w:t>
            </w:r>
            <w:r w:rsidRPr="00EA6C78">
              <w:rPr>
                <w:rFonts w:ascii="Arial" w:hAnsi="Arial" w:cs="Arial"/>
              </w:rPr>
              <w:t xml:space="preserve"> или </w:t>
            </w:r>
          </w:p>
          <w:p w:rsidR="00F639CF" w:rsidRPr="00EA6C78" w:rsidRDefault="00F639CF" w:rsidP="00F639CF">
            <w:pPr>
              <w:spacing w:after="0"/>
              <w:ind w:firstLine="284"/>
              <w:jc w:val="both"/>
              <w:rPr>
                <w:rFonts w:ascii="Arial" w:hAnsi="Arial" w:cs="Arial"/>
              </w:rPr>
            </w:pPr>
            <w:r w:rsidRPr="00EA6C78">
              <w:rPr>
                <w:rFonts w:ascii="Arial" w:hAnsi="Arial" w:cs="Arial"/>
              </w:rPr>
              <w:t>наименование его производителя</w:t>
            </w:r>
          </w:p>
        </w:tc>
        <w:tc>
          <w:tcPr>
            <w:tcW w:w="2268" w:type="dxa"/>
            <w:tcBorders>
              <w:top w:val="single" w:sz="4" w:space="0" w:color="auto"/>
              <w:left w:val="single" w:sz="4" w:space="0" w:color="auto"/>
              <w:bottom w:val="single" w:sz="4" w:space="0" w:color="auto"/>
              <w:right w:val="single" w:sz="4" w:space="0" w:color="auto"/>
            </w:tcBorders>
          </w:tcPr>
          <w:p w:rsidR="00F639CF" w:rsidRPr="00EA6C78" w:rsidRDefault="00F639CF" w:rsidP="00F639CF">
            <w:pPr>
              <w:spacing w:after="0"/>
              <w:ind w:firstLine="284"/>
              <w:jc w:val="both"/>
              <w:rPr>
                <w:rFonts w:ascii="Arial" w:hAnsi="Arial" w:cs="Arial"/>
              </w:rPr>
            </w:pPr>
          </w:p>
        </w:tc>
      </w:tr>
      <w:tr w:rsidR="00F639CF" w:rsidRPr="00EA6C78" w:rsidTr="00AE1B12">
        <w:trPr>
          <w:trHeight w:val="280"/>
        </w:trPr>
        <w:tc>
          <w:tcPr>
            <w:tcW w:w="550" w:type="dxa"/>
            <w:vMerge w:val="restart"/>
            <w:tcBorders>
              <w:top w:val="single" w:sz="4" w:space="0" w:color="auto"/>
              <w:left w:val="single" w:sz="4" w:space="0" w:color="auto"/>
              <w:right w:val="single" w:sz="4" w:space="0" w:color="auto"/>
            </w:tcBorders>
          </w:tcPr>
          <w:p w:rsidR="00F639CF" w:rsidRPr="00EA6C78" w:rsidRDefault="00F639CF" w:rsidP="00F639CF">
            <w:pPr>
              <w:widowControl w:val="0"/>
              <w:autoSpaceDE w:val="0"/>
              <w:spacing w:after="0"/>
              <w:ind w:firstLine="284"/>
              <w:jc w:val="both"/>
              <w:rPr>
                <w:rFonts w:ascii="Arial" w:hAnsi="Arial" w:cs="Arial"/>
                <w:snapToGrid w:val="0"/>
              </w:rPr>
            </w:pPr>
            <w:r w:rsidRPr="00EA6C78">
              <w:rPr>
                <w:rFonts w:ascii="Arial" w:hAnsi="Arial" w:cs="Arial"/>
                <w:snapToGrid w:val="0"/>
              </w:rPr>
              <w:lastRenderedPageBreak/>
              <w:t>8</w:t>
            </w:r>
          </w:p>
        </w:tc>
        <w:tc>
          <w:tcPr>
            <w:tcW w:w="2911" w:type="dxa"/>
            <w:vMerge w:val="restart"/>
            <w:tcBorders>
              <w:top w:val="single" w:sz="4" w:space="0" w:color="auto"/>
              <w:left w:val="single" w:sz="4" w:space="0" w:color="auto"/>
              <w:right w:val="single" w:sz="4" w:space="0" w:color="auto"/>
            </w:tcBorders>
          </w:tcPr>
          <w:p w:rsidR="00F639CF" w:rsidRPr="00EA6C78" w:rsidRDefault="00F639CF" w:rsidP="00F639CF">
            <w:pPr>
              <w:spacing w:after="0"/>
              <w:ind w:firstLine="284"/>
              <w:jc w:val="both"/>
              <w:rPr>
                <w:rFonts w:ascii="Arial" w:hAnsi="Arial" w:cs="Arial"/>
              </w:rPr>
            </w:pPr>
            <w:r w:rsidRPr="00EA6C78">
              <w:rPr>
                <w:rFonts w:ascii="Arial" w:hAnsi="Arial" w:cs="Arial"/>
              </w:rPr>
              <w:t>Камни бортовые, применяемые при устройстве и ремонте тротуара</w:t>
            </w:r>
          </w:p>
        </w:tc>
        <w:tc>
          <w:tcPr>
            <w:tcW w:w="3627" w:type="dxa"/>
            <w:tcBorders>
              <w:top w:val="single" w:sz="4" w:space="0" w:color="auto"/>
              <w:left w:val="single" w:sz="4" w:space="0" w:color="auto"/>
              <w:bottom w:val="single" w:sz="4" w:space="0" w:color="auto"/>
              <w:right w:val="single" w:sz="4" w:space="0" w:color="auto"/>
            </w:tcBorders>
          </w:tcPr>
          <w:p w:rsidR="00F639CF" w:rsidRPr="00EA6C78" w:rsidRDefault="00F639CF" w:rsidP="00F639CF">
            <w:pPr>
              <w:spacing w:after="0"/>
              <w:ind w:firstLine="284"/>
              <w:jc w:val="both"/>
              <w:rPr>
                <w:rFonts w:ascii="Arial" w:hAnsi="Arial" w:cs="Arial"/>
              </w:rPr>
            </w:pPr>
            <w:r w:rsidRPr="00EA6C78">
              <w:rPr>
                <w:rFonts w:ascii="Arial" w:hAnsi="Arial" w:cs="Arial"/>
              </w:rPr>
              <w:t>Марка камня</w:t>
            </w:r>
          </w:p>
        </w:tc>
        <w:tc>
          <w:tcPr>
            <w:tcW w:w="2268" w:type="dxa"/>
            <w:tcBorders>
              <w:top w:val="single" w:sz="4" w:space="0" w:color="auto"/>
              <w:left w:val="single" w:sz="4" w:space="0" w:color="auto"/>
              <w:bottom w:val="single" w:sz="4" w:space="0" w:color="auto"/>
              <w:right w:val="single" w:sz="4" w:space="0" w:color="auto"/>
            </w:tcBorders>
          </w:tcPr>
          <w:p w:rsidR="00F639CF" w:rsidRPr="00EA6C78" w:rsidRDefault="00F639CF" w:rsidP="00F639CF">
            <w:pPr>
              <w:spacing w:after="0"/>
              <w:ind w:firstLine="284"/>
              <w:jc w:val="both"/>
              <w:rPr>
                <w:rFonts w:ascii="Arial" w:hAnsi="Arial" w:cs="Arial"/>
              </w:rPr>
            </w:pPr>
          </w:p>
        </w:tc>
      </w:tr>
      <w:tr w:rsidR="00F639CF" w:rsidRPr="00EA6C78" w:rsidTr="00AE1B12">
        <w:trPr>
          <w:trHeight w:val="1239"/>
        </w:trPr>
        <w:tc>
          <w:tcPr>
            <w:tcW w:w="550" w:type="dxa"/>
            <w:vMerge/>
            <w:tcBorders>
              <w:left w:val="single" w:sz="4" w:space="0" w:color="auto"/>
              <w:bottom w:val="single" w:sz="4" w:space="0" w:color="auto"/>
              <w:right w:val="single" w:sz="4" w:space="0" w:color="auto"/>
            </w:tcBorders>
          </w:tcPr>
          <w:p w:rsidR="00F639CF" w:rsidRPr="00EA6C78" w:rsidRDefault="00F639CF" w:rsidP="00F639CF">
            <w:pPr>
              <w:widowControl w:val="0"/>
              <w:autoSpaceDE w:val="0"/>
              <w:spacing w:after="0"/>
              <w:ind w:firstLine="284"/>
              <w:jc w:val="both"/>
              <w:rPr>
                <w:rFonts w:ascii="Arial" w:hAnsi="Arial" w:cs="Arial"/>
                <w:snapToGrid w:val="0"/>
                <w:color w:val="FF0000"/>
              </w:rPr>
            </w:pPr>
          </w:p>
        </w:tc>
        <w:tc>
          <w:tcPr>
            <w:tcW w:w="2911" w:type="dxa"/>
            <w:vMerge/>
            <w:tcBorders>
              <w:left w:val="single" w:sz="4" w:space="0" w:color="auto"/>
              <w:bottom w:val="single" w:sz="4" w:space="0" w:color="auto"/>
              <w:right w:val="single" w:sz="4" w:space="0" w:color="auto"/>
            </w:tcBorders>
          </w:tcPr>
          <w:p w:rsidR="00F639CF" w:rsidRPr="00EA6C78" w:rsidRDefault="00F639CF" w:rsidP="00F639CF">
            <w:pPr>
              <w:spacing w:after="0"/>
              <w:ind w:firstLine="284"/>
              <w:jc w:val="both"/>
              <w:rPr>
                <w:rFonts w:ascii="Arial" w:hAnsi="Arial" w:cs="Arial"/>
              </w:rPr>
            </w:pPr>
          </w:p>
        </w:tc>
        <w:tc>
          <w:tcPr>
            <w:tcW w:w="3627" w:type="dxa"/>
            <w:tcBorders>
              <w:top w:val="single" w:sz="4" w:space="0" w:color="auto"/>
              <w:left w:val="single" w:sz="4" w:space="0" w:color="auto"/>
              <w:bottom w:val="single" w:sz="4" w:space="0" w:color="auto"/>
              <w:right w:val="single" w:sz="4" w:space="0" w:color="auto"/>
            </w:tcBorders>
          </w:tcPr>
          <w:p w:rsidR="00F639CF" w:rsidRPr="00EA6C78" w:rsidRDefault="00F639CF" w:rsidP="00F639CF">
            <w:pPr>
              <w:widowControl w:val="0"/>
              <w:spacing w:after="0"/>
              <w:ind w:firstLine="284"/>
              <w:jc w:val="both"/>
              <w:rPr>
                <w:rFonts w:ascii="Arial" w:hAnsi="Arial" w:cs="Arial"/>
              </w:rPr>
            </w:pPr>
            <w:r w:rsidRPr="00EA6C78">
              <w:rPr>
                <w:rFonts w:ascii="Arial" w:hAnsi="Arial" w:cs="Arial"/>
              </w:rPr>
              <w:t xml:space="preserve">Наименование места происхождения </w:t>
            </w:r>
          </w:p>
          <w:p w:rsidR="00F639CF" w:rsidRPr="00EA6C78" w:rsidRDefault="00F639CF" w:rsidP="00F639CF">
            <w:pPr>
              <w:widowControl w:val="0"/>
              <w:spacing w:after="0"/>
              <w:ind w:firstLine="284"/>
              <w:jc w:val="both"/>
              <w:rPr>
                <w:rFonts w:ascii="Arial" w:hAnsi="Arial" w:cs="Arial"/>
              </w:rPr>
            </w:pPr>
            <w:r w:rsidRPr="00EA6C78">
              <w:rPr>
                <w:rFonts w:ascii="Arial" w:hAnsi="Arial" w:cs="Arial"/>
                <w:color w:val="000000"/>
                <w:spacing w:val="-2"/>
              </w:rPr>
              <w:t>бортового камня</w:t>
            </w:r>
            <w:r w:rsidRPr="00EA6C78">
              <w:rPr>
                <w:rFonts w:ascii="Arial" w:hAnsi="Arial" w:cs="Arial"/>
              </w:rPr>
              <w:t xml:space="preserve"> или </w:t>
            </w:r>
          </w:p>
          <w:p w:rsidR="00F639CF" w:rsidRPr="00EA6C78" w:rsidRDefault="00F639CF" w:rsidP="00F639CF">
            <w:pPr>
              <w:spacing w:after="0"/>
              <w:ind w:firstLine="284"/>
              <w:jc w:val="both"/>
              <w:rPr>
                <w:rFonts w:ascii="Arial" w:hAnsi="Arial" w:cs="Arial"/>
              </w:rPr>
            </w:pPr>
            <w:r w:rsidRPr="00EA6C78">
              <w:rPr>
                <w:rFonts w:ascii="Arial" w:hAnsi="Arial" w:cs="Arial"/>
              </w:rPr>
              <w:t>наименование его производителя</w:t>
            </w:r>
          </w:p>
        </w:tc>
        <w:tc>
          <w:tcPr>
            <w:tcW w:w="2268" w:type="dxa"/>
            <w:tcBorders>
              <w:top w:val="single" w:sz="4" w:space="0" w:color="auto"/>
              <w:left w:val="single" w:sz="4" w:space="0" w:color="auto"/>
              <w:bottom w:val="single" w:sz="4" w:space="0" w:color="auto"/>
              <w:right w:val="single" w:sz="4" w:space="0" w:color="auto"/>
            </w:tcBorders>
          </w:tcPr>
          <w:p w:rsidR="00F639CF" w:rsidRPr="00EA6C78" w:rsidRDefault="00F639CF" w:rsidP="00F639CF">
            <w:pPr>
              <w:spacing w:after="0"/>
              <w:ind w:firstLine="284"/>
              <w:jc w:val="both"/>
              <w:rPr>
                <w:rFonts w:ascii="Arial" w:hAnsi="Arial" w:cs="Arial"/>
              </w:rPr>
            </w:pPr>
          </w:p>
        </w:tc>
      </w:tr>
    </w:tbl>
    <w:p w:rsidR="00F639CF" w:rsidRPr="00EA6C78" w:rsidRDefault="00F639CF" w:rsidP="00F639CF">
      <w:pPr>
        <w:pStyle w:val="1"/>
        <w:spacing w:before="0"/>
        <w:ind w:right="-2" w:firstLine="284"/>
        <w:jc w:val="both"/>
        <w:textAlignment w:val="baseline"/>
        <w:rPr>
          <w:rFonts w:cs="Arial"/>
          <w:b w:val="0"/>
          <w:color w:val="auto"/>
          <w:spacing w:val="2"/>
          <w:sz w:val="22"/>
          <w:szCs w:val="22"/>
          <w:shd w:val="clear" w:color="auto" w:fill="FFFFFF"/>
        </w:rPr>
      </w:pPr>
    </w:p>
    <w:p w:rsidR="00F639CF" w:rsidRPr="00EA6C78" w:rsidRDefault="00F639CF" w:rsidP="00F639CF">
      <w:pPr>
        <w:pStyle w:val="1"/>
        <w:spacing w:before="0"/>
        <w:ind w:right="-2" w:firstLine="284"/>
        <w:jc w:val="both"/>
        <w:textAlignment w:val="baseline"/>
        <w:rPr>
          <w:rFonts w:cs="Arial"/>
          <w:b w:val="0"/>
          <w:color w:val="auto"/>
          <w:spacing w:val="2"/>
          <w:sz w:val="22"/>
          <w:szCs w:val="22"/>
        </w:rPr>
      </w:pPr>
      <w:r w:rsidRPr="00EA6C78">
        <w:rPr>
          <w:rFonts w:cs="Arial"/>
          <w:b w:val="0"/>
          <w:color w:val="auto"/>
          <w:spacing w:val="2"/>
          <w:sz w:val="22"/>
          <w:szCs w:val="22"/>
          <w:shd w:val="clear" w:color="auto" w:fill="FFFFFF"/>
        </w:rPr>
        <w:t xml:space="preserve">В соответствии с настоящей аукционной документацией дорожные знаки, предполагаемые к установке, должны по показателям, указанным в таблице 2, соответствовать значениям показателей для дорожных знаков, указанным в </w:t>
      </w:r>
      <w:r w:rsidRPr="00EA6C78">
        <w:rPr>
          <w:rFonts w:cs="Arial"/>
          <w:b w:val="0"/>
          <w:color w:val="auto"/>
          <w:spacing w:val="2"/>
          <w:sz w:val="22"/>
          <w:szCs w:val="22"/>
        </w:rPr>
        <w:t xml:space="preserve">ГОСТ Р 52290-2004 «Технические средства организации дорожного движения. Знаки дорожные. Общие технические требования». Защитное покрытие деталей и сборочных единиц знаков, изготовленных не из антикоррозионных материалов, </w:t>
      </w:r>
      <w:r w:rsidRPr="00EA6C78">
        <w:rPr>
          <w:rFonts w:cs="Arial"/>
          <w:b w:val="0"/>
          <w:color w:val="auto"/>
          <w:sz w:val="22"/>
          <w:szCs w:val="22"/>
        </w:rPr>
        <w:t xml:space="preserve"> </w:t>
      </w:r>
      <w:r w:rsidRPr="00EA6C78">
        <w:rPr>
          <w:rFonts w:cs="Arial"/>
          <w:b w:val="0"/>
          <w:color w:val="auto"/>
          <w:spacing w:val="2"/>
          <w:sz w:val="22"/>
          <w:szCs w:val="22"/>
          <w:shd w:val="clear" w:color="auto" w:fill="FFFFFF"/>
        </w:rPr>
        <w:t xml:space="preserve">по показателям, указанным в таблице 3, должны соответствовать значениям показателей, указанным в </w:t>
      </w:r>
      <w:hyperlink r:id="rId59" w:history="1">
        <w:r w:rsidRPr="00EA6C78">
          <w:rPr>
            <w:rStyle w:val="a3"/>
            <w:rFonts w:cs="Arial"/>
            <w:b w:val="0"/>
            <w:color w:val="auto"/>
            <w:spacing w:val="2"/>
            <w:sz w:val="22"/>
            <w:szCs w:val="22"/>
          </w:rPr>
          <w:t>ГОСТ 9.401</w:t>
        </w:r>
      </w:hyperlink>
      <w:r w:rsidRPr="00EA6C78">
        <w:rPr>
          <w:rStyle w:val="a3"/>
          <w:rFonts w:cs="Arial"/>
          <w:b w:val="0"/>
          <w:color w:val="auto"/>
          <w:spacing w:val="2"/>
          <w:sz w:val="22"/>
          <w:szCs w:val="22"/>
        </w:rPr>
        <w:t>-91 «</w:t>
      </w:r>
      <w:r w:rsidRPr="00EA6C78">
        <w:rPr>
          <w:rFonts w:cs="Arial"/>
          <w:b w:val="0"/>
          <w:color w:val="auto"/>
          <w:spacing w:val="2"/>
          <w:sz w:val="22"/>
          <w:szCs w:val="22"/>
        </w:rPr>
        <w:t>Покрытия лакокрасочные. Общие требования и методы ускоренных испытаний на стойкость к воздействию климатических факторов».</w:t>
      </w:r>
    </w:p>
    <w:p w:rsidR="00F639CF" w:rsidRPr="00EA6C78" w:rsidRDefault="00F639CF" w:rsidP="00F639CF">
      <w:pPr>
        <w:spacing w:after="0"/>
        <w:ind w:firstLine="284"/>
        <w:jc w:val="both"/>
        <w:rPr>
          <w:rFonts w:ascii="Arial" w:hAnsi="Arial" w:cs="Arial"/>
        </w:rPr>
      </w:pPr>
      <w:r w:rsidRPr="00EA6C78">
        <w:rPr>
          <w:rFonts w:ascii="Arial" w:hAnsi="Arial" w:cs="Arial"/>
        </w:rPr>
        <w:t>Таблица 2</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73"/>
        <w:gridCol w:w="1610"/>
      </w:tblGrid>
      <w:tr w:rsidR="00F639CF" w:rsidRPr="00EA6C78" w:rsidTr="00AE1B12">
        <w:tc>
          <w:tcPr>
            <w:tcW w:w="0" w:type="auto"/>
            <w:shd w:val="clear" w:color="auto" w:fill="auto"/>
            <w:vAlign w:val="center"/>
          </w:tcPr>
          <w:p w:rsidR="00F639CF" w:rsidRPr="00EA6C78" w:rsidRDefault="00F639CF" w:rsidP="00F639CF">
            <w:pPr>
              <w:spacing w:after="0"/>
              <w:ind w:firstLine="284"/>
              <w:jc w:val="both"/>
              <w:rPr>
                <w:rFonts w:ascii="Arial" w:hAnsi="Arial" w:cs="Arial"/>
                <w:shd w:val="clear" w:color="auto" w:fill="FFFFFF"/>
              </w:rPr>
            </w:pPr>
            <w:r w:rsidRPr="00EA6C78">
              <w:rPr>
                <w:rFonts w:ascii="Arial" w:hAnsi="Arial" w:cs="Arial"/>
                <w:shd w:val="clear" w:color="auto" w:fill="FFFFFF"/>
              </w:rPr>
              <w:t>Наименование показателя</w:t>
            </w:r>
          </w:p>
        </w:tc>
        <w:tc>
          <w:tcPr>
            <w:tcW w:w="0" w:type="auto"/>
            <w:shd w:val="clear" w:color="auto" w:fill="auto"/>
            <w:vAlign w:val="center"/>
          </w:tcPr>
          <w:p w:rsidR="00F639CF" w:rsidRPr="00EA6C78" w:rsidRDefault="00F639CF" w:rsidP="00F639CF">
            <w:pPr>
              <w:spacing w:after="0"/>
              <w:ind w:firstLine="284"/>
              <w:jc w:val="both"/>
              <w:rPr>
                <w:rFonts w:ascii="Arial" w:hAnsi="Arial" w:cs="Arial"/>
                <w:shd w:val="clear" w:color="auto" w:fill="FFFFFF"/>
              </w:rPr>
            </w:pPr>
            <w:r w:rsidRPr="00EA6C78">
              <w:rPr>
                <w:rFonts w:ascii="Arial" w:hAnsi="Arial" w:cs="Arial"/>
                <w:shd w:val="clear" w:color="auto" w:fill="FFFFFF"/>
              </w:rPr>
              <w:t>Значение показателя</w:t>
            </w:r>
          </w:p>
        </w:tc>
      </w:tr>
      <w:tr w:rsidR="00F639CF" w:rsidRPr="00EA6C78" w:rsidTr="00AE1B12">
        <w:tc>
          <w:tcPr>
            <w:tcW w:w="0" w:type="auto"/>
            <w:shd w:val="clear" w:color="auto" w:fill="auto"/>
          </w:tcPr>
          <w:p w:rsidR="00F639CF" w:rsidRPr="00EA6C78" w:rsidRDefault="00F639CF" w:rsidP="00F639CF">
            <w:pPr>
              <w:spacing w:after="0"/>
              <w:ind w:firstLine="284"/>
              <w:jc w:val="both"/>
              <w:rPr>
                <w:rFonts w:ascii="Arial" w:hAnsi="Arial" w:cs="Arial"/>
                <w:shd w:val="clear" w:color="auto" w:fill="FFFFFF"/>
              </w:rPr>
            </w:pPr>
            <w:r w:rsidRPr="00EA6C78">
              <w:rPr>
                <w:rFonts w:ascii="Arial" w:hAnsi="Arial" w:cs="Arial"/>
                <w:shd w:val="clear" w:color="auto" w:fill="FFFFFF"/>
              </w:rPr>
              <w:t>Название дорожного знака</w:t>
            </w:r>
          </w:p>
        </w:tc>
        <w:tc>
          <w:tcPr>
            <w:tcW w:w="0" w:type="auto"/>
            <w:shd w:val="clear" w:color="auto" w:fill="auto"/>
          </w:tcPr>
          <w:p w:rsidR="00F639CF" w:rsidRPr="00EA6C78" w:rsidRDefault="00F639CF" w:rsidP="00F639CF">
            <w:pPr>
              <w:spacing w:after="0"/>
              <w:ind w:firstLine="284"/>
              <w:jc w:val="both"/>
              <w:rPr>
                <w:rFonts w:ascii="Arial" w:hAnsi="Arial" w:cs="Arial"/>
                <w:shd w:val="clear" w:color="auto" w:fill="FFFFFF"/>
              </w:rPr>
            </w:pPr>
          </w:p>
        </w:tc>
      </w:tr>
      <w:tr w:rsidR="00F639CF" w:rsidRPr="00EA6C78" w:rsidTr="00AE1B12">
        <w:tc>
          <w:tcPr>
            <w:tcW w:w="0" w:type="auto"/>
            <w:shd w:val="clear" w:color="auto" w:fill="auto"/>
          </w:tcPr>
          <w:p w:rsidR="00F639CF" w:rsidRPr="00EA6C78" w:rsidRDefault="00F639CF" w:rsidP="00F639CF">
            <w:pPr>
              <w:spacing w:after="0"/>
              <w:ind w:firstLine="284"/>
              <w:jc w:val="both"/>
              <w:rPr>
                <w:rFonts w:ascii="Arial" w:hAnsi="Arial" w:cs="Arial"/>
                <w:shd w:val="clear" w:color="auto" w:fill="FFFFFF"/>
              </w:rPr>
            </w:pPr>
            <w:r w:rsidRPr="00EA6C78">
              <w:rPr>
                <w:rFonts w:ascii="Arial" w:hAnsi="Arial" w:cs="Arial"/>
                <w:shd w:val="clear" w:color="auto" w:fill="FFFFFF"/>
              </w:rPr>
              <w:t>Типоразмер знака</w:t>
            </w:r>
          </w:p>
        </w:tc>
        <w:tc>
          <w:tcPr>
            <w:tcW w:w="0" w:type="auto"/>
            <w:shd w:val="clear" w:color="auto" w:fill="auto"/>
          </w:tcPr>
          <w:p w:rsidR="00F639CF" w:rsidRPr="00EA6C78" w:rsidRDefault="00F639CF" w:rsidP="00F639CF">
            <w:pPr>
              <w:spacing w:after="0"/>
              <w:ind w:firstLine="284"/>
              <w:jc w:val="both"/>
              <w:rPr>
                <w:rFonts w:ascii="Arial" w:hAnsi="Arial" w:cs="Arial"/>
                <w:shd w:val="clear" w:color="auto" w:fill="FFFFFF"/>
              </w:rPr>
            </w:pPr>
          </w:p>
        </w:tc>
      </w:tr>
      <w:tr w:rsidR="00F639CF" w:rsidRPr="00EA6C78" w:rsidTr="00AE1B12">
        <w:tc>
          <w:tcPr>
            <w:tcW w:w="0" w:type="auto"/>
            <w:shd w:val="clear" w:color="auto" w:fill="auto"/>
          </w:tcPr>
          <w:p w:rsidR="00F639CF" w:rsidRPr="00EA6C78" w:rsidRDefault="00F639CF" w:rsidP="00F639CF">
            <w:pPr>
              <w:spacing w:after="0"/>
              <w:ind w:firstLine="284"/>
              <w:jc w:val="both"/>
              <w:rPr>
                <w:rFonts w:ascii="Arial" w:hAnsi="Arial" w:cs="Arial"/>
                <w:shd w:val="clear" w:color="auto" w:fill="FFFFFF"/>
              </w:rPr>
            </w:pPr>
            <w:r w:rsidRPr="00EA6C78">
              <w:rPr>
                <w:rFonts w:ascii="Arial" w:hAnsi="Arial" w:cs="Arial"/>
                <w:shd w:val="clear" w:color="auto" w:fill="FFFFFF"/>
              </w:rPr>
              <w:t>Материал, используемый для изготовления корпуса знака</w:t>
            </w:r>
          </w:p>
        </w:tc>
        <w:tc>
          <w:tcPr>
            <w:tcW w:w="0" w:type="auto"/>
            <w:shd w:val="clear" w:color="auto" w:fill="auto"/>
          </w:tcPr>
          <w:p w:rsidR="00F639CF" w:rsidRPr="00EA6C78" w:rsidRDefault="00F639CF" w:rsidP="00F639CF">
            <w:pPr>
              <w:spacing w:after="0"/>
              <w:ind w:firstLine="284"/>
              <w:jc w:val="both"/>
              <w:rPr>
                <w:rFonts w:ascii="Arial" w:hAnsi="Arial" w:cs="Arial"/>
                <w:shd w:val="clear" w:color="auto" w:fill="FFFFFF"/>
              </w:rPr>
            </w:pPr>
          </w:p>
        </w:tc>
      </w:tr>
      <w:tr w:rsidR="00F639CF" w:rsidRPr="00EA6C78" w:rsidTr="00AE1B12">
        <w:tc>
          <w:tcPr>
            <w:tcW w:w="0" w:type="auto"/>
            <w:shd w:val="clear" w:color="auto" w:fill="auto"/>
          </w:tcPr>
          <w:p w:rsidR="00F639CF" w:rsidRPr="00EA6C78" w:rsidRDefault="00F639CF" w:rsidP="00F639CF">
            <w:pPr>
              <w:spacing w:after="0"/>
              <w:ind w:firstLine="284"/>
              <w:jc w:val="both"/>
              <w:rPr>
                <w:rFonts w:ascii="Arial" w:hAnsi="Arial" w:cs="Arial"/>
                <w:shd w:val="clear" w:color="auto" w:fill="FFFFFF"/>
              </w:rPr>
            </w:pPr>
            <w:r w:rsidRPr="00EA6C78">
              <w:rPr>
                <w:rFonts w:ascii="Arial" w:hAnsi="Arial" w:cs="Arial"/>
                <w:shd w:val="clear" w:color="auto" w:fill="FFFFFF"/>
              </w:rPr>
              <w:t>Тип световозращающей плёнки, использованной для изготовления знака</w:t>
            </w:r>
          </w:p>
        </w:tc>
        <w:tc>
          <w:tcPr>
            <w:tcW w:w="0" w:type="auto"/>
            <w:shd w:val="clear" w:color="auto" w:fill="auto"/>
          </w:tcPr>
          <w:p w:rsidR="00F639CF" w:rsidRPr="00EA6C78" w:rsidRDefault="00F639CF" w:rsidP="00F639CF">
            <w:pPr>
              <w:spacing w:after="0"/>
              <w:ind w:firstLine="284"/>
              <w:jc w:val="both"/>
              <w:rPr>
                <w:rFonts w:ascii="Arial" w:hAnsi="Arial" w:cs="Arial"/>
                <w:shd w:val="clear" w:color="auto" w:fill="FFFFFF"/>
              </w:rPr>
            </w:pPr>
          </w:p>
        </w:tc>
      </w:tr>
      <w:tr w:rsidR="00F639CF" w:rsidRPr="00EA6C78" w:rsidTr="00AE1B12">
        <w:tc>
          <w:tcPr>
            <w:tcW w:w="0" w:type="auto"/>
            <w:shd w:val="clear" w:color="auto" w:fill="auto"/>
          </w:tcPr>
          <w:p w:rsidR="00F639CF" w:rsidRPr="00EA6C78" w:rsidRDefault="00F639CF" w:rsidP="00F639CF">
            <w:pPr>
              <w:spacing w:after="0"/>
              <w:ind w:firstLine="284"/>
              <w:jc w:val="both"/>
              <w:rPr>
                <w:rFonts w:ascii="Arial" w:hAnsi="Arial" w:cs="Arial"/>
                <w:shd w:val="clear" w:color="auto" w:fill="FFFFFF"/>
              </w:rPr>
            </w:pPr>
            <w:r w:rsidRPr="00EA6C78">
              <w:rPr>
                <w:rFonts w:ascii="Arial" w:hAnsi="Arial" w:cs="Arial"/>
                <w:shd w:val="clear" w:color="auto" w:fill="FFFFFF"/>
              </w:rPr>
              <w:t>Длина применяемых для установки знаков трубостоек</w:t>
            </w:r>
          </w:p>
        </w:tc>
        <w:tc>
          <w:tcPr>
            <w:tcW w:w="0" w:type="auto"/>
            <w:shd w:val="clear" w:color="auto" w:fill="auto"/>
          </w:tcPr>
          <w:p w:rsidR="00F639CF" w:rsidRPr="00EA6C78" w:rsidRDefault="00F639CF" w:rsidP="00F639CF">
            <w:pPr>
              <w:spacing w:after="0"/>
              <w:ind w:firstLine="284"/>
              <w:jc w:val="both"/>
              <w:rPr>
                <w:rFonts w:ascii="Arial" w:hAnsi="Arial" w:cs="Arial"/>
                <w:color w:val="5A5A5A"/>
                <w:shd w:val="clear" w:color="auto" w:fill="FFFFFF"/>
              </w:rPr>
            </w:pPr>
          </w:p>
        </w:tc>
      </w:tr>
      <w:tr w:rsidR="00F639CF" w:rsidRPr="00EA6C78" w:rsidTr="00AE1B12">
        <w:tc>
          <w:tcPr>
            <w:tcW w:w="0" w:type="auto"/>
            <w:shd w:val="clear" w:color="auto" w:fill="auto"/>
          </w:tcPr>
          <w:p w:rsidR="00F639CF" w:rsidRPr="00EA6C78" w:rsidRDefault="00F639CF" w:rsidP="00F639CF">
            <w:pPr>
              <w:spacing w:after="0"/>
              <w:ind w:firstLine="284"/>
              <w:jc w:val="both"/>
              <w:rPr>
                <w:rFonts w:ascii="Arial" w:hAnsi="Arial" w:cs="Arial"/>
                <w:shd w:val="clear" w:color="auto" w:fill="FFFFFF"/>
              </w:rPr>
            </w:pPr>
            <w:r w:rsidRPr="00EA6C78">
              <w:rPr>
                <w:rFonts w:ascii="Arial" w:hAnsi="Arial" w:cs="Arial"/>
                <w:shd w:val="clear" w:color="auto" w:fill="FFFFFF"/>
              </w:rPr>
              <w:t>Диаметр применяемых для установки знаков трубостоек</w:t>
            </w:r>
          </w:p>
        </w:tc>
        <w:tc>
          <w:tcPr>
            <w:tcW w:w="0" w:type="auto"/>
            <w:shd w:val="clear" w:color="auto" w:fill="auto"/>
          </w:tcPr>
          <w:p w:rsidR="00F639CF" w:rsidRPr="00EA6C78" w:rsidRDefault="00F639CF" w:rsidP="00F639CF">
            <w:pPr>
              <w:spacing w:after="0"/>
              <w:ind w:firstLine="284"/>
              <w:jc w:val="both"/>
              <w:rPr>
                <w:rFonts w:ascii="Arial" w:hAnsi="Arial" w:cs="Arial"/>
                <w:color w:val="5A5A5A"/>
                <w:shd w:val="clear" w:color="auto" w:fill="FFFFFF"/>
              </w:rPr>
            </w:pPr>
          </w:p>
        </w:tc>
      </w:tr>
      <w:tr w:rsidR="00F639CF" w:rsidRPr="00EA6C78" w:rsidTr="00AE1B12">
        <w:tc>
          <w:tcPr>
            <w:tcW w:w="0" w:type="auto"/>
            <w:shd w:val="clear" w:color="auto" w:fill="auto"/>
          </w:tcPr>
          <w:p w:rsidR="00F639CF" w:rsidRPr="00EA6C78" w:rsidRDefault="00F639CF" w:rsidP="00F639CF">
            <w:pPr>
              <w:shd w:val="clear" w:color="auto" w:fill="FFFFFF"/>
              <w:spacing w:after="0"/>
              <w:ind w:firstLine="284"/>
              <w:jc w:val="both"/>
              <w:rPr>
                <w:rFonts w:ascii="Arial" w:hAnsi="Arial" w:cs="Arial"/>
              </w:rPr>
            </w:pPr>
            <w:r w:rsidRPr="00EA6C78">
              <w:rPr>
                <w:rFonts w:ascii="Arial" w:hAnsi="Arial" w:cs="Arial"/>
              </w:rPr>
              <w:t xml:space="preserve">Наименование места происхождения </w:t>
            </w:r>
            <w:r w:rsidRPr="00EA6C78">
              <w:rPr>
                <w:rFonts w:ascii="Arial" w:hAnsi="Arial" w:cs="Arial"/>
                <w:spacing w:val="-2"/>
              </w:rPr>
              <w:t>знака</w:t>
            </w:r>
            <w:r w:rsidRPr="00EA6C78">
              <w:rPr>
                <w:rFonts w:ascii="Arial" w:hAnsi="Arial" w:cs="Arial"/>
              </w:rPr>
              <w:t xml:space="preserve"> или наименование производителя </w:t>
            </w:r>
            <w:r w:rsidRPr="00EA6C78">
              <w:rPr>
                <w:rFonts w:ascii="Arial" w:hAnsi="Arial" w:cs="Arial"/>
                <w:spacing w:val="-2"/>
              </w:rPr>
              <w:t>знака (в случае изготовления знака подрядчиком, дополнительно указывается наименование</w:t>
            </w:r>
            <w:r w:rsidRPr="00EA6C78">
              <w:rPr>
                <w:rFonts w:ascii="Arial" w:hAnsi="Arial" w:cs="Arial"/>
              </w:rPr>
              <w:t xml:space="preserve"> места происхождения</w:t>
            </w:r>
            <w:r w:rsidRPr="00EA6C78">
              <w:rPr>
                <w:rFonts w:ascii="Arial" w:hAnsi="Arial" w:cs="Arial"/>
                <w:spacing w:val="-2"/>
              </w:rPr>
              <w:t xml:space="preserve"> световозвращающей плёнки или производителя световозвращающей плёнки)</w:t>
            </w:r>
          </w:p>
        </w:tc>
        <w:tc>
          <w:tcPr>
            <w:tcW w:w="0" w:type="auto"/>
            <w:shd w:val="clear" w:color="auto" w:fill="auto"/>
          </w:tcPr>
          <w:p w:rsidR="00F639CF" w:rsidRPr="00EA6C78" w:rsidRDefault="00F639CF" w:rsidP="00F639CF">
            <w:pPr>
              <w:spacing w:after="0"/>
              <w:ind w:firstLine="284"/>
              <w:jc w:val="both"/>
              <w:rPr>
                <w:rFonts w:ascii="Arial" w:hAnsi="Arial" w:cs="Arial"/>
                <w:color w:val="5A5A5A"/>
                <w:shd w:val="clear" w:color="auto" w:fill="FFFFFF"/>
              </w:rPr>
            </w:pPr>
          </w:p>
        </w:tc>
      </w:tr>
    </w:tbl>
    <w:p w:rsidR="00F639CF" w:rsidRPr="00EA6C78" w:rsidRDefault="00F639CF" w:rsidP="00F639CF">
      <w:pPr>
        <w:pStyle w:val="ConsPlusNormal"/>
        <w:ind w:firstLine="284"/>
        <w:jc w:val="both"/>
        <w:rPr>
          <w:spacing w:val="2"/>
          <w:sz w:val="22"/>
          <w:szCs w:val="22"/>
          <w:shd w:val="clear" w:color="auto" w:fill="FFFFFF"/>
        </w:rPr>
      </w:pPr>
    </w:p>
    <w:p w:rsidR="00F639CF" w:rsidRPr="00EA6C78" w:rsidRDefault="00F639CF" w:rsidP="00F639CF">
      <w:pPr>
        <w:pStyle w:val="ConsPlusNormal"/>
        <w:ind w:firstLine="284"/>
        <w:jc w:val="both"/>
        <w:rPr>
          <w:sz w:val="22"/>
          <w:szCs w:val="22"/>
        </w:rPr>
      </w:pPr>
      <w:r w:rsidRPr="00EA6C78">
        <w:rPr>
          <w:spacing w:val="2"/>
          <w:sz w:val="22"/>
          <w:szCs w:val="22"/>
          <w:shd w:val="clear" w:color="auto" w:fill="FFFFFF"/>
        </w:rPr>
        <w:t xml:space="preserve">В соответствии с настоящей аукционной документацией дорожная краска (эмаль), предполагаемая к использованию для нанесения горизонтальной разметки 1.14.1 «Зебра», должна по показателям, указанным в таблице 3, соответствовать значениям показателей дорожных красок (эмалей), указанным в </w:t>
      </w:r>
      <w:hyperlink r:id="rId60" w:history="1">
        <w:r w:rsidRPr="00EA6C78">
          <w:rPr>
            <w:rStyle w:val="a3"/>
            <w:spacing w:val="2"/>
            <w:sz w:val="22"/>
            <w:szCs w:val="22"/>
            <w:shd w:val="clear" w:color="auto" w:fill="FFFFFF"/>
          </w:rPr>
          <w:t>ГОСТ Р 52575</w:t>
        </w:r>
      </w:hyperlink>
      <w:r w:rsidRPr="00EA6C78">
        <w:rPr>
          <w:rStyle w:val="a3"/>
          <w:spacing w:val="2"/>
          <w:sz w:val="22"/>
          <w:szCs w:val="22"/>
          <w:shd w:val="clear" w:color="auto" w:fill="FFFFFF"/>
        </w:rPr>
        <w:t xml:space="preserve"> – 2006</w:t>
      </w:r>
      <w:r w:rsidRPr="00EA6C78">
        <w:rPr>
          <w:sz w:val="22"/>
          <w:szCs w:val="22"/>
          <w:shd w:val="clear" w:color="auto" w:fill="FFFFFF"/>
        </w:rPr>
        <w:t xml:space="preserve"> «Дороги автомобильные общего пользования. Материалы для дорожной разметки. Технические требования».</w:t>
      </w:r>
    </w:p>
    <w:p w:rsidR="00F639CF" w:rsidRPr="00EA6C78" w:rsidRDefault="00F639CF" w:rsidP="00F639CF">
      <w:pPr>
        <w:spacing w:after="0"/>
        <w:ind w:firstLine="284"/>
        <w:jc w:val="both"/>
        <w:rPr>
          <w:rFonts w:ascii="Arial" w:hAnsi="Arial" w:cs="Arial"/>
        </w:rPr>
      </w:pPr>
      <w:r w:rsidRPr="00EA6C78">
        <w:rPr>
          <w:rFonts w:ascii="Arial" w:hAnsi="Arial" w:cs="Arial"/>
        </w:rPr>
        <w:t>Таблица 3</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17"/>
        <w:gridCol w:w="1766"/>
      </w:tblGrid>
      <w:tr w:rsidR="00F639CF" w:rsidRPr="00EA6C78" w:rsidTr="00AE1B12">
        <w:tc>
          <w:tcPr>
            <w:tcW w:w="0" w:type="auto"/>
            <w:shd w:val="clear" w:color="auto" w:fill="auto"/>
            <w:vAlign w:val="center"/>
          </w:tcPr>
          <w:p w:rsidR="00F639CF" w:rsidRPr="00EA6C78" w:rsidRDefault="00F639CF" w:rsidP="00F639CF">
            <w:pPr>
              <w:spacing w:after="0"/>
              <w:ind w:firstLine="284"/>
              <w:jc w:val="both"/>
              <w:rPr>
                <w:rFonts w:ascii="Arial" w:hAnsi="Arial" w:cs="Arial"/>
                <w:shd w:val="clear" w:color="auto" w:fill="FFFFFF"/>
              </w:rPr>
            </w:pPr>
            <w:r w:rsidRPr="00EA6C78">
              <w:rPr>
                <w:rFonts w:ascii="Arial" w:hAnsi="Arial" w:cs="Arial"/>
                <w:shd w:val="clear" w:color="auto" w:fill="FFFFFF"/>
              </w:rPr>
              <w:t>Наименование показателя</w:t>
            </w:r>
          </w:p>
        </w:tc>
        <w:tc>
          <w:tcPr>
            <w:tcW w:w="0" w:type="auto"/>
            <w:shd w:val="clear" w:color="auto" w:fill="auto"/>
            <w:vAlign w:val="center"/>
          </w:tcPr>
          <w:p w:rsidR="00F639CF" w:rsidRPr="00EA6C78" w:rsidRDefault="00F639CF" w:rsidP="00F639CF">
            <w:pPr>
              <w:spacing w:after="0"/>
              <w:ind w:firstLine="284"/>
              <w:jc w:val="both"/>
              <w:rPr>
                <w:rFonts w:ascii="Arial" w:hAnsi="Arial" w:cs="Arial"/>
                <w:shd w:val="clear" w:color="auto" w:fill="FFFFFF"/>
              </w:rPr>
            </w:pPr>
            <w:r w:rsidRPr="00EA6C78">
              <w:rPr>
                <w:rFonts w:ascii="Arial" w:hAnsi="Arial" w:cs="Arial"/>
                <w:shd w:val="clear" w:color="auto" w:fill="FFFFFF"/>
              </w:rPr>
              <w:t>Значение показателя</w:t>
            </w:r>
          </w:p>
        </w:tc>
      </w:tr>
      <w:tr w:rsidR="00F639CF" w:rsidRPr="00EA6C78" w:rsidTr="00AE1B12">
        <w:tc>
          <w:tcPr>
            <w:tcW w:w="0" w:type="auto"/>
            <w:shd w:val="clear" w:color="auto" w:fill="auto"/>
          </w:tcPr>
          <w:p w:rsidR="00F639CF" w:rsidRPr="00EA6C78" w:rsidRDefault="00F639CF" w:rsidP="00F639CF">
            <w:pPr>
              <w:spacing w:after="0"/>
              <w:ind w:firstLine="284"/>
              <w:jc w:val="both"/>
              <w:rPr>
                <w:rFonts w:ascii="Arial" w:hAnsi="Arial" w:cs="Arial"/>
                <w:shd w:val="clear" w:color="auto" w:fill="FFFFFF"/>
              </w:rPr>
            </w:pPr>
            <w:r w:rsidRPr="00EA6C78">
              <w:rPr>
                <w:rFonts w:ascii="Arial" w:hAnsi="Arial" w:cs="Arial"/>
                <w:shd w:val="clear" w:color="auto" w:fill="FFFFFF"/>
              </w:rPr>
              <w:t>Название дорожной краски (эмали)</w:t>
            </w:r>
          </w:p>
        </w:tc>
        <w:tc>
          <w:tcPr>
            <w:tcW w:w="0" w:type="auto"/>
            <w:shd w:val="clear" w:color="auto" w:fill="auto"/>
          </w:tcPr>
          <w:p w:rsidR="00F639CF" w:rsidRPr="00EA6C78" w:rsidRDefault="00F639CF" w:rsidP="00F639CF">
            <w:pPr>
              <w:spacing w:after="0"/>
              <w:ind w:firstLine="284"/>
              <w:jc w:val="both"/>
              <w:rPr>
                <w:rFonts w:ascii="Arial" w:hAnsi="Arial" w:cs="Arial"/>
                <w:shd w:val="clear" w:color="auto" w:fill="FFFFFF"/>
              </w:rPr>
            </w:pPr>
          </w:p>
        </w:tc>
      </w:tr>
      <w:tr w:rsidR="00F639CF" w:rsidRPr="00EA6C78" w:rsidTr="00AE1B12">
        <w:tc>
          <w:tcPr>
            <w:tcW w:w="0" w:type="auto"/>
            <w:shd w:val="clear" w:color="auto" w:fill="auto"/>
          </w:tcPr>
          <w:p w:rsidR="00F639CF" w:rsidRPr="00EA6C78" w:rsidRDefault="00F639CF" w:rsidP="00F639CF">
            <w:pPr>
              <w:spacing w:after="0"/>
              <w:ind w:firstLine="284"/>
              <w:jc w:val="both"/>
              <w:rPr>
                <w:rFonts w:ascii="Arial" w:hAnsi="Arial" w:cs="Arial"/>
                <w:shd w:val="clear" w:color="auto" w:fill="FFFFFF"/>
              </w:rPr>
            </w:pPr>
            <w:r w:rsidRPr="00EA6C78">
              <w:rPr>
                <w:rFonts w:ascii="Arial" w:hAnsi="Arial" w:cs="Arial"/>
                <w:shd w:val="clear" w:color="auto" w:fill="FFFFFF"/>
              </w:rPr>
              <w:t>Цвет дорожной краски (эмали)</w:t>
            </w:r>
          </w:p>
        </w:tc>
        <w:tc>
          <w:tcPr>
            <w:tcW w:w="0" w:type="auto"/>
            <w:shd w:val="clear" w:color="auto" w:fill="auto"/>
          </w:tcPr>
          <w:p w:rsidR="00F639CF" w:rsidRPr="00EA6C78" w:rsidRDefault="00F639CF" w:rsidP="00F639CF">
            <w:pPr>
              <w:spacing w:after="0"/>
              <w:ind w:firstLine="284"/>
              <w:jc w:val="both"/>
              <w:rPr>
                <w:rFonts w:ascii="Arial" w:hAnsi="Arial" w:cs="Arial"/>
                <w:shd w:val="clear" w:color="auto" w:fill="FFFFFF"/>
              </w:rPr>
            </w:pPr>
          </w:p>
        </w:tc>
      </w:tr>
      <w:tr w:rsidR="00F639CF" w:rsidRPr="00EA6C78" w:rsidTr="00AE1B12">
        <w:tc>
          <w:tcPr>
            <w:tcW w:w="0" w:type="auto"/>
            <w:shd w:val="clear" w:color="auto" w:fill="auto"/>
          </w:tcPr>
          <w:p w:rsidR="00F639CF" w:rsidRPr="00EA6C78" w:rsidRDefault="00F639CF" w:rsidP="00F639CF">
            <w:pPr>
              <w:spacing w:after="0"/>
              <w:ind w:firstLine="284"/>
              <w:jc w:val="both"/>
              <w:rPr>
                <w:rFonts w:ascii="Arial" w:hAnsi="Arial" w:cs="Arial"/>
                <w:shd w:val="clear" w:color="auto" w:fill="FFFFFF"/>
              </w:rPr>
            </w:pPr>
            <w:r w:rsidRPr="00EA6C78">
              <w:rPr>
                <w:rFonts w:ascii="Arial" w:hAnsi="Arial" w:cs="Arial"/>
              </w:rPr>
              <w:t>Коэффициент яркости высушенной плёнки краски (эмали) b</w:t>
            </w:r>
            <w:r w:rsidRPr="00EA6C78">
              <w:rPr>
                <w:rFonts w:ascii="Arial" w:hAnsi="Arial" w:cs="Arial"/>
                <w:vertAlign w:val="subscript"/>
              </w:rPr>
              <w:t>v</w:t>
            </w:r>
            <w:r w:rsidRPr="00EA6C78">
              <w:rPr>
                <w:rFonts w:ascii="Arial" w:hAnsi="Arial" w:cs="Arial"/>
              </w:rPr>
              <w:t>, %</w:t>
            </w:r>
          </w:p>
        </w:tc>
        <w:tc>
          <w:tcPr>
            <w:tcW w:w="0" w:type="auto"/>
            <w:shd w:val="clear" w:color="auto" w:fill="auto"/>
          </w:tcPr>
          <w:p w:rsidR="00F639CF" w:rsidRPr="00EA6C78" w:rsidRDefault="00F639CF" w:rsidP="00F639CF">
            <w:pPr>
              <w:spacing w:after="0"/>
              <w:ind w:firstLine="284"/>
              <w:jc w:val="both"/>
              <w:rPr>
                <w:rFonts w:ascii="Arial" w:hAnsi="Arial" w:cs="Arial"/>
                <w:shd w:val="clear" w:color="auto" w:fill="FFFFFF"/>
              </w:rPr>
            </w:pPr>
          </w:p>
        </w:tc>
      </w:tr>
      <w:tr w:rsidR="00F639CF" w:rsidRPr="00EA6C78" w:rsidTr="00AE1B12">
        <w:tc>
          <w:tcPr>
            <w:tcW w:w="0" w:type="auto"/>
            <w:shd w:val="clear" w:color="auto" w:fill="auto"/>
          </w:tcPr>
          <w:p w:rsidR="00F639CF" w:rsidRPr="00EA6C78" w:rsidRDefault="00F639CF" w:rsidP="00F639CF">
            <w:pPr>
              <w:spacing w:after="0"/>
              <w:ind w:firstLine="284"/>
              <w:jc w:val="both"/>
              <w:rPr>
                <w:rFonts w:ascii="Arial" w:hAnsi="Arial" w:cs="Arial"/>
                <w:shd w:val="clear" w:color="auto" w:fill="FFFFFF"/>
              </w:rPr>
            </w:pPr>
            <w:r w:rsidRPr="00EA6C78">
              <w:rPr>
                <w:rFonts w:ascii="Arial" w:hAnsi="Arial" w:cs="Arial"/>
                <w:color w:val="000000"/>
                <w:spacing w:val="-4"/>
              </w:rPr>
              <w:t>Плотность краски (эмали), г/см</w:t>
            </w:r>
            <w:r w:rsidRPr="00EA6C78">
              <w:rPr>
                <w:rFonts w:ascii="Arial" w:hAnsi="Arial" w:cs="Arial"/>
                <w:color w:val="000000"/>
                <w:spacing w:val="-4"/>
                <w:vertAlign w:val="superscript"/>
              </w:rPr>
              <w:t>3</w:t>
            </w:r>
          </w:p>
        </w:tc>
        <w:tc>
          <w:tcPr>
            <w:tcW w:w="0" w:type="auto"/>
            <w:shd w:val="clear" w:color="auto" w:fill="auto"/>
          </w:tcPr>
          <w:p w:rsidR="00F639CF" w:rsidRPr="00EA6C78" w:rsidRDefault="00F639CF" w:rsidP="00F639CF">
            <w:pPr>
              <w:spacing w:after="0"/>
              <w:ind w:firstLine="284"/>
              <w:jc w:val="both"/>
              <w:rPr>
                <w:rFonts w:ascii="Arial" w:hAnsi="Arial" w:cs="Arial"/>
                <w:shd w:val="clear" w:color="auto" w:fill="FFFFFF"/>
              </w:rPr>
            </w:pPr>
          </w:p>
        </w:tc>
      </w:tr>
      <w:tr w:rsidR="00F639CF" w:rsidRPr="00EA6C78" w:rsidTr="00AE1B12">
        <w:tc>
          <w:tcPr>
            <w:tcW w:w="0" w:type="auto"/>
            <w:shd w:val="clear" w:color="auto" w:fill="auto"/>
          </w:tcPr>
          <w:p w:rsidR="00F639CF" w:rsidRPr="00EA6C78" w:rsidRDefault="00F639CF" w:rsidP="00F639CF">
            <w:pPr>
              <w:spacing w:after="0"/>
              <w:ind w:firstLine="284"/>
              <w:jc w:val="both"/>
              <w:rPr>
                <w:rFonts w:ascii="Arial" w:hAnsi="Arial" w:cs="Arial"/>
                <w:color w:val="5A5A5A"/>
                <w:shd w:val="clear" w:color="auto" w:fill="FFFFFF"/>
              </w:rPr>
            </w:pPr>
            <w:r w:rsidRPr="00EA6C78">
              <w:rPr>
                <w:rFonts w:ascii="Arial" w:hAnsi="Arial" w:cs="Arial"/>
                <w:color w:val="000000"/>
                <w:spacing w:val="-1"/>
              </w:rPr>
              <w:t>Условная вязкость краски (эмали), с</w:t>
            </w:r>
          </w:p>
        </w:tc>
        <w:tc>
          <w:tcPr>
            <w:tcW w:w="0" w:type="auto"/>
            <w:shd w:val="clear" w:color="auto" w:fill="auto"/>
          </w:tcPr>
          <w:p w:rsidR="00F639CF" w:rsidRPr="00EA6C78" w:rsidRDefault="00F639CF" w:rsidP="00F639CF">
            <w:pPr>
              <w:spacing w:after="0"/>
              <w:ind w:firstLine="284"/>
              <w:jc w:val="both"/>
              <w:rPr>
                <w:rFonts w:ascii="Arial" w:hAnsi="Arial" w:cs="Arial"/>
                <w:color w:val="5A5A5A"/>
                <w:shd w:val="clear" w:color="auto" w:fill="FFFFFF"/>
              </w:rPr>
            </w:pPr>
          </w:p>
        </w:tc>
      </w:tr>
      <w:tr w:rsidR="00F639CF" w:rsidRPr="00EA6C78" w:rsidTr="00AE1B12">
        <w:tc>
          <w:tcPr>
            <w:tcW w:w="0" w:type="auto"/>
            <w:shd w:val="clear" w:color="auto" w:fill="auto"/>
          </w:tcPr>
          <w:p w:rsidR="00F639CF" w:rsidRPr="00EA6C78" w:rsidRDefault="00F639CF" w:rsidP="00F639CF">
            <w:pPr>
              <w:spacing w:after="0"/>
              <w:ind w:firstLine="284"/>
              <w:jc w:val="both"/>
              <w:rPr>
                <w:rFonts w:ascii="Arial" w:hAnsi="Arial" w:cs="Arial"/>
                <w:color w:val="5A5A5A"/>
                <w:shd w:val="clear" w:color="auto" w:fill="FFFFFF"/>
              </w:rPr>
            </w:pPr>
            <w:r w:rsidRPr="00EA6C78">
              <w:rPr>
                <w:rFonts w:ascii="Arial" w:hAnsi="Arial" w:cs="Arial"/>
                <w:color w:val="000000"/>
                <w:spacing w:val="-2"/>
              </w:rPr>
              <w:t>Степень перетира краски (эмали), мкм</w:t>
            </w:r>
          </w:p>
        </w:tc>
        <w:tc>
          <w:tcPr>
            <w:tcW w:w="0" w:type="auto"/>
            <w:shd w:val="clear" w:color="auto" w:fill="auto"/>
          </w:tcPr>
          <w:p w:rsidR="00F639CF" w:rsidRPr="00EA6C78" w:rsidRDefault="00F639CF" w:rsidP="00F639CF">
            <w:pPr>
              <w:spacing w:after="0"/>
              <w:ind w:firstLine="284"/>
              <w:jc w:val="both"/>
              <w:rPr>
                <w:rFonts w:ascii="Arial" w:hAnsi="Arial" w:cs="Arial"/>
                <w:color w:val="5A5A5A"/>
                <w:shd w:val="clear" w:color="auto" w:fill="FFFFFF"/>
              </w:rPr>
            </w:pPr>
          </w:p>
        </w:tc>
      </w:tr>
      <w:tr w:rsidR="00F639CF" w:rsidRPr="00EA6C78" w:rsidTr="00AE1B12">
        <w:tc>
          <w:tcPr>
            <w:tcW w:w="0" w:type="auto"/>
            <w:shd w:val="clear" w:color="auto" w:fill="auto"/>
          </w:tcPr>
          <w:p w:rsidR="00F639CF" w:rsidRPr="00EA6C78" w:rsidRDefault="00F639CF" w:rsidP="00F639CF">
            <w:pPr>
              <w:spacing w:after="0"/>
              <w:ind w:firstLine="284"/>
              <w:jc w:val="both"/>
              <w:rPr>
                <w:rFonts w:ascii="Arial" w:hAnsi="Arial" w:cs="Arial"/>
                <w:color w:val="5A5A5A"/>
                <w:shd w:val="clear" w:color="auto" w:fill="FFFFFF"/>
              </w:rPr>
            </w:pPr>
            <w:r w:rsidRPr="00EA6C78">
              <w:rPr>
                <w:rFonts w:ascii="Arial" w:hAnsi="Arial" w:cs="Arial"/>
                <w:color w:val="000000"/>
              </w:rPr>
              <w:t>Массовая доля нелетучих веществ краски (эмали0, %</w:t>
            </w:r>
          </w:p>
        </w:tc>
        <w:tc>
          <w:tcPr>
            <w:tcW w:w="0" w:type="auto"/>
            <w:shd w:val="clear" w:color="auto" w:fill="auto"/>
          </w:tcPr>
          <w:p w:rsidR="00F639CF" w:rsidRPr="00EA6C78" w:rsidRDefault="00F639CF" w:rsidP="00F639CF">
            <w:pPr>
              <w:spacing w:after="0"/>
              <w:ind w:firstLine="284"/>
              <w:jc w:val="both"/>
              <w:rPr>
                <w:rFonts w:ascii="Arial" w:hAnsi="Arial" w:cs="Arial"/>
                <w:color w:val="5A5A5A"/>
                <w:shd w:val="clear" w:color="auto" w:fill="FFFFFF"/>
              </w:rPr>
            </w:pPr>
          </w:p>
        </w:tc>
      </w:tr>
      <w:tr w:rsidR="00F639CF" w:rsidRPr="00EA6C78" w:rsidTr="00AE1B12">
        <w:tc>
          <w:tcPr>
            <w:tcW w:w="0" w:type="auto"/>
            <w:shd w:val="clear" w:color="auto" w:fill="auto"/>
          </w:tcPr>
          <w:p w:rsidR="00F639CF" w:rsidRPr="00EA6C78" w:rsidRDefault="00F639CF" w:rsidP="00F639CF">
            <w:pPr>
              <w:spacing w:after="0"/>
              <w:ind w:firstLine="284"/>
              <w:jc w:val="both"/>
              <w:rPr>
                <w:rFonts w:ascii="Arial" w:hAnsi="Arial" w:cs="Arial"/>
                <w:color w:val="5A5A5A"/>
                <w:shd w:val="clear" w:color="auto" w:fill="FFFFFF"/>
              </w:rPr>
            </w:pPr>
            <w:r w:rsidRPr="00EA6C78">
              <w:rPr>
                <w:rFonts w:ascii="Arial" w:hAnsi="Arial" w:cs="Arial"/>
                <w:color w:val="000000"/>
              </w:rPr>
              <w:lastRenderedPageBreak/>
              <w:t>Время высыхания краски (эмали) до степени 3, мин</w:t>
            </w:r>
          </w:p>
        </w:tc>
        <w:tc>
          <w:tcPr>
            <w:tcW w:w="0" w:type="auto"/>
            <w:shd w:val="clear" w:color="auto" w:fill="auto"/>
          </w:tcPr>
          <w:p w:rsidR="00F639CF" w:rsidRPr="00EA6C78" w:rsidRDefault="00F639CF" w:rsidP="00F639CF">
            <w:pPr>
              <w:spacing w:after="0"/>
              <w:ind w:firstLine="284"/>
              <w:jc w:val="both"/>
              <w:rPr>
                <w:rFonts w:ascii="Arial" w:hAnsi="Arial" w:cs="Arial"/>
                <w:color w:val="5A5A5A"/>
                <w:shd w:val="clear" w:color="auto" w:fill="FFFFFF"/>
              </w:rPr>
            </w:pPr>
          </w:p>
        </w:tc>
      </w:tr>
      <w:tr w:rsidR="00F639CF" w:rsidRPr="00EA6C78" w:rsidTr="00AE1B12">
        <w:tc>
          <w:tcPr>
            <w:tcW w:w="0" w:type="auto"/>
            <w:shd w:val="clear" w:color="auto" w:fill="auto"/>
          </w:tcPr>
          <w:p w:rsidR="00F639CF" w:rsidRPr="00EA6C78" w:rsidRDefault="00F639CF" w:rsidP="00F639CF">
            <w:pPr>
              <w:shd w:val="clear" w:color="auto" w:fill="FFFFFF"/>
              <w:spacing w:after="0"/>
              <w:ind w:firstLine="284"/>
              <w:jc w:val="both"/>
              <w:rPr>
                <w:rFonts w:ascii="Arial" w:hAnsi="Arial" w:cs="Arial"/>
                <w:color w:val="5A5A5A"/>
                <w:shd w:val="clear" w:color="auto" w:fill="FFFFFF"/>
              </w:rPr>
            </w:pPr>
            <w:r w:rsidRPr="00EA6C78">
              <w:rPr>
                <w:rFonts w:ascii="Arial" w:hAnsi="Arial" w:cs="Arial"/>
                <w:color w:val="000000"/>
              </w:rPr>
              <w:t>Стойкость высохшей пленки краски (эмали), в часах, к статическому воз</w:t>
            </w:r>
            <w:r w:rsidRPr="00EA6C78">
              <w:rPr>
                <w:rFonts w:ascii="Arial" w:hAnsi="Arial" w:cs="Arial"/>
                <w:color w:val="000000"/>
                <w:spacing w:val="-2"/>
              </w:rPr>
              <w:t xml:space="preserve">действию </w:t>
            </w:r>
            <w:r w:rsidRPr="00EA6C78">
              <w:rPr>
                <w:rFonts w:ascii="Arial" w:hAnsi="Arial" w:cs="Arial"/>
                <w:color w:val="000000"/>
              </w:rPr>
              <w:t>3%-ного водного раствора хлорида натрия при температуре (0 ± 2) °С</w:t>
            </w:r>
          </w:p>
        </w:tc>
        <w:tc>
          <w:tcPr>
            <w:tcW w:w="0" w:type="auto"/>
            <w:shd w:val="clear" w:color="auto" w:fill="auto"/>
          </w:tcPr>
          <w:p w:rsidR="00F639CF" w:rsidRPr="00EA6C78" w:rsidRDefault="00F639CF" w:rsidP="00F639CF">
            <w:pPr>
              <w:spacing w:after="0"/>
              <w:ind w:firstLine="284"/>
              <w:jc w:val="both"/>
              <w:rPr>
                <w:rFonts w:ascii="Arial" w:hAnsi="Arial" w:cs="Arial"/>
                <w:color w:val="5A5A5A"/>
                <w:shd w:val="clear" w:color="auto" w:fill="FFFFFF"/>
              </w:rPr>
            </w:pPr>
          </w:p>
        </w:tc>
      </w:tr>
      <w:tr w:rsidR="00F639CF" w:rsidRPr="00EA6C78" w:rsidTr="00AE1B12">
        <w:tc>
          <w:tcPr>
            <w:tcW w:w="0" w:type="auto"/>
            <w:shd w:val="clear" w:color="auto" w:fill="auto"/>
          </w:tcPr>
          <w:p w:rsidR="00F639CF" w:rsidRPr="00EA6C78" w:rsidRDefault="00F639CF" w:rsidP="00F639CF">
            <w:pPr>
              <w:shd w:val="clear" w:color="auto" w:fill="FFFFFF"/>
              <w:spacing w:after="0"/>
              <w:ind w:firstLine="284"/>
              <w:jc w:val="both"/>
              <w:rPr>
                <w:rFonts w:ascii="Arial" w:hAnsi="Arial" w:cs="Arial"/>
                <w:color w:val="000000"/>
              </w:rPr>
            </w:pPr>
            <w:r w:rsidRPr="00EA6C78">
              <w:rPr>
                <w:rFonts w:ascii="Arial" w:hAnsi="Arial" w:cs="Arial"/>
                <w:color w:val="000000"/>
              </w:rPr>
              <w:t>Стойкость высохшей пленки краски (эмали), в часах, к статическому воз</w:t>
            </w:r>
            <w:r w:rsidRPr="00EA6C78">
              <w:rPr>
                <w:rFonts w:ascii="Arial" w:hAnsi="Arial" w:cs="Arial"/>
                <w:color w:val="000000"/>
                <w:spacing w:val="-2"/>
              </w:rPr>
              <w:t>действию</w:t>
            </w:r>
            <w:r w:rsidRPr="00EA6C78">
              <w:rPr>
                <w:rFonts w:ascii="Arial" w:hAnsi="Arial" w:cs="Arial"/>
                <w:color w:val="000000"/>
                <w:spacing w:val="-1"/>
              </w:rPr>
              <w:t> </w:t>
            </w:r>
            <w:r w:rsidRPr="00EA6C78">
              <w:rPr>
                <w:rFonts w:ascii="Arial" w:hAnsi="Arial" w:cs="Arial"/>
                <w:color w:val="000000"/>
              </w:rPr>
              <w:t>насыщенного водного раствора хлорида натрия при температуре (0 + 2) °С;</w:t>
            </w:r>
          </w:p>
        </w:tc>
        <w:tc>
          <w:tcPr>
            <w:tcW w:w="0" w:type="auto"/>
            <w:shd w:val="clear" w:color="auto" w:fill="auto"/>
          </w:tcPr>
          <w:p w:rsidR="00F639CF" w:rsidRPr="00EA6C78" w:rsidRDefault="00F639CF" w:rsidP="00F639CF">
            <w:pPr>
              <w:spacing w:after="0"/>
              <w:ind w:firstLine="284"/>
              <w:jc w:val="both"/>
              <w:rPr>
                <w:rFonts w:ascii="Arial" w:hAnsi="Arial" w:cs="Arial"/>
                <w:color w:val="5A5A5A"/>
                <w:shd w:val="clear" w:color="auto" w:fill="FFFFFF"/>
              </w:rPr>
            </w:pPr>
          </w:p>
        </w:tc>
      </w:tr>
      <w:tr w:rsidR="00F639CF" w:rsidRPr="00EA6C78" w:rsidTr="00AE1B12">
        <w:tc>
          <w:tcPr>
            <w:tcW w:w="0" w:type="auto"/>
            <w:shd w:val="clear" w:color="auto" w:fill="auto"/>
          </w:tcPr>
          <w:p w:rsidR="00F639CF" w:rsidRPr="00EA6C78" w:rsidRDefault="00F639CF" w:rsidP="00F639CF">
            <w:pPr>
              <w:shd w:val="clear" w:color="auto" w:fill="FFFFFF"/>
              <w:spacing w:after="0"/>
              <w:ind w:firstLine="284"/>
              <w:jc w:val="both"/>
              <w:rPr>
                <w:rFonts w:ascii="Arial" w:hAnsi="Arial" w:cs="Arial"/>
                <w:color w:val="000000"/>
              </w:rPr>
            </w:pPr>
            <w:r w:rsidRPr="00EA6C78">
              <w:rPr>
                <w:rFonts w:ascii="Arial" w:hAnsi="Arial" w:cs="Arial"/>
                <w:color w:val="000000"/>
              </w:rPr>
              <w:t>Стойкость высохшей пленки краски (эмали), в часах, к статическому воз</w:t>
            </w:r>
            <w:r w:rsidRPr="00EA6C78">
              <w:rPr>
                <w:rFonts w:ascii="Arial" w:hAnsi="Arial" w:cs="Arial"/>
                <w:color w:val="000000"/>
                <w:spacing w:val="-2"/>
              </w:rPr>
              <w:t>действию</w:t>
            </w:r>
            <w:r w:rsidRPr="00EA6C78">
              <w:rPr>
                <w:rFonts w:ascii="Arial" w:hAnsi="Arial" w:cs="Arial"/>
                <w:color w:val="000000"/>
                <w:spacing w:val="-1"/>
              </w:rPr>
              <w:t> </w:t>
            </w:r>
            <w:r w:rsidRPr="00EA6C78">
              <w:rPr>
                <w:rFonts w:ascii="Arial" w:hAnsi="Arial" w:cs="Arial"/>
                <w:color w:val="000000"/>
              </w:rPr>
              <w:t>воды при температуре (20 ± 2) °С</w:t>
            </w:r>
          </w:p>
        </w:tc>
        <w:tc>
          <w:tcPr>
            <w:tcW w:w="0" w:type="auto"/>
            <w:shd w:val="clear" w:color="auto" w:fill="auto"/>
          </w:tcPr>
          <w:p w:rsidR="00F639CF" w:rsidRPr="00EA6C78" w:rsidRDefault="00F639CF" w:rsidP="00F639CF">
            <w:pPr>
              <w:spacing w:after="0"/>
              <w:ind w:firstLine="284"/>
              <w:jc w:val="both"/>
              <w:rPr>
                <w:rFonts w:ascii="Arial" w:hAnsi="Arial" w:cs="Arial"/>
                <w:color w:val="5A5A5A"/>
                <w:shd w:val="clear" w:color="auto" w:fill="FFFFFF"/>
              </w:rPr>
            </w:pPr>
          </w:p>
        </w:tc>
      </w:tr>
      <w:tr w:rsidR="00F639CF" w:rsidRPr="00EA6C78" w:rsidTr="00AE1B12">
        <w:tc>
          <w:tcPr>
            <w:tcW w:w="0" w:type="auto"/>
            <w:shd w:val="clear" w:color="auto" w:fill="auto"/>
          </w:tcPr>
          <w:p w:rsidR="00F639CF" w:rsidRPr="00EA6C78" w:rsidRDefault="00F639CF" w:rsidP="00F639CF">
            <w:pPr>
              <w:shd w:val="clear" w:color="auto" w:fill="FFFFFF"/>
              <w:spacing w:after="0"/>
              <w:ind w:firstLine="284"/>
              <w:jc w:val="both"/>
              <w:rPr>
                <w:rFonts w:ascii="Arial" w:hAnsi="Arial" w:cs="Arial"/>
                <w:color w:val="000000"/>
              </w:rPr>
            </w:pPr>
            <w:r w:rsidRPr="00EA6C78">
              <w:rPr>
                <w:rFonts w:ascii="Arial" w:hAnsi="Arial" w:cs="Arial"/>
              </w:rPr>
              <w:t xml:space="preserve">Наименование места происхождения </w:t>
            </w:r>
            <w:r w:rsidRPr="00EA6C78">
              <w:rPr>
                <w:rFonts w:ascii="Arial" w:hAnsi="Arial" w:cs="Arial"/>
                <w:color w:val="000000"/>
                <w:spacing w:val="-2"/>
              </w:rPr>
              <w:t>краски (эмали)</w:t>
            </w:r>
            <w:r w:rsidRPr="00EA6C78">
              <w:rPr>
                <w:rFonts w:ascii="Arial" w:hAnsi="Arial" w:cs="Arial"/>
              </w:rPr>
              <w:t xml:space="preserve"> или наименование производителя </w:t>
            </w:r>
            <w:r w:rsidRPr="00EA6C78">
              <w:rPr>
                <w:rFonts w:ascii="Arial" w:hAnsi="Arial" w:cs="Arial"/>
                <w:color w:val="000000"/>
                <w:spacing w:val="-2"/>
              </w:rPr>
              <w:t>краски (эмали)</w:t>
            </w:r>
          </w:p>
        </w:tc>
        <w:tc>
          <w:tcPr>
            <w:tcW w:w="0" w:type="auto"/>
            <w:shd w:val="clear" w:color="auto" w:fill="auto"/>
          </w:tcPr>
          <w:p w:rsidR="00F639CF" w:rsidRPr="00EA6C78" w:rsidRDefault="00F639CF" w:rsidP="00F639CF">
            <w:pPr>
              <w:spacing w:after="0"/>
              <w:ind w:firstLine="284"/>
              <w:jc w:val="both"/>
              <w:rPr>
                <w:rFonts w:ascii="Arial" w:hAnsi="Arial" w:cs="Arial"/>
                <w:color w:val="5A5A5A"/>
                <w:shd w:val="clear" w:color="auto" w:fill="FFFFFF"/>
              </w:rPr>
            </w:pPr>
          </w:p>
        </w:tc>
      </w:tr>
    </w:tbl>
    <w:p w:rsidR="00F639CF" w:rsidRPr="00EA6C78" w:rsidRDefault="00F639CF" w:rsidP="00F639CF">
      <w:pPr>
        <w:spacing w:after="0"/>
        <w:ind w:firstLine="284"/>
        <w:jc w:val="both"/>
        <w:rPr>
          <w:rFonts w:ascii="Arial" w:hAnsi="Arial" w:cs="Arial"/>
        </w:rPr>
      </w:pPr>
    </w:p>
    <w:p w:rsidR="00F639CF" w:rsidRPr="00EA6C78" w:rsidRDefault="00F639CF" w:rsidP="00F639CF">
      <w:pPr>
        <w:spacing w:after="0"/>
        <w:ind w:firstLine="284"/>
        <w:jc w:val="both"/>
        <w:rPr>
          <w:rFonts w:ascii="Arial" w:hAnsi="Arial" w:cs="Arial"/>
        </w:rPr>
      </w:pPr>
      <w:r w:rsidRPr="00EA6C78">
        <w:rPr>
          <w:rFonts w:ascii="Arial" w:hAnsi="Arial" w:cs="Arial"/>
        </w:rPr>
        <w:t xml:space="preserve">3.4.3. Во второй части заявки участник данного аукциона: </w:t>
      </w:r>
    </w:p>
    <w:p w:rsidR="00F639CF" w:rsidRPr="00EA6C78" w:rsidRDefault="00F639CF" w:rsidP="00F639CF">
      <w:pPr>
        <w:spacing w:after="0"/>
        <w:ind w:firstLine="284"/>
        <w:jc w:val="both"/>
        <w:rPr>
          <w:rFonts w:ascii="Arial" w:hAnsi="Arial" w:cs="Arial"/>
        </w:rPr>
      </w:pPr>
      <w:r w:rsidRPr="00EA6C78">
        <w:rPr>
          <w:rFonts w:ascii="Arial" w:hAnsi="Arial" w:cs="Arial"/>
        </w:rPr>
        <w:t xml:space="preserve">1) </w:t>
      </w:r>
      <w:r w:rsidRPr="00EA6C78">
        <w:rPr>
          <w:rFonts w:ascii="Arial" w:hAnsi="Arial" w:cs="Arial"/>
          <w:u w:val="single"/>
        </w:rPr>
        <w:t>являющийся юридическим лицом:</w:t>
      </w:r>
      <w:r w:rsidRPr="00EA6C78">
        <w:rPr>
          <w:rFonts w:ascii="Arial" w:hAnsi="Arial" w:cs="Arial"/>
        </w:rPr>
        <w:t xml:space="preserve"> </w:t>
      </w:r>
    </w:p>
    <w:p w:rsidR="00F639CF" w:rsidRPr="00EA6C78" w:rsidRDefault="00F639CF" w:rsidP="00F639CF">
      <w:pPr>
        <w:spacing w:after="0"/>
        <w:ind w:firstLine="284"/>
        <w:jc w:val="both"/>
        <w:rPr>
          <w:rFonts w:ascii="Arial" w:hAnsi="Arial" w:cs="Arial"/>
        </w:rPr>
      </w:pPr>
      <w:r w:rsidRPr="00EA6C78">
        <w:rPr>
          <w:rFonts w:ascii="Arial" w:hAnsi="Arial" w:cs="Arial"/>
        </w:rPr>
        <w:t>а) указывает наименование, фирменное наименование (при наличии), место нахождения, почтовый адрес, номер контактного телефона,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F639CF" w:rsidRPr="00EA6C78" w:rsidRDefault="00F639CF" w:rsidP="00F639CF">
      <w:pPr>
        <w:spacing w:after="0"/>
        <w:ind w:firstLine="284"/>
        <w:jc w:val="both"/>
        <w:rPr>
          <w:rFonts w:ascii="Arial" w:hAnsi="Arial" w:cs="Arial"/>
        </w:rPr>
      </w:pPr>
      <w:r w:rsidRPr="00EA6C78">
        <w:rPr>
          <w:rFonts w:ascii="Arial" w:hAnsi="Arial" w:cs="Arial"/>
        </w:rPr>
        <w:t>б) представляет:</w:t>
      </w:r>
    </w:p>
    <w:p w:rsidR="00F639CF" w:rsidRPr="00EA6C78" w:rsidRDefault="00F639CF" w:rsidP="00F639CF">
      <w:pPr>
        <w:spacing w:after="0"/>
        <w:ind w:firstLine="284"/>
        <w:jc w:val="both"/>
        <w:rPr>
          <w:rFonts w:ascii="Arial" w:hAnsi="Arial" w:cs="Arial"/>
        </w:rPr>
      </w:pPr>
      <w:r w:rsidRPr="00EA6C78">
        <w:rPr>
          <w:rFonts w:ascii="Arial" w:hAnsi="Arial" w:cs="Arial"/>
        </w:rPr>
        <w:t>- копию приказа или иного документа о назначении руководителя на должность;</w:t>
      </w:r>
    </w:p>
    <w:p w:rsidR="00F639CF" w:rsidRPr="00EA6C78" w:rsidRDefault="00F639CF" w:rsidP="00F639CF">
      <w:pPr>
        <w:pStyle w:val="ConsPlusNormal"/>
        <w:ind w:firstLine="284"/>
        <w:jc w:val="both"/>
        <w:rPr>
          <w:sz w:val="22"/>
          <w:szCs w:val="22"/>
        </w:rPr>
      </w:pPr>
      <w:r w:rsidRPr="00EA6C78">
        <w:rPr>
          <w:sz w:val="22"/>
          <w:szCs w:val="22"/>
        </w:rPr>
        <w:t>- в случае если от имени руководителя действует иное лицо, представляется доверенность на осуществление от его имени соответствующих действий, заверенная его печатью и подписанная руководителем или уполномоченным им лицом. В случае если указанная доверенность подписана лицом, уполномоченным руководителем, также представляется копия документа, подтверждающего полномочия этого лица;</w:t>
      </w:r>
    </w:p>
    <w:p w:rsidR="00F639CF" w:rsidRPr="00EA6C78" w:rsidRDefault="00F639CF" w:rsidP="00F639CF">
      <w:pPr>
        <w:pStyle w:val="ConsPlusNormal"/>
        <w:ind w:firstLine="284"/>
        <w:jc w:val="both"/>
        <w:rPr>
          <w:sz w:val="22"/>
          <w:szCs w:val="22"/>
        </w:rPr>
      </w:pPr>
      <w:r w:rsidRPr="00EA6C78">
        <w:rPr>
          <w:sz w:val="22"/>
          <w:szCs w:val="22"/>
        </w:rPr>
        <w:t xml:space="preserve">в) декларирует о соответствии участника данного аукциона требованиям, установленным </w:t>
      </w:r>
      <w:hyperlink w:anchor="Par458" w:tooltip="Ссылка на текущий документ" w:history="1">
        <w:r w:rsidRPr="00EA6C78">
          <w:rPr>
            <w:sz w:val="22"/>
            <w:szCs w:val="22"/>
          </w:rPr>
          <w:t xml:space="preserve">пунктами </w:t>
        </w:r>
      </w:hyperlink>
      <w:hyperlink w:anchor="Par463" w:tooltip="Ссылка на текущий документ" w:history="1">
        <w:r w:rsidRPr="00EA6C78">
          <w:rPr>
            <w:sz w:val="22"/>
            <w:szCs w:val="22"/>
          </w:rPr>
          <w:t>3 - 9 части 1 статьи 31</w:t>
        </w:r>
      </w:hyperlink>
      <w:r w:rsidRPr="00EA6C78">
        <w:rPr>
          <w:sz w:val="22"/>
          <w:szCs w:val="22"/>
        </w:rPr>
        <w:t xml:space="preserve"> № 44-ФЗ «О контрактной системе в сфере закупок товаров, работ, услуг для обеспечения государственных и муниципальных нужд»:</w:t>
      </w:r>
    </w:p>
    <w:p w:rsidR="00F639CF" w:rsidRPr="00EA6C78" w:rsidRDefault="00F639CF" w:rsidP="00F639CF">
      <w:pPr>
        <w:pStyle w:val="ConsPlusNormal"/>
        <w:ind w:firstLine="284"/>
        <w:jc w:val="both"/>
        <w:rPr>
          <w:sz w:val="22"/>
          <w:szCs w:val="22"/>
        </w:rPr>
      </w:pPr>
      <w:r w:rsidRPr="00EA6C78">
        <w:rPr>
          <w:sz w:val="22"/>
          <w:szCs w:val="22"/>
        </w:rPr>
        <w:t>- непроведение ликвидации участника закупки и отсутствие решения арбитражного суда о признании участника закупки несостоятельным (банкротом) и об открытии конкурсного производства;</w:t>
      </w:r>
    </w:p>
    <w:p w:rsidR="00F639CF" w:rsidRPr="00EA6C78" w:rsidRDefault="00F639CF" w:rsidP="00F639CF">
      <w:pPr>
        <w:pStyle w:val="ConsPlusNormal"/>
        <w:ind w:firstLine="284"/>
        <w:jc w:val="both"/>
        <w:rPr>
          <w:sz w:val="22"/>
          <w:szCs w:val="22"/>
        </w:rPr>
      </w:pPr>
      <w:r w:rsidRPr="00EA6C78">
        <w:rPr>
          <w:sz w:val="22"/>
          <w:szCs w:val="22"/>
        </w:rPr>
        <w:t>-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F639CF" w:rsidRPr="00EA6C78" w:rsidRDefault="00F639CF" w:rsidP="00F639CF">
      <w:pPr>
        <w:pStyle w:val="ConsPlusNormal"/>
        <w:ind w:firstLine="284"/>
        <w:jc w:val="both"/>
        <w:rPr>
          <w:sz w:val="22"/>
          <w:szCs w:val="22"/>
        </w:rPr>
      </w:pPr>
      <w:r w:rsidRPr="00EA6C78">
        <w:rPr>
          <w:sz w:val="22"/>
          <w:szCs w:val="22"/>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подрядчика не принято;</w:t>
      </w:r>
    </w:p>
    <w:p w:rsidR="00F639CF" w:rsidRPr="00EA6C78" w:rsidRDefault="00F639CF" w:rsidP="00F639CF">
      <w:pPr>
        <w:pStyle w:val="ConsPlusNormal"/>
        <w:ind w:firstLine="284"/>
        <w:jc w:val="both"/>
        <w:rPr>
          <w:sz w:val="22"/>
          <w:szCs w:val="22"/>
        </w:rPr>
      </w:pPr>
      <w:r w:rsidRPr="00EA6C78">
        <w:rPr>
          <w:sz w:val="22"/>
          <w:szCs w:val="22"/>
        </w:rPr>
        <w:t>- отсутствие у руководителя, членов коллегиального исполнительного органа или главного бухгалтера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 являющихся объектом осуществляемой закупки, и административного наказания в виде дисквалификации;</w:t>
      </w:r>
    </w:p>
    <w:p w:rsidR="00F639CF" w:rsidRPr="00EA6C78" w:rsidRDefault="00F639CF" w:rsidP="00F639CF">
      <w:pPr>
        <w:pStyle w:val="ConsPlusNormal"/>
        <w:ind w:firstLine="284"/>
        <w:jc w:val="both"/>
        <w:rPr>
          <w:sz w:val="22"/>
          <w:szCs w:val="22"/>
        </w:rPr>
      </w:pPr>
      <w:r w:rsidRPr="00EA6C78">
        <w:rPr>
          <w:sz w:val="22"/>
          <w:szCs w:val="22"/>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w:t>
      </w:r>
      <w:r w:rsidRPr="00EA6C78">
        <w:rPr>
          <w:sz w:val="22"/>
          <w:szCs w:val="22"/>
        </w:rPr>
        <w:lastRenderedPageBreak/>
        <w:t xml:space="preserve">закупок, руководитель контрактной службы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участников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w:t>
      </w:r>
    </w:p>
    <w:p w:rsidR="00F639CF" w:rsidRPr="00EA6C78" w:rsidRDefault="00F639CF" w:rsidP="00F639CF">
      <w:pPr>
        <w:pStyle w:val="ConsPlusNormal"/>
        <w:ind w:firstLine="284"/>
        <w:jc w:val="both"/>
        <w:rPr>
          <w:sz w:val="22"/>
          <w:szCs w:val="22"/>
        </w:rPr>
      </w:pPr>
      <w:r w:rsidRPr="00EA6C78">
        <w:rPr>
          <w:sz w:val="22"/>
          <w:szCs w:val="22"/>
        </w:rPr>
        <w:t xml:space="preserve">г) предоставляет решение об одобрении или о совершении крупной сделки либо копию данного решения в случае, если требование о необходимости наличия данного решения для совершения крупной сделки установлено учредительными документами юридического лица и для участника данного аукциона заключаемый контракт или предоставление обеспечения заявки на участие в данном аукционе, обеспечения исполнения контракта является крупной сделкой; </w:t>
      </w:r>
    </w:p>
    <w:p w:rsidR="00F639CF" w:rsidRPr="00EA6C78" w:rsidRDefault="00F639CF" w:rsidP="00F639CF">
      <w:pPr>
        <w:pStyle w:val="ConsPlusNormal"/>
        <w:ind w:firstLine="284"/>
        <w:jc w:val="both"/>
        <w:rPr>
          <w:sz w:val="22"/>
          <w:szCs w:val="22"/>
        </w:rPr>
      </w:pPr>
      <w:r w:rsidRPr="00EA6C78">
        <w:rPr>
          <w:sz w:val="22"/>
          <w:szCs w:val="22"/>
        </w:rPr>
        <w:t>д) декларирует свою принадлежность к субъектам малого предпринимательства или к социально ориентированным некоммерческим организациям.</w:t>
      </w:r>
    </w:p>
    <w:p w:rsidR="00F639CF" w:rsidRPr="00EA6C78" w:rsidRDefault="00F639CF" w:rsidP="00F639CF">
      <w:pPr>
        <w:spacing w:after="0"/>
        <w:ind w:firstLine="284"/>
        <w:jc w:val="both"/>
        <w:rPr>
          <w:rFonts w:ascii="Arial" w:hAnsi="Arial" w:cs="Arial"/>
        </w:rPr>
      </w:pPr>
      <w:r w:rsidRPr="00EA6C78">
        <w:rPr>
          <w:rFonts w:ascii="Arial" w:hAnsi="Arial" w:cs="Arial"/>
        </w:rPr>
        <w:t>е) предоставляет копию справки «Сведения о средней численности работников на 01.01.2014 года», копию бухгалтерской отчётности за 2013 год.</w:t>
      </w:r>
    </w:p>
    <w:p w:rsidR="00F639CF" w:rsidRPr="00EA6C78" w:rsidRDefault="00F639CF" w:rsidP="00F639CF">
      <w:pPr>
        <w:spacing w:after="0"/>
        <w:ind w:firstLine="284"/>
        <w:jc w:val="both"/>
        <w:rPr>
          <w:rFonts w:ascii="Arial" w:hAnsi="Arial" w:cs="Arial"/>
        </w:rPr>
      </w:pPr>
      <w:r w:rsidRPr="00EA6C78">
        <w:rPr>
          <w:rFonts w:ascii="Arial" w:hAnsi="Arial" w:cs="Arial"/>
        </w:rPr>
        <w:t xml:space="preserve">2) </w:t>
      </w:r>
      <w:r w:rsidRPr="00EA6C78">
        <w:rPr>
          <w:rFonts w:ascii="Arial" w:hAnsi="Arial" w:cs="Arial"/>
          <w:u w:val="single"/>
        </w:rPr>
        <w:t>являющийся физическим лицом (индивидуальным предпринимателем)</w:t>
      </w:r>
      <w:r w:rsidRPr="00EA6C78">
        <w:rPr>
          <w:rFonts w:ascii="Arial" w:hAnsi="Arial" w:cs="Arial"/>
        </w:rPr>
        <w:t xml:space="preserve">: </w:t>
      </w:r>
    </w:p>
    <w:p w:rsidR="00F639CF" w:rsidRPr="00EA6C78" w:rsidRDefault="00F639CF" w:rsidP="00F639CF">
      <w:pPr>
        <w:spacing w:after="0"/>
        <w:ind w:firstLine="284"/>
        <w:jc w:val="both"/>
        <w:rPr>
          <w:rFonts w:ascii="Arial" w:hAnsi="Arial" w:cs="Arial"/>
        </w:rPr>
      </w:pPr>
      <w:r w:rsidRPr="00EA6C78">
        <w:rPr>
          <w:rFonts w:ascii="Arial" w:hAnsi="Arial" w:cs="Arial"/>
        </w:rPr>
        <w:t xml:space="preserve">а) указывает фамилию, имя, отчество (при наличии), место жительства, номер контактного телефона; </w:t>
      </w:r>
    </w:p>
    <w:p w:rsidR="00F639CF" w:rsidRPr="00EA6C78" w:rsidRDefault="00F639CF" w:rsidP="00F639CF">
      <w:pPr>
        <w:spacing w:after="0"/>
        <w:ind w:firstLine="284"/>
        <w:jc w:val="both"/>
        <w:rPr>
          <w:rFonts w:ascii="Arial" w:hAnsi="Arial" w:cs="Arial"/>
        </w:rPr>
      </w:pPr>
      <w:r w:rsidRPr="00EA6C78">
        <w:rPr>
          <w:rFonts w:ascii="Arial" w:hAnsi="Arial" w:cs="Arial"/>
        </w:rPr>
        <w:t xml:space="preserve">б) представляет копию паспорта: </w:t>
      </w:r>
    </w:p>
    <w:p w:rsidR="00F639CF" w:rsidRPr="00EA6C78" w:rsidRDefault="00F639CF" w:rsidP="00F639CF">
      <w:pPr>
        <w:pStyle w:val="ConsPlusNormal"/>
        <w:ind w:firstLine="284"/>
        <w:jc w:val="both"/>
        <w:rPr>
          <w:sz w:val="22"/>
          <w:szCs w:val="22"/>
        </w:rPr>
      </w:pPr>
      <w:r w:rsidRPr="00EA6C78">
        <w:rPr>
          <w:sz w:val="22"/>
          <w:szCs w:val="22"/>
        </w:rPr>
        <w:t xml:space="preserve">в) декларирует о соответствии участника данного аукциона требованиям, установленным </w:t>
      </w:r>
      <w:hyperlink w:anchor="Par458" w:tooltip="Ссылка на текущий документ" w:history="1">
        <w:r w:rsidRPr="00EA6C78">
          <w:rPr>
            <w:sz w:val="22"/>
            <w:szCs w:val="22"/>
          </w:rPr>
          <w:t xml:space="preserve">пунктами </w:t>
        </w:r>
      </w:hyperlink>
      <w:hyperlink w:anchor="Par463" w:tooltip="Ссылка на текущий документ" w:history="1">
        <w:r w:rsidRPr="00EA6C78">
          <w:rPr>
            <w:sz w:val="22"/>
            <w:szCs w:val="22"/>
          </w:rPr>
          <w:t>3 - 9 части 1 статьи 31</w:t>
        </w:r>
      </w:hyperlink>
      <w:r w:rsidRPr="00EA6C78">
        <w:rPr>
          <w:sz w:val="22"/>
          <w:szCs w:val="22"/>
        </w:rPr>
        <w:t xml:space="preserve"> № 44-ФЗ «О контрактной системе в сфере закупок товаров, работ, услуг для обеспечения государственных и муниципальных нужд»:</w:t>
      </w:r>
    </w:p>
    <w:p w:rsidR="00F639CF" w:rsidRPr="00EA6C78" w:rsidRDefault="00F639CF" w:rsidP="00F639CF">
      <w:pPr>
        <w:pStyle w:val="ConsPlusNormal"/>
        <w:ind w:firstLine="284"/>
        <w:jc w:val="both"/>
        <w:rPr>
          <w:sz w:val="22"/>
          <w:szCs w:val="22"/>
        </w:rPr>
      </w:pPr>
      <w:bookmarkStart w:id="12" w:name="Par964"/>
      <w:bookmarkEnd w:id="12"/>
      <w:r w:rsidRPr="00EA6C78">
        <w:rPr>
          <w:sz w:val="22"/>
          <w:szCs w:val="22"/>
        </w:rPr>
        <w:t>- отсутствие решения арбитражного суда о признании участника закупки - индивидуального предпринимателя несостоятельным (банкротом) и об открытии конкурсного производства;</w:t>
      </w:r>
    </w:p>
    <w:p w:rsidR="00F639CF" w:rsidRPr="00EA6C78" w:rsidRDefault="00F639CF" w:rsidP="00F639CF">
      <w:pPr>
        <w:pStyle w:val="ConsPlusNormal"/>
        <w:ind w:firstLine="284"/>
        <w:jc w:val="both"/>
        <w:rPr>
          <w:sz w:val="22"/>
          <w:szCs w:val="22"/>
        </w:rPr>
      </w:pPr>
      <w:r w:rsidRPr="00EA6C78">
        <w:rPr>
          <w:sz w:val="22"/>
          <w:szCs w:val="22"/>
        </w:rPr>
        <w:t>- неприостановление деятельности участника закупки – индивидуального предпринимателя в порядке, установленном Кодексом Российской Федерации об административных правонарушениях, на дату подачи заявки на участие в закупке;</w:t>
      </w:r>
    </w:p>
    <w:p w:rsidR="00F639CF" w:rsidRPr="00EA6C78" w:rsidRDefault="00F639CF" w:rsidP="00F639CF">
      <w:pPr>
        <w:pStyle w:val="ConsPlusNormal"/>
        <w:ind w:firstLine="284"/>
        <w:jc w:val="both"/>
        <w:rPr>
          <w:sz w:val="22"/>
          <w:szCs w:val="22"/>
        </w:rPr>
      </w:pPr>
      <w:r w:rsidRPr="00EA6C78">
        <w:rPr>
          <w:sz w:val="22"/>
          <w:szCs w:val="22"/>
        </w:rPr>
        <w:t>- отсутствие у участника закупки – индивидуального предпринимателя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подрядчика не принято;</w:t>
      </w:r>
    </w:p>
    <w:p w:rsidR="00F639CF" w:rsidRPr="00EA6C78" w:rsidRDefault="00F639CF" w:rsidP="00F639CF">
      <w:pPr>
        <w:pStyle w:val="ConsPlusNormal"/>
        <w:ind w:firstLine="284"/>
        <w:jc w:val="both"/>
        <w:rPr>
          <w:sz w:val="22"/>
          <w:szCs w:val="22"/>
        </w:rPr>
      </w:pPr>
      <w:r w:rsidRPr="00EA6C78">
        <w:rPr>
          <w:sz w:val="22"/>
          <w:szCs w:val="22"/>
        </w:rPr>
        <w:t>- отсутствие у участника закупки - физического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заниматься определенной деятельностью, которая связана с выполнением работ, являющихся объектом осуществляемой закупки;</w:t>
      </w:r>
    </w:p>
    <w:p w:rsidR="00F639CF" w:rsidRPr="00EA6C78" w:rsidRDefault="00F639CF" w:rsidP="00F639CF">
      <w:pPr>
        <w:pStyle w:val="ConsPlusNormal"/>
        <w:ind w:firstLine="284"/>
        <w:jc w:val="both"/>
        <w:rPr>
          <w:sz w:val="22"/>
          <w:szCs w:val="22"/>
        </w:rPr>
      </w:pPr>
      <w:r w:rsidRPr="00EA6C78">
        <w:rPr>
          <w:sz w:val="22"/>
          <w:szCs w:val="22"/>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состоят в браке с физическими лицами, в том числе зарегистрированными в качестве индивидуального предпринимателя, - </w:t>
      </w:r>
      <w:r w:rsidRPr="00EA6C78">
        <w:rPr>
          <w:sz w:val="22"/>
          <w:szCs w:val="22"/>
        </w:rPr>
        <w:lastRenderedPageBreak/>
        <w:t xml:space="preserve">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w:t>
      </w:r>
    </w:p>
    <w:p w:rsidR="00F639CF" w:rsidRPr="00EA6C78" w:rsidRDefault="00F639CF" w:rsidP="00F639CF">
      <w:pPr>
        <w:spacing w:after="0"/>
        <w:ind w:firstLine="284"/>
        <w:jc w:val="both"/>
        <w:rPr>
          <w:rFonts w:ascii="Arial" w:hAnsi="Arial" w:cs="Arial"/>
        </w:rPr>
      </w:pPr>
    </w:p>
    <w:p w:rsidR="00F639CF" w:rsidRPr="00EA6C78" w:rsidRDefault="00F639CF" w:rsidP="00EA6C78">
      <w:pPr>
        <w:spacing w:after="0"/>
        <w:ind w:firstLine="284"/>
        <w:jc w:val="center"/>
        <w:rPr>
          <w:rFonts w:ascii="Arial" w:hAnsi="Arial" w:cs="Arial"/>
          <w:b/>
        </w:rPr>
      </w:pPr>
      <w:r w:rsidRPr="00EA6C78">
        <w:rPr>
          <w:rFonts w:ascii="Arial" w:hAnsi="Arial" w:cs="Arial"/>
          <w:b/>
        </w:rPr>
        <w:br w:type="page"/>
      </w:r>
      <w:r w:rsidRPr="00EA6C78">
        <w:rPr>
          <w:rFonts w:ascii="Arial" w:hAnsi="Arial" w:cs="Arial"/>
          <w:b/>
        </w:rPr>
        <w:lastRenderedPageBreak/>
        <w:t>Часть 4. Информационная карта аукциона в электронной форме</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3559"/>
        <w:gridCol w:w="5825"/>
      </w:tblGrid>
      <w:tr w:rsidR="00F639CF" w:rsidRPr="00EA6C78" w:rsidTr="00AE1B12">
        <w:trPr>
          <w:tblCellSpacing w:w="0" w:type="dxa"/>
          <w:jc w:val="center"/>
        </w:trPr>
        <w:tc>
          <w:tcPr>
            <w:tcW w:w="3559" w:type="dxa"/>
            <w:tcBorders>
              <w:top w:val="outset" w:sz="6" w:space="0" w:color="auto"/>
              <w:left w:val="outset" w:sz="6" w:space="0" w:color="auto"/>
              <w:bottom w:val="outset" w:sz="6" w:space="0" w:color="auto"/>
              <w:right w:val="outset" w:sz="6" w:space="0" w:color="auto"/>
            </w:tcBorders>
          </w:tcPr>
          <w:p w:rsidR="00F639CF" w:rsidRPr="00EA6C78" w:rsidRDefault="00F639CF" w:rsidP="00F639CF">
            <w:pPr>
              <w:spacing w:after="0"/>
              <w:ind w:firstLine="284"/>
              <w:jc w:val="both"/>
              <w:rPr>
                <w:rFonts w:ascii="Arial" w:hAnsi="Arial" w:cs="Arial"/>
                <w:color w:val="000000"/>
              </w:rPr>
            </w:pPr>
            <w:r w:rsidRPr="00EA6C78">
              <w:rPr>
                <w:rFonts w:ascii="Arial" w:hAnsi="Arial" w:cs="Arial"/>
              </w:rPr>
              <w:t>1. Дата и время окончания срока подачи заявок на участие в электронном аукционе</w:t>
            </w:r>
          </w:p>
        </w:tc>
        <w:tc>
          <w:tcPr>
            <w:tcW w:w="5825" w:type="dxa"/>
            <w:tcBorders>
              <w:top w:val="outset" w:sz="6" w:space="0" w:color="auto"/>
              <w:left w:val="outset" w:sz="6" w:space="0" w:color="auto"/>
              <w:bottom w:val="outset" w:sz="6" w:space="0" w:color="auto"/>
              <w:right w:val="outset" w:sz="6" w:space="0" w:color="auto"/>
            </w:tcBorders>
            <w:vAlign w:val="center"/>
          </w:tcPr>
          <w:p w:rsidR="00F639CF" w:rsidRPr="00EA6C78" w:rsidRDefault="00F639CF" w:rsidP="00F639CF">
            <w:pPr>
              <w:spacing w:after="0"/>
              <w:ind w:firstLine="284"/>
              <w:jc w:val="both"/>
              <w:rPr>
                <w:rFonts w:ascii="Arial" w:hAnsi="Arial" w:cs="Arial"/>
              </w:rPr>
            </w:pPr>
            <w:r w:rsidRPr="00EA6C78">
              <w:rPr>
                <w:rFonts w:ascii="Arial" w:hAnsi="Arial" w:cs="Arial"/>
              </w:rPr>
              <w:t>28.05.2014 г., 17 час. 00 мин. (время местное)</w:t>
            </w:r>
          </w:p>
        </w:tc>
      </w:tr>
      <w:tr w:rsidR="00F639CF" w:rsidRPr="00EA6C78" w:rsidTr="00AE1B12">
        <w:trPr>
          <w:tblCellSpacing w:w="0" w:type="dxa"/>
          <w:jc w:val="center"/>
        </w:trPr>
        <w:tc>
          <w:tcPr>
            <w:tcW w:w="3559" w:type="dxa"/>
            <w:tcBorders>
              <w:top w:val="outset" w:sz="6" w:space="0" w:color="auto"/>
              <w:left w:val="outset" w:sz="6" w:space="0" w:color="auto"/>
              <w:bottom w:val="outset" w:sz="6" w:space="0" w:color="auto"/>
              <w:right w:val="outset" w:sz="6" w:space="0" w:color="auto"/>
            </w:tcBorders>
            <w:vAlign w:val="center"/>
          </w:tcPr>
          <w:p w:rsidR="00F639CF" w:rsidRPr="00EA6C78" w:rsidRDefault="00F639CF" w:rsidP="00F639CF">
            <w:pPr>
              <w:spacing w:after="0"/>
              <w:ind w:firstLine="284"/>
              <w:jc w:val="both"/>
              <w:rPr>
                <w:rFonts w:ascii="Arial" w:hAnsi="Arial" w:cs="Arial"/>
              </w:rPr>
            </w:pPr>
            <w:r w:rsidRPr="00EA6C78">
              <w:rPr>
                <w:rFonts w:ascii="Arial" w:hAnsi="Arial" w:cs="Arial"/>
              </w:rPr>
              <w:t xml:space="preserve">2. Дата окончания срока рассмотрения первых частей заявок на участие в аукционе </w:t>
            </w:r>
          </w:p>
        </w:tc>
        <w:tc>
          <w:tcPr>
            <w:tcW w:w="5825" w:type="dxa"/>
            <w:tcBorders>
              <w:top w:val="outset" w:sz="6" w:space="0" w:color="auto"/>
              <w:left w:val="outset" w:sz="6" w:space="0" w:color="auto"/>
              <w:bottom w:val="outset" w:sz="6" w:space="0" w:color="auto"/>
              <w:right w:val="outset" w:sz="6" w:space="0" w:color="auto"/>
            </w:tcBorders>
            <w:vAlign w:val="center"/>
          </w:tcPr>
          <w:p w:rsidR="00F639CF" w:rsidRPr="00EA6C78" w:rsidRDefault="00F639CF" w:rsidP="00F639CF">
            <w:pPr>
              <w:spacing w:after="0"/>
              <w:ind w:firstLine="284"/>
              <w:jc w:val="both"/>
              <w:rPr>
                <w:rFonts w:ascii="Arial" w:hAnsi="Arial" w:cs="Arial"/>
              </w:rPr>
            </w:pPr>
            <w:r w:rsidRPr="00EA6C78">
              <w:rPr>
                <w:rFonts w:ascii="Arial" w:hAnsi="Arial" w:cs="Arial"/>
              </w:rPr>
              <w:t>29.05.2014</w:t>
            </w:r>
          </w:p>
        </w:tc>
      </w:tr>
      <w:tr w:rsidR="00F639CF" w:rsidRPr="00EA6C78" w:rsidTr="00AE1B12">
        <w:trPr>
          <w:tblCellSpacing w:w="0" w:type="dxa"/>
          <w:jc w:val="center"/>
        </w:trPr>
        <w:tc>
          <w:tcPr>
            <w:tcW w:w="3559" w:type="dxa"/>
            <w:tcBorders>
              <w:top w:val="outset" w:sz="6" w:space="0" w:color="auto"/>
              <w:left w:val="outset" w:sz="6" w:space="0" w:color="auto"/>
              <w:bottom w:val="outset" w:sz="6" w:space="0" w:color="auto"/>
              <w:right w:val="outset" w:sz="6" w:space="0" w:color="auto"/>
            </w:tcBorders>
            <w:vAlign w:val="center"/>
          </w:tcPr>
          <w:p w:rsidR="00F639CF" w:rsidRPr="00EA6C78" w:rsidRDefault="00F639CF" w:rsidP="00F639CF">
            <w:pPr>
              <w:spacing w:after="0"/>
              <w:ind w:firstLine="284"/>
              <w:jc w:val="both"/>
              <w:rPr>
                <w:rFonts w:ascii="Arial" w:hAnsi="Arial" w:cs="Arial"/>
              </w:rPr>
            </w:pPr>
            <w:r w:rsidRPr="00EA6C78">
              <w:rPr>
                <w:rFonts w:ascii="Arial" w:hAnsi="Arial" w:cs="Arial"/>
              </w:rPr>
              <w:t xml:space="preserve">3. Дата проведения электронного аукциона </w:t>
            </w:r>
          </w:p>
        </w:tc>
        <w:tc>
          <w:tcPr>
            <w:tcW w:w="5825" w:type="dxa"/>
            <w:tcBorders>
              <w:top w:val="outset" w:sz="6" w:space="0" w:color="auto"/>
              <w:left w:val="outset" w:sz="6" w:space="0" w:color="auto"/>
              <w:bottom w:val="outset" w:sz="6" w:space="0" w:color="auto"/>
              <w:right w:val="outset" w:sz="6" w:space="0" w:color="auto"/>
            </w:tcBorders>
            <w:vAlign w:val="center"/>
          </w:tcPr>
          <w:p w:rsidR="00F639CF" w:rsidRPr="00EA6C78" w:rsidRDefault="00F639CF" w:rsidP="00F639CF">
            <w:pPr>
              <w:spacing w:after="0"/>
              <w:ind w:firstLine="284"/>
              <w:jc w:val="both"/>
              <w:rPr>
                <w:rFonts w:ascii="Arial" w:hAnsi="Arial" w:cs="Arial"/>
              </w:rPr>
            </w:pPr>
            <w:r w:rsidRPr="00EA6C78">
              <w:rPr>
                <w:rFonts w:ascii="Arial" w:hAnsi="Arial" w:cs="Arial"/>
              </w:rPr>
              <w:t>02.06.2014</w:t>
            </w:r>
          </w:p>
        </w:tc>
      </w:tr>
      <w:tr w:rsidR="00F639CF" w:rsidRPr="00EA6C78" w:rsidTr="00AE1B12">
        <w:trPr>
          <w:tblCellSpacing w:w="0" w:type="dxa"/>
          <w:jc w:val="center"/>
        </w:trPr>
        <w:tc>
          <w:tcPr>
            <w:tcW w:w="3559" w:type="dxa"/>
            <w:tcBorders>
              <w:top w:val="outset" w:sz="6" w:space="0" w:color="auto"/>
              <w:left w:val="outset" w:sz="6" w:space="0" w:color="auto"/>
              <w:bottom w:val="outset" w:sz="6" w:space="0" w:color="auto"/>
              <w:right w:val="outset" w:sz="6" w:space="0" w:color="auto"/>
            </w:tcBorders>
            <w:vAlign w:val="center"/>
          </w:tcPr>
          <w:p w:rsidR="00F639CF" w:rsidRPr="00EA6C78" w:rsidRDefault="00F639CF" w:rsidP="00F639CF">
            <w:pPr>
              <w:spacing w:after="0"/>
              <w:ind w:firstLine="284"/>
              <w:jc w:val="both"/>
              <w:rPr>
                <w:rFonts w:ascii="Arial" w:hAnsi="Arial" w:cs="Arial"/>
                <w:color w:val="000000"/>
              </w:rPr>
            </w:pPr>
            <w:r w:rsidRPr="00EA6C78">
              <w:rPr>
                <w:rFonts w:ascii="Arial" w:hAnsi="Arial" w:cs="Arial"/>
              </w:rPr>
              <w:t>4. Информация о валюте, используемой для формирования цены контракта и расчетов с поставщиками подрядчиками, исполнителями)</w:t>
            </w:r>
          </w:p>
        </w:tc>
        <w:tc>
          <w:tcPr>
            <w:tcW w:w="5825" w:type="dxa"/>
            <w:tcBorders>
              <w:top w:val="outset" w:sz="6" w:space="0" w:color="auto"/>
              <w:left w:val="outset" w:sz="6" w:space="0" w:color="auto"/>
              <w:bottom w:val="outset" w:sz="6" w:space="0" w:color="auto"/>
              <w:right w:val="outset" w:sz="6" w:space="0" w:color="auto"/>
            </w:tcBorders>
            <w:vAlign w:val="center"/>
          </w:tcPr>
          <w:p w:rsidR="00F639CF" w:rsidRPr="00EA6C78" w:rsidRDefault="00F639CF" w:rsidP="00F639CF">
            <w:pPr>
              <w:spacing w:after="0"/>
              <w:ind w:firstLine="284"/>
              <w:jc w:val="both"/>
              <w:rPr>
                <w:rFonts w:ascii="Arial" w:hAnsi="Arial" w:cs="Arial"/>
              </w:rPr>
            </w:pPr>
            <w:r w:rsidRPr="00EA6C78">
              <w:rPr>
                <w:rFonts w:ascii="Arial" w:hAnsi="Arial" w:cs="Arial"/>
              </w:rPr>
              <w:t>Российский рубль</w:t>
            </w:r>
          </w:p>
        </w:tc>
      </w:tr>
      <w:tr w:rsidR="00F639CF" w:rsidRPr="00EA6C78" w:rsidTr="00AE1B12">
        <w:trPr>
          <w:tblCellSpacing w:w="0" w:type="dxa"/>
          <w:jc w:val="center"/>
        </w:trPr>
        <w:tc>
          <w:tcPr>
            <w:tcW w:w="3559" w:type="dxa"/>
            <w:tcBorders>
              <w:top w:val="outset" w:sz="6" w:space="0" w:color="auto"/>
              <w:left w:val="outset" w:sz="6" w:space="0" w:color="auto"/>
              <w:bottom w:val="outset" w:sz="6" w:space="0" w:color="auto"/>
              <w:right w:val="outset" w:sz="6" w:space="0" w:color="auto"/>
            </w:tcBorders>
            <w:vAlign w:val="center"/>
          </w:tcPr>
          <w:p w:rsidR="00F639CF" w:rsidRPr="00EA6C78" w:rsidRDefault="00F639CF" w:rsidP="00F639CF">
            <w:pPr>
              <w:spacing w:after="0"/>
              <w:ind w:firstLine="284"/>
              <w:jc w:val="both"/>
              <w:rPr>
                <w:rFonts w:ascii="Arial" w:hAnsi="Arial" w:cs="Arial"/>
                <w:color w:val="000000"/>
              </w:rPr>
            </w:pPr>
            <w:r w:rsidRPr="00EA6C78">
              <w:rPr>
                <w:rFonts w:ascii="Arial" w:hAnsi="Arial" w:cs="Arial"/>
                <w:color w:val="000000"/>
              </w:rPr>
              <w:t xml:space="preserve">5. </w:t>
            </w:r>
            <w:r w:rsidRPr="00EA6C78">
              <w:rPr>
                <w:rFonts w:ascii="Arial" w:hAnsi="Arial" w:cs="Arial"/>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5825" w:type="dxa"/>
            <w:tcBorders>
              <w:top w:val="outset" w:sz="6" w:space="0" w:color="auto"/>
              <w:left w:val="outset" w:sz="6" w:space="0" w:color="auto"/>
              <w:bottom w:val="outset" w:sz="6" w:space="0" w:color="auto"/>
              <w:right w:val="outset" w:sz="6" w:space="0" w:color="auto"/>
            </w:tcBorders>
            <w:vAlign w:val="center"/>
          </w:tcPr>
          <w:p w:rsidR="00F639CF" w:rsidRPr="00EA6C78" w:rsidRDefault="00F639CF" w:rsidP="00F639CF">
            <w:pPr>
              <w:spacing w:after="0"/>
              <w:ind w:firstLine="284"/>
              <w:jc w:val="both"/>
              <w:rPr>
                <w:rFonts w:ascii="Arial" w:hAnsi="Arial" w:cs="Arial"/>
                <w:color w:val="FF0000"/>
              </w:rPr>
            </w:pPr>
            <w:r w:rsidRPr="00EA6C78">
              <w:rPr>
                <w:rFonts w:ascii="Arial" w:eastAsia="Calibri" w:hAnsi="Arial" w:cs="Arial"/>
                <w:lang w:eastAsia="en-US"/>
              </w:rPr>
              <w:t>Официальным курсом иностранной валюты к рублю Российской Федерации и используемым при оплате Контракта, является курс, установленный Центральным банком Российской Федерации на день каждого перечисления денежных средств по Контракту.</w:t>
            </w:r>
          </w:p>
        </w:tc>
      </w:tr>
      <w:tr w:rsidR="00F639CF" w:rsidRPr="00EA6C78" w:rsidTr="00AE1B12">
        <w:trPr>
          <w:tblCellSpacing w:w="0" w:type="dxa"/>
          <w:jc w:val="center"/>
        </w:trPr>
        <w:tc>
          <w:tcPr>
            <w:tcW w:w="3559" w:type="dxa"/>
            <w:tcBorders>
              <w:top w:val="outset" w:sz="6" w:space="0" w:color="auto"/>
              <w:left w:val="outset" w:sz="6" w:space="0" w:color="auto"/>
              <w:bottom w:val="outset" w:sz="6" w:space="0" w:color="auto"/>
              <w:right w:val="outset" w:sz="6" w:space="0" w:color="auto"/>
            </w:tcBorders>
            <w:vAlign w:val="center"/>
          </w:tcPr>
          <w:p w:rsidR="00F639CF" w:rsidRPr="00EA6C78" w:rsidRDefault="00F639CF" w:rsidP="00F639CF">
            <w:pPr>
              <w:spacing w:after="0"/>
              <w:ind w:firstLine="284"/>
              <w:jc w:val="both"/>
              <w:rPr>
                <w:rFonts w:ascii="Arial" w:hAnsi="Arial" w:cs="Arial"/>
              </w:rPr>
            </w:pPr>
            <w:r w:rsidRPr="00EA6C78">
              <w:rPr>
                <w:rFonts w:ascii="Arial" w:hAnsi="Arial" w:cs="Arial"/>
              </w:rPr>
              <w:t>6. Счёт Администрации города Куртамыша для внесения денежных средств в целях  обеспечения исполнения контракта.</w:t>
            </w:r>
          </w:p>
        </w:tc>
        <w:tc>
          <w:tcPr>
            <w:tcW w:w="5825" w:type="dxa"/>
            <w:tcBorders>
              <w:top w:val="outset" w:sz="6" w:space="0" w:color="auto"/>
              <w:left w:val="outset" w:sz="6" w:space="0" w:color="auto"/>
              <w:bottom w:val="outset" w:sz="6" w:space="0" w:color="auto"/>
              <w:right w:val="outset" w:sz="6" w:space="0" w:color="auto"/>
            </w:tcBorders>
          </w:tcPr>
          <w:p w:rsidR="00F639CF" w:rsidRPr="00EA6C78" w:rsidRDefault="00F639CF" w:rsidP="00F639CF">
            <w:pPr>
              <w:spacing w:after="0"/>
              <w:ind w:firstLine="284"/>
              <w:jc w:val="both"/>
              <w:rPr>
                <w:rFonts w:ascii="Arial" w:hAnsi="Arial" w:cs="Arial"/>
              </w:rPr>
            </w:pPr>
            <w:r w:rsidRPr="00EA6C78">
              <w:rPr>
                <w:rFonts w:ascii="Arial" w:hAnsi="Arial" w:cs="Arial"/>
              </w:rPr>
              <w:t>Администрация города Куртамыша</w:t>
            </w:r>
          </w:p>
          <w:p w:rsidR="00F639CF" w:rsidRPr="00EA6C78" w:rsidRDefault="00F639CF" w:rsidP="00F639CF">
            <w:pPr>
              <w:spacing w:after="0"/>
              <w:ind w:firstLine="284"/>
              <w:jc w:val="both"/>
              <w:rPr>
                <w:rFonts w:ascii="Arial" w:hAnsi="Arial" w:cs="Arial"/>
              </w:rPr>
            </w:pPr>
            <w:r w:rsidRPr="00EA6C78">
              <w:rPr>
                <w:rFonts w:ascii="Arial" w:hAnsi="Arial" w:cs="Arial"/>
              </w:rPr>
              <w:t>Расчетный счет 40302810200003000016 (УФК по Курганской области)</w:t>
            </w:r>
          </w:p>
          <w:p w:rsidR="00F639CF" w:rsidRPr="00EA6C78" w:rsidRDefault="00F639CF" w:rsidP="00F639CF">
            <w:pPr>
              <w:spacing w:after="0"/>
              <w:ind w:firstLine="284"/>
              <w:jc w:val="both"/>
              <w:rPr>
                <w:rFonts w:ascii="Arial" w:hAnsi="Arial" w:cs="Arial"/>
              </w:rPr>
            </w:pPr>
            <w:r w:rsidRPr="00EA6C78">
              <w:rPr>
                <w:rFonts w:ascii="Arial" w:hAnsi="Arial" w:cs="Arial"/>
              </w:rPr>
              <w:t>Банк ГРКЦ ГУ Банка России по Курганской обл. г.  Курган</w:t>
            </w:r>
          </w:p>
          <w:p w:rsidR="00F639CF" w:rsidRPr="00EA6C78" w:rsidRDefault="00F639CF" w:rsidP="00F639CF">
            <w:pPr>
              <w:spacing w:after="0"/>
              <w:ind w:firstLine="284"/>
              <w:jc w:val="both"/>
              <w:rPr>
                <w:rFonts w:ascii="Arial" w:hAnsi="Arial" w:cs="Arial"/>
              </w:rPr>
            </w:pPr>
            <w:r w:rsidRPr="00EA6C78">
              <w:rPr>
                <w:rFonts w:ascii="Arial" w:hAnsi="Arial" w:cs="Arial"/>
              </w:rPr>
              <w:t xml:space="preserve">Лицевой счет  05433005340, БИК 043735001, </w:t>
            </w:r>
          </w:p>
          <w:p w:rsidR="00F639CF" w:rsidRPr="00EA6C78" w:rsidRDefault="00F639CF" w:rsidP="00F639CF">
            <w:pPr>
              <w:spacing w:after="0"/>
              <w:ind w:firstLine="284"/>
              <w:jc w:val="both"/>
              <w:rPr>
                <w:rFonts w:ascii="Arial" w:hAnsi="Arial" w:cs="Arial"/>
              </w:rPr>
            </w:pPr>
            <w:r w:rsidRPr="00EA6C78">
              <w:rPr>
                <w:rFonts w:ascii="Arial" w:hAnsi="Arial" w:cs="Arial"/>
              </w:rPr>
              <w:t>ИНН 4511001308, КПП 451101001</w:t>
            </w:r>
          </w:p>
        </w:tc>
      </w:tr>
      <w:tr w:rsidR="00F639CF" w:rsidRPr="00EA6C78" w:rsidTr="00AE1B12">
        <w:trPr>
          <w:tblCellSpacing w:w="0" w:type="dxa"/>
          <w:jc w:val="center"/>
        </w:trPr>
        <w:tc>
          <w:tcPr>
            <w:tcW w:w="3559" w:type="dxa"/>
            <w:tcBorders>
              <w:top w:val="outset" w:sz="6" w:space="0" w:color="auto"/>
              <w:left w:val="outset" w:sz="6" w:space="0" w:color="auto"/>
              <w:bottom w:val="outset" w:sz="6" w:space="0" w:color="auto"/>
              <w:right w:val="outset" w:sz="6" w:space="0" w:color="auto"/>
            </w:tcBorders>
            <w:vAlign w:val="center"/>
          </w:tcPr>
          <w:p w:rsidR="00F639CF" w:rsidRPr="00EA6C78" w:rsidRDefault="00F639CF" w:rsidP="00F639CF">
            <w:pPr>
              <w:spacing w:after="0"/>
              <w:ind w:firstLine="284"/>
              <w:jc w:val="both"/>
              <w:rPr>
                <w:rFonts w:ascii="Arial" w:hAnsi="Arial" w:cs="Arial"/>
              </w:rPr>
            </w:pPr>
            <w:r w:rsidRPr="00EA6C78">
              <w:rPr>
                <w:rFonts w:ascii="Arial" w:hAnsi="Arial" w:cs="Arial"/>
              </w:rPr>
              <w:t>7. Возможность заказчика изменить условия контракта в соответствии с положениями Федерального закона № 44-ФЗ «О контрактной системе в сфере закупок товаров, работ, услуг для обеспечения государственных и муниципальных нужд»</w:t>
            </w:r>
          </w:p>
        </w:tc>
        <w:tc>
          <w:tcPr>
            <w:tcW w:w="5825" w:type="dxa"/>
            <w:tcBorders>
              <w:top w:val="outset" w:sz="6" w:space="0" w:color="auto"/>
              <w:left w:val="outset" w:sz="6" w:space="0" w:color="auto"/>
              <w:bottom w:val="outset" w:sz="6" w:space="0" w:color="auto"/>
              <w:right w:val="outset" w:sz="6" w:space="0" w:color="auto"/>
            </w:tcBorders>
          </w:tcPr>
          <w:p w:rsidR="00F639CF" w:rsidRPr="00EA6C78" w:rsidRDefault="00F639CF" w:rsidP="00F639CF">
            <w:pPr>
              <w:pStyle w:val="ConsPlusNormal"/>
              <w:ind w:firstLine="284"/>
              <w:jc w:val="both"/>
              <w:rPr>
                <w:sz w:val="22"/>
                <w:szCs w:val="22"/>
              </w:rPr>
            </w:pPr>
            <w:r w:rsidRPr="00EA6C78">
              <w:rPr>
                <w:sz w:val="22"/>
                <w:szCs w:val="22"/>
              </w:rPr>
              <w:t>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F639CF" w:rsidRPr="00EA6C78" w:rsidRDefault="00F639CF" w:rsidP="00F639CF">
            <w:pPr>
              <w:pStyle w:val="ConsPlusNormal"/>
              <w:ind w:firstLine="284"/>
              <w:jc w:val="both"/>
              <w:rPr>
                <w:sz w:val="22"/>
                <w:szCs w:val="22"/>
              </w:rPr>
            </w:pPr>
            <w:r w:rsidRPr="00EA6C78">
              <w:rPr>
                <w:sz w:val="22"/>
                <w:szCs w:val="22"/>
              </w:rPr>
              <w:t>- при снижении цены контракта без изменения предусмотренных контрактом объема работы, качества выполняемой работы и иных условий контракта;</w:t>
            </w:r>
          </w:p>
          <w:p w:rsidR="00F639CF" w:rsidRPr="00EA6C78" w:rsidRDefault="00F639CF" w:rsidP="00F639CF">
            <w:pPr>
              <w:pStyle w:val="ConsPlusNormal"/>
              <w:ind w:firstLine="284"/>
              <w:jc w:val="both"/>
              <w:rPr>
                <w:sz w:val="22"/>
                <w:szCs w:val="22"/>
              </w:rPr>
            </w:pPr>
            <w:r w:rsidRPr="00EA6C78">
              <w:rPr>
                <w:sz w:val="22"/>
                <w:szCs w:val="22"/>
              </w:rPr>
              <w:t xml:space="preserve">- если по предложению заказчика увеличивается предусмотренный контрактом объем работы не более чем на десять процентов или уменьшается предусмотренный контрактом объем выполняемой работы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работы, исходя из установленной в контракте цены единицы работы, но не более чем на десять процентов цены контракта. При уменьшении предусмотренного контрактом объема работы стороны контракта обязаны уменьшить цену контракта исходя из цены единицы работы. </w:t>
            </w:r>
          </w:p>
        </w:tc>
      </w:tr>
      <w:tr w:rsidR="00F639CF" w:rsidRPr="00EA6C78" w:rsidTr="00AE1B12">
        <w:trPr>
          <w:tblCellSpacing w:w="0" w:type="dxa"/>
          <w:jc w:val="center"/>
        </w:trPr>
        <w:tc>
          <w:tcPr>
            <w:tcW w:w="3559" w:type="dxa"/>
            <w:tcBorders>
              <w:top w:val="outset" w:sz="6" w:space="0" w:color="auto"/>
              <w:left w:val="outset" w:sz="6" w:space="0" w:color="auto"/>
              <w:bottom w:val="outset" w:sz="6" w:space="0" w:color="auto"/>
              <w:right w:val="outset" w:sz="6" w:space="0" w:color="auto"/>
            </w:tcBorders>
            <w:vAlign w:val="center"/>
          </w:tcPr>
          <w:p w:rsidR="00F639CF" w:rsidRPr="00EA6C78" w:rsidRDefault="00F639CF" w:rsidP="00F639CF">
            <w:pPr>
              <w:spacing w:after="0"/>
              <w:ind w:firstLine="284"/>
              <w:jc w:val="both"/>
              <w:rPr>
                <w:rFonts w:ascii="Arial" w:hAnsi="Arial" w:cs="Arial"/>
              </w:rPr>
            </w:pPr>
            <w:r w:rsidRPr="00EA6C78">
              <w:rPr>
                <w:rFonts w:ascii="Arial" w:hAnsi="Arial" w:cs="Arial"/>
              </w:rPr>
              <w:t>8. Информация о контрактной службе, ответственной за заключение контракта,</w:t>
            </w:r>
          </w:p>
        </w:tc>
        <w:tc>
          <w:tcPr>
            <w:tcW w:w="5825" w:type="dxa"/>
            <w:tcBorders>
              <w:top w:val="outset" w:sz="6" w:space="0" w:color="auto"/>
              <w:left w:val="outset" w:sz="6" w:space="0" w:color="auto"/>
              <w:bottom w:val="outset" w:sz="6" w:space="0" w:color="auto"/>
              <w:right w:val="outset" w:sz="6" w:space="0" w:color="auto"/>
            </w:tcBorders>
            <w:vAlign w:val="center"/>
          </w:tcPr>
          <w:p w:rsidR="00F639CF" w:rsidRPr="00EA6C78" w:rsidRDefault="00F639CF" w:rsidP="00F639CF">
            <w:pPr>
              <w:spacing w:after="0"/>
              <w:ind w:firstLine="284"/>
              <w:jc w:val="both"/>
              <w:rPr>
                <w:rFonts w:ascii="Arial" w:hAnsi="Arial" w:cs="Arial"/>
                <w:color w:val="FF0000"/>
              </w:rPr>
            </w:pPr>
            <w:r w:rsidRPr="00EA6C78">
              <w:rPr>
                <w:rFonts w:ascii="Arial" w:hAnsi="Arial" w:cs="Arial"/>
              </w:rPr>
              <w:t>Контрактная служба заказчика действует  в соответствии с положением, утвержденным  постановлением Администрации города Куртамыша  от 19.02.2014 г. № 26 «О создании контрактной службы Администрации города Куртамыша»</w:t>
            </w:r>
          </w:p>
        </w:tc>
      </w:tr>
      <w:tr w:rsidR="00F639CF" w:rsidRPr="00EA6C78" w:rsidTr="00AE1B12">
        <w:trPr>
          <w:tblCellSpacing w:w="0" w:type="dxa"/>
          <w:jc w:val="center"/>
        </w:trPr>
        <w:tc>
          <w:tcPr>
            <w:tcW w:w="3559" w:type="dxa"/>
            <w:tcBorders>
              <w:top w:val="outset" w:sz="6" w:space="0" w:color="auto"/>
              <w:left w:val="outset" w:sz="6" w:space="0" w:color="auto"/>
              <w:bottom w:val="outset" w:sz="6" w:space="0" w:color="auto"/>
              <w:right w:val="outset" w:sz="6" w:space="0" w:color="auto"/>
            </w:tcBorders>
            <w:vAlign w:val="center"/>
          </w:tcPr>
          <w:p w:rsidR="00F639CF" w:rsidRPr="00EA6C78" w:rsidRDefault="00F639CF" w:rsidP="00F639CF">
            <w:pPr>
              <w:spacing w:after="0"/>
              <w:ind w:firstLine="284"/>
              <w:jc w:val="both"/>
              <w:rPr>
                <w:rFonts w:ascii="Arial" w:hAnsi="Arial" w:cs="Arial"/>
                <w:color w:val="FF0000"/>
              </w:rPr>
            </w:pPr>
            <w:r w:rsidRPr="00EA6C78">
              <w:rPr>
                <w:rFonts w:ascii="Arial" w:hAnsi="Arial" w:cs="Arial"/>
              </w:rPr>
              <w:lastRenderedPageBreak/>
              <w:t>9.</w:t>
            </w:r>
            <w:r w:rsidRPr="00EA6C78">
              <w:rPr>
                <w:rFonts w:ascii="Arial" w:hAnsi="Arial" w:cs="Arial"/>
                <w:color w:val="FF0000"/>
              </w:rPr>
              <w:t xml:space="preserve"> </w:t>
            </w:r>
            <w:r w:rsidRPr="00EA6C78">
              <w:rPr>
                <w:rFonts w:ascii="Arial" w:hAnsi="Arial" w:cs="Arial"/>
              </w:rPr>
              <w:t>Срок, в течение которого победитель электронного аукциона или иной участник, с которым заключается контракт при уклонении победителя электронного аукциона от заключения контракта, должен подписать контракт,</w:t>
            </w:r>
            <w:r w:rsidRPr="00EA6C78">
              <w:rPr>
                <w:rFonts w:ascii="Arial" w:hAnsi="Arial" w:cs="Arial"/>
                <w:color w:val="FF0000"/>
              </w:rPr>
              <w:t xml:space="preserve"> </w:t>
            </w:r>
            <w:r w:rsidRPr="00EA6C78">
              <w:rPr>
                <w:rFonts w:ascii="Arial" w:hAnsi="Arial" w:cs="Arial"/>
              </w:rPr>
              <w:t>условия признания победителя электронного аукциона или иного участника электронного аукциона уклонившимися от заключения контракта</w:t>
            </w:r>
          </w:p>
        </w:tc>
        <w:tc>
          <w:tcPr>
            <w:tcW w:w="5825" w:type="dxa"/>
            <w:tcBorders>
              <w:top w:val="outset" w:sz="6" w:space="0" w:color="auto"/>
              <w:left w:val="outset" w:sz="6" w:space="0" w:color="auto"/>
              <w:bottom w:val="outset" w:sz="6" w:space="0" w:color="auto"/>
              <w:right w:val="outset" w:sz="6" w:space="0" w:color="auto"/>
            </w:tcBorders>
          </w:tcPr>
          <w:p w:rsidR="00F639CF" w:rsidRPr="00EA6C78" w:rsidRDefault="00F639CF" w:rsidP="00F639CF">
            <w:pPr>
              <w:spacing w:after="0"/>
              <w:ind w:firstLine="284"/>
              <w:jc w:val="both"/>
              <w:rPr>
                <w:rFonts w:ascii="Arial" w:hAnsi="Arial" w:cs="Arial"/>
                <w:b/>
                <w:bCs/>
                <w:color w:val="000000"/>
              </w:rPr>
            </w:pPr>
            <w:r w:rsidRPr="00EA6C78">
              <w:rPr>
                <w:rFonts w:ascii="Arial" w:hAnsi="Arial" w:cs="Arial"/>
              </w:rPr>
              <w:t xml:space="preserve">В течение пяти дней с даты размещения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В случае, если при проведении данного электронного аукциона цена контракта снижена на двадцать пять процентов и более от начальной (максимальной) цены контракта, победитель электронного аукциона предоставляет обеспечение исполнения контракта в размере, превышающем в полтора раза размер обеспечения исполнения контракта, указанный в пункте 6 Информационной карты аукциона в электронной форме или информацию, подтверждающую добросовестность такого участника на дату подачи заявки, указанную в пункте 13 части 1. </w:t>
            </w:r>
            <w:r w:rsidRPr="00EA6C78">
              <w:rPr>
                <w:rFonts w:ascii="Arial" w:hAnsi="Arial" w:cs="Arial"/>
                <w:bCs/>
                <w:color w:val="000000"/>
              </w:rPr>
              <w:t>Информация, содержащаяся в извещении о проведении аукциона в электронной форме на в</w:t>
            </w:r>
            <w:r w:rsidRPr="00EA6C78">
              <w:rPr>
                <w:rFonts w:ascii="Arial" w:hAnsi="Arial" w:cs="Arial"/>
              </w:rPr>
              <w:t>ыполнение работ по содержанию автомобильных дорог общего пользования местного значения в городе Куртамыше Курганской области аукционной документации.</w:t>
            </w:r>
          </w:p>
          <w:p w:rsidR="00F639CF" w:rsidRPr="00EA6C78" w:rsidRDefault="00F639CF" w:rsidP="00F639CF">
            <w:pPr>
              <w:pStyle w:val="ConsPlusNormal"/>
              <w:ind w:firstLine="284"/>
              <w:jc w:val="both"/>
              <w:rPr>
                <w:sz w:val="22"/>
                <w:szCs w:val="22"/>
              </w:rPr>
            </w:pPr>
            <w:r w:rsidRPr="00EA6C78">
              <w:rPr>
                <w:sz w:val="22"/>
                <w:szCs w:val="22"/>
              </w:rPr>
              <w:t>Победитель электронного аукциона, с которым заключается контракт, в случае наличия разногласий по проекту контракта, размещенному заказчиком, размещает в единой информационной системе протокол разногласий, в котором  указывает замечания к положениям проекта контракта, не соответствующим извещению о проведении данного аукциона, документации о нем и своей заявке на участие в таком аукционе.</w:t>
            </w:r>
          </w:p>
          <w:p w:rsidR="00F639CF" w:rsidRPr="00EA6C78" w:rsidRDefault="00F639CF" w:rsidP="00F639CF">
            <w:pPr>
              <w:pStyle w:val="ConsPlusNormal"/>
              <w:ind w:firstLine="284"/>
              <w:jc w:val="both"/>
              <w:rPr>
                <w:sz w:val="22"/>
                <w:szCs w:val="22"/>
              </w:rPr>
            </w:pPr>
            <w:r w:rsidRPr="00EA6C78">
              <w:rPr>
                <w:sz w:val="22"/>
                <w:szCs w:val="22"/>
              </w:rPr>
              <w:t>В течение трех рабочих дней, с даты размещения заказчиком в единой информационной системе документов после рассмотрения протокола разногласий, победитель электронного аукциона размещает в единой информационной системе подписанный проект контракта и документ, подтверждающий предоставление обеспечения исполнения контракта или новый протокол разногласий.</w:t>
            </w:r>
          </w:p>
          <w:p w:rsidR="00F639CF" w:rsidRPr="00EA6C78" w:rsidRDefault="00F639CF" w:rsidP="00F639CF">
            <w:pPr>
              <w:pStyle w:val="ConsPlusNormal"/>
              <w:ind w:firstLine="284"/>
              <w:jc w:val="both"/>
              <w:rPr>
                <w:color w:val="FF0000"/>
                <w:sz w:val="22"/>
                <w:szCs w:val="22"/>
              </w:rPr>
            </w:pPr>
            <w:r w:rsidRPr="00EA6C78">
              <w:rPr>
                <w:sz w:val="22"/>
                <w:szCs w:val="22"/>
              </w:rPr>
              <w:t xml:space="preserve">Победитель электронного аукциона признается уклонившимся от заключения контракта в случае, если в указанные сроки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аукциона или, в случае снижения при проведении данного аукциона цены контракта на двадцать пять процентов и более от начальной (максимальной) цены контракта, не предоставил обеспечение исполнения контракта в размере, </w:t>
            </w:r>
            <w:r w:rsidRPr="00EA6C78">
              <w:rPr>
                <w:sz w:val="22"/>
                <w:szCs w:val="22"/>
              </w:rPr>
              <w:lastRenderedPageBreak/>
              <w:t xml:space="preserve">превышающем в полтора раза размер обеспечения исполнения контракта, указанный в пункте 6 Информационной карты аукциона в электронной форме или информацию, подтверждающую добросовестность такого участника на дату подачи заявки. </w:t>
            </w:r>
          </w:p>
          <w:p w:rsidR="00F639CF" w:rsidRPr="00EA6C78" w:rsidRDefault="00F639CF" w:rsidP="00F639CF">
            <w:pPr>
              <w:spacing w:after="0"/>
              <w:ind w:firstLine="284"/>
              <w:jc w:val="both"/>
            </w:pPr>
            <w:r w:rsidRPr="00EA6C78">
              <w:rPr>
                <w:rFonts w:ascii="Arial" w:hAnsi="Arial" w:cs="Arial"/>
              </w:rPr>
              <w:t>Участник электронного аукциона, которому предложено заключить контракт в случае признания победителя электронного аукциона уклонившимся от заключения контракта, вправе подписать контракт и передать его заказчику в течение пяти дней с даты предоставления заказчиком проекта контракта или отказаться от заключения контракта. Одновременно с подписанным экземпляром контракта победитель такого аукциона обязан предоставить надлежащее обеспечение исполнения контракта.</w:t>
            </w:r>
          </w:p>
        </w:tc>
      </w:tr>
      <w:tr w:rsidR="00F639CF" w:rsidRPr="00EA6C78" w:rsidTr="00AE1B12">
        <w:trPr>
          <w:tblCellSpacing w:w="0" w:type="dxa"/>
          <w:jc w:val="center"/>
        </w:trPr>
        <w:tc>
          <w:tcPr>
            <w:tcW w:w="3559" w:type="dxa"/>
            <w:tcBorders>
              <w:top w:val="outset" w:sz="6" w:space="0" w:color="auto"/>
              <w:left w:val="outset" w:sz="6" w:space="0" w:color="auto"/>
              <w:bottom w:val="outset" w:sz="6" w:space="0" w:color="auto"/>
              <w:right w:val="outset" w:sz="6" w:space="0" w:color="auto"/>
            </w:tcBorders>
            <w:vAlign w:val="center"/>
          </w:tcPr>
          <w:p w:rsidR="00F639CF" w:rsidRPr="00EA6C78" w:rsidRDefault="00F639CF" w:rsidP="00F639CF">
            <w:pPr>
              <w:spacing w:after="0"/>
              <w:ind w:firstLine="284"/>
              <w:jc w:val="both"/>
              <w:rPr>
                <w:rFonts w:ascii="Arial" w:hAnsi="Arial" w:cs="Arial"/>
              </w:rPr>
            </w:pPr>
            <w:r w:rsidRPr="00EA6C78">
              <w:rPr>
                <w:rFonts w:ascii="Arial" w:hAnsi="Arial" w:cs="Arial"/>
              </w:rPr>
              <w:lastRenderedPageBreak/>
              <w:t>10. Порядок, даты начала и окончания срока предоставления участникам электронного аукциона разъяснений положений документации о таком аукционе</w:t>
            </w:r>
          </w:p>
        </w:tc>
        <w:tc>
          <w:tcPr>
            <w:tcW w:w="5825" w:type="dxa"/>
            <w:tcBorders>
              <w:top w:val="outset" w:sz="6" w:space="0" w:color="auto"/>
              <w:left w:val="outset" w:sz="6" w:space="0" w:color="auto"/>
              <w:bottom w:val="outset" w:sz="6" w:space="0" w:color="auto"/>
              <w:right w:val="outset" w:sz="6" w:space="0" w:color="auto"/>
            </w:tcBorders>
          </w:tcPr>
          <w:p w:rsidR="00F639CF" w:rsidRPr="00EA6C78" w:rsidRDefault="00F639CF" w:rsidP="00F639CF">
            <w:pPr>
              <w:pStyle w:val="ConsPlusNormal"/>
              <w:ind w:firstLine="284"/>
              <w:jc w:val="both"/>
              <w:rPr>
                <w:sz w:val="22"/>
                <w:szCs w:val="22"/>
              </w:rPr>
            </w:pPr>
            <w:r w:rsidRPr="00EA6C78">
              <w:rPr>
                <w:sz w:val="22"/>
                <w:szCs w:val="22"/>
              </w:rPr>
              <w:t>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F639CF" w:rsidRPr="00EA6C78" w:rsidRDefault="00F639CF" w:rsidP="00F639CF">
            <w:pPr>
              <w:spacing w:after="0"/>
              <w:ind w:firstLine="284"/>
              <w:jc w:val="both"/>
              <w:rPr>
                <w:rFonts w:ascii="Arial" w:hAnsi="Arial" w:cs="Arial"/>
              </w:rPr>
            </w:pPr>
            <w:r w:rsidRPr="00EA6C78">
              <w:rPr>
                <w:rFonts w:ascii="Arial" w:hAnsi="Arial" w:cs="Arial"/>
              </w:rPr>
              <w:t>В течение двух дней с даты поступления от оператора электронной площадки указанного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25 мая 2014 года</w:t>
            </w:r>
          </w:p>
          <w:p w:rsidR="00F639CF" w:rsidRPr="00EA6C78" w:rsidRDefault="00F639CF" w:rsidP="00F639CF">
            <w:pPr>
              <w:spacing w:after="0"/>
              <w:ind w:firstLine="284"/>
              <w:jc w:val="both"/>
              <w:rPr>
                <w:rFonts w:ascii="Arial" w:hAnsi="Arial" w:cs="Arial"/>
                <w:color w:val="FF0000"/>
              </w:rPr>
            </w:pPr>
          </w:p>
        </w:tc>
      </w:tr>
      <w:tr w:rsidR="00F639CF" w:rsidRPr="00EA6C78" w:rsidTr="00AE1B12">
        <w:trPr>
          <w:tblCellSpacing w:w="0" w:type="dxa"/>
          <w:jc w:val="center"/>
        </w:trPr>
        <w:tc>
          <w:tcPr>
            <w:tcW w:w="3559" w:type="dxa"/>
            <w:tcBorders>
              <w:top w:val="outset" w:sz="6" w:space="0" w:color="auto"/>
              <w:left w:val="outset" w:sz="6" w:space="0" w:color="auto"/>
              <w:bottom w:val="outset" w:sz="6" w:space="0" w:color="auto"/>
              <w:right w:val="outset" w:sz="6" w:space="0" w:color="auto"/>
            </w:tcBorders>
            <w:vAlign w:val="center"/>
          </w:tcPr>
          <w:p w:rsidR="00F639CF" w:rsidRPr="00EA6C78" w:rsidRDefault="00F639CF" w:rsidP="00F639CF">
            <w:pPr>
              <w:spacing w:after="0"/>
              <w:ind w:firstLine="284"/>
              <w:jc w:val="both"/>
              <w:rPr>
                <w:rFonts w:ascii="Arial" w:hAnsi="Arial" w:cs="Arial"/>
              </w:rPr>
            </w:pPr>
            <w:r w:rsidRPr="00EA6C78">
              <w:rPr>
                <w:rFonts w:ascii="Arial" w:hAnsi="Arial" w:cs="Arial"/>
              </w:rPr>
              <w:t xml:space="preserve">11. Информация о возможности одностороннего отказа от исполнения контракта в соответствии с положениями </w:t>
            </w:r>
            <w:hyperlink w:anchor="Par1588" w:tooltip="Ссылка на текущий документ" w:history="1">
              <w:r w:rsidRPr="00EA6C78">
                <w:rPr>
                  <w:rFonts w:ascii="Arial" w:hAnsi="Arial" w:cs="Arial"/>
                </w:rPr>
                <w:t>частей 8</w:t>
              </w:r>
            </w:hyperlink>
            <w:r w:rsidRPr="00EA6C78">
              <w:rPr>
                <w:rFonts w:ascii="Arial" w:hAnsi="Arial" w:cs="Arial"/>
              </w:rPr>
              <w:t xml:space="preserve"> - </w:t>
            </w:r>
            <w:hyperlink w:anchor="Par1606" w:tooltip="Ссылка на текущий документ" w:history="1">
              <w:r w:rsidRPr="00EA6C78">
                <w:rPr>
                  <w:rFonts w:ascii="Arial" w:hAnsi="Arial" w:cs="Arial"/>
                </w:rPr>
                <w:t>26 статьи 95</w:t>
              </w:r>
            </w:hyperlink>
            <w:r w:rsidRPr="00EA6C78">
              <w:rPr>
                <w:rFonts w:ascii="Arial" w:hAnsi="Arial" w:cs="Arial"/>
              </w:rPr>
              <w:t xml:space="preserve"> Федерального закона № 44-ФЗ «О контрактной системе в сфере закупок товаров, работ, услуг для обеспечения государственных и муниципальных нужд»</w:t>
            </w:r>
          </w:p>
        </w:tc>
        <w:tc>
          <w:tcPr>
            <w:tcW w:w="5825" w:type="dxa"/>
            <w:tcBorders>
              <w:top w:val="outset" w:sz="6" w:space="0" w:color="auto"/>
              <w:left w:val="outset" w:sz="6" w:space="0" w:color="auto"/>
              <w:bottom w:val="outset" w:sz="6" w:space="0" w:color="auto"/>
              <w:right w:val="outset" w:sz="6" w:space="0" w:color="auto"/>
            </w:tcBorders>
            <w:vAlign w:val="center"/>
          </w:tcPr>
          <w:p w:rsidR="00F639CF" w:rsidRPr="00EA6C78" w:rsidRDefault="00F639CF" w:rsidP="00F639CF">
            <w:pPr>
              <w:spacing w:after="0"/>
              <w:ind w:firstLine="284"/>
              <w:jc w:val="both"/>
              <w:rPr>
                <w:rFonts w:ascii="Arial" w:hAnsi="Arial" w:cs="Arial"/>
              </w:rPr>
            </w:pPr>
            <w:r w:rsidRPr="00EA6C78">
              <w:rPr>
                <w:rFonts w:ascii="Arial" w:hAnsi="Arial" w:cs="Arial"/>
              </w:rPr>
              <w:t>Возможность одностороннего отказа стороны контракта от исполнения контракта в соответствии с гражданским законодательством не предусматривается.</w:t>
            </w:r>
          </w:p>
          <w:p w:rsidR="00F639CF" w:rsidRPr="00EA6C78" w:rsidRDefault="00F639CF" w:rsidP="00F639CF">
            <w:pPr>
              <w:spacing w:after="0"/>
              <w:ind w:firstLine="284"/>
              <w:jc w:val="both"/>
              <w:rPr>
                <w:rFonts w:ascii="Arial" w:hAnsi="Arial" w:cs="Arial"/>
              </w:rPr>
            </w:pPr>
            <w:r w:rsidRPr="00EA6C78">
              <w:rPr>
                <w:rFonts w:ascii="Arial" w:hAnsi="Arial" w:cs="Arial"/>
              </w:rPr>
              <w:t>Заказчик обязан принять решение об одностороннем отказе от исполнения Контракта, если в ходе исполнения Контракта установлено, что Подрядчик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подрядчика</w:t>
            </w:r>
          </w:p>
        </w:tc>
      </w:tr>
    </w:tbl>
    <w:p w:rsidR="00F639CF" w:rsidRPr="00EA6C78" w:rsidRDefault="00F639CF" w:rsidP="00F639CF">
      <w:pPr>
        <w:spacing w:after="0"/>
        <w:ind w:firstLine="284"/>
        <w:jc w:val="both"/>
        <w:rPr>
          <w:rFonts w:ascii="Arial" w:hAnsi="Arial" w:cs="Arial"/>
        </w:rPr>
      </w:pPr>
    </w:p>
    <w:p w:rsidR="00F639CF" w:rsidRPr="00EA6C78" w:rsidRDefault="00F639CF" w:rsidP="00F639CF">
      <w:pPr>
        <w:spacing w:after="0"/>
        <w:ind w:firstLine="284"/>
        <w:jc w:val="both"/>
        <w:rPr>
          <w:rFonts w:ascii="Arial" w:hAnsi="Arial" w:cs="Arial"/>
        </w:rPr>
      </w:pPr>
    </w:p>
    <w:p w:rsidR="00F639CF" w:rsidRDefault="00F639CF" w:rsidP="00F639CF">
      <w:pPr>
        <w:spacing w:after="0"/>
        <w:ind w:firstLine="284"/>
        <w:jc w:val="both"/>
        <w:rPr>
          <w:rFonts w:ascii="Arial" w:hAnsi="Arial" w:cs="Arial"/>
          <w:sz w:val="20"/>
        </w:rPr>
        <w:sectPr w:rsidR="00F639CF" w:rsidSect="00F639CF">
          <w:pgSz w:w="11906" w:h="16838"/>
          <w:pgMar w:top="567" w:right="566" w:bottom="992" w:left="1560" w:header="279" w:footer="127" w:gutter="0"/>
          <w:cols w:space="708"/>
          <w:docGrid w:linePitch="360"/>
        </w:sectPr>
      </w:pPr>
    </w:p>
    <w:p w:rsidR="00F639CF" w:rsidRPr="00EA6C78" w:rsidRDefault="00F639CF" w:rsidP="00EA6C78">
      <w:pPr>
        <w:spacing w:after="0"/>
        <w:ind w:firstLine="284"/>
        <w:jc w:val="center"/>
        <w:rPr>
          <w:rFonts w:ascii="Arial" w:hAnsi="Arial" w:cs="Arial"/>
          <w:b/>
        </w:rPr>
      </w:pPr>
      <w:r w:rsidRPr="00EA6C78">
        <w:rPr>
          <w:rFonts w:ascii="Arial" w:hAnsi="Arial" w:cs="Arial"/>
          <w:b/>
        </w:rPr>
        <w:lastRenderedPageBreak/>
        <w:t>Часть 5.</w:t>
      </w:r>
      <w:r w:rsidRPr="00EA6C78">
        <w:rPr>
          <w:rFonts w:ascii="Arial" w:hAnsi="Arial" w:cs="Arial"/>
        </w:rPr>
        <w:t xml:space="preserve"> </w:t>
      </w:r>
      <w:r w:rsidRPr="00EA6C78">
        <w:rPr>
          <w:rFonts w:ascii="Arial" w:hAnsi="Arial" w:cs="Arial"/>
          <w:b/>
        </w:rPr>
        <w:t>Проект муниципального контракта</w:t>
      </w:r>
    </w:p>
    <w:p w:rsidR="00F639CF" w:rsidRPr="00EA6C78" w:rsidRDefault="00F639CF" w:rsidP="00EA6C78">
      <w:pPr>
        <w:spacing w:after="0"/>
        <w:ind w:firstLine="284"/>
        <w:jc w:val="center"/>
        <w:rPr>
          <w:rFonts w:ascii="Arial" w:eastAsia="Arial Unicode MS" w:hAnsi="Arial" w:cs="Arial"/>
        </w:rPr>
      </w:pPr>
    </w:p>
    <w:p w:rsidR="00F639CF" w:rsidRPr="00EA6C78" w:rsidRDefault="00F639CF" w:rsidP="00EA6C78">
      <w:pPr>
        <w:autoSpaceDE w:val="0"/>
        <w:autoSpaceDN w:val="0"/>
        <w:adjustRightInd w:val="0"/>
        <w:spacing w:after="0"/>
        <w:ind w:firstLine="284"/>
        <w:jc w:val="center"/>
        <w:rPr>
          <w:rFonts w:ascii="Arial" w:hAnsi="Arial" w:cs="Arial"/>
          <w:b/>
          <w:bCs/>
        </w:rPr>
      </w:pPr>
      <w:r w:rsidRPr="00EA6C78">
        <w:rPr>
          <w:rFonts w:ascii="Arial" w:hAnsi="Arial" w:cs="Arial"/>
          <w:b/>
          <w:bCs/>
        </w:rPr>
        <w:t>МУНИЦИПАЛЬНЫЙ КОНТРАКТ № ___</w:t>
      </w:r>
    </w:p>
    <w:p w:rsidR="00F639CF" w:rsidRPr="00EA6C78" w:rsidRDefault="00F639CF" w:rsidP="00EA6C78">
      <w:pPr>
        <w:autoSpaceDE w:val="0"/>
        <w:autoSpaceDN w:val="0"/>
        <w:adjustRightInd w:val="0"/>
        <w:spacing w:after="0"/>
        <w:ind w:firstLine="284"/>
        <w:jc w:val="center"/>
        <w:rPr>
          <w:rFonts w:ascii="Arial" w:hAnsi="Arial" w:cs="Arial"/>
          <w:b/>
        </w:rPr>
      </w:pPr>
      <w:r w:rsidRPr="00EA6C78">
        <w:rPr>
          <w:rFonts w:ascii="Arial" w:hAnsi="Arial" w:cs="Arial"/>
          <w:b/>
        </w:rPr>
        <w:t xml:space="preserve">на выполнение работ по ремонту </w:t>
      </w:r>
      <w:r w:rsidRPr="00EA6C78">
        <w:rPr>
          <w:rFonts w:ascii="Arial" w:hAnsi="Arial" w:cs="Arial"/>
          <w:b/>
          <w:color w:val="000000"/>
        </w:rPr>
        <w:t>улицы Югова (от пересечения с проспектом Конституции до пересечения с ул. Гастелло) и благоустройство прилегающей территории в г. Куртамыше Курганской области</w:t>
      </w:r>
    </w:p>
    <w:p w:rsidR="00F639CF" w:rsidRPr="00EA6C78" w:rsidRDefault="00F639CF" w:rsidP="00EA6C78">
      <w:pPr>
        <w:autoSpaceDE w:val="0"/>
        <w:autoSpaceDN w:val="0"/>
        <w:adjustRightInd w:val="0"/>
        <w:spacing w:after="0"/>
        <w:ind w:firstLine="284"/>
        <w:jc w:val="center"/>
        <w:rPr>
          <w:rFonts w:ascii="Arial" w:hAnsi="Arial" w:cs="Arial"/>
        </w:rPr>
      </w:pPr>
    </w:p>
    <w:p w:rsidR="00F639CF" w:rsidRPr="00EA6C78" w:rsidRDefault="00F639CF" w:rsidP="00F639CF">
      <w:pPr>
        <w:autoSpaceDE w:val="0"/>
        <w:autoSpaceDN w:val="0"/>
        <w:adjustRightInd w:val="0"/>
        <w:spacing w:after="0"/>
        <w:ind w:firstLine="284"/>
        <w:jc w:val="both"/>
        <w:rPr>
          <w:rFonts w:ascii="Arial" w:hAnsi="Arial" w:cs="Arial"/>
        </w:rPr>
      </w:pPr>
      <w:r w:rsidRPr="00EA6C78">
        <w:rPr>
          <w:rFonts w:ascii="Arial" w:hAnsi="Arial" w:cs="Arial"/>
        </w:rPr>
        <w:t>г.  Куртамыш                                                                             __________2014 года</w:t>
      </w:r>
    </w:p>
    <w:p w:rsidR="00F639CF" w:rsidRPr="00EA6C78" w:rsidRDefault="00F639CF" w:rsidP="00F639CF">
      <w:pPr>
        <w:autoSpaceDE w:val="0"/>
        <w:autoSpaceDN w:val="0"/>
        <w:adjustRightInd w:val="0"/>
        <w:spacing w:after="0"/>
        <w:ind w:firstLine="284"/>
        <w:jc w:val="both"/>
        <w:rPr>
          <w:rFonts w:ascii="Arial" w:hAnsi="Arial" w:cs="Arial"/>
        </w:rPr>
      </w:pPr>
    </w:p>
    <w:p w:rsidR="00F639CF" w:rsidRPr="00EA6C78" w:rsidRDefault="00F639CF" w:rsidP="00F639CF">
      <w:pPr>
        <w:autoSpaceDE w:val="0"/>
        <w:autoSpaceDN w:val="0"/>
        <w:adjustRightInd w:val="0"/>
        <w:spacing w:after="0"/>
        <w:ind w:firstLine="284"/>
        <w:jc w:val="both"/>
        <w:rPr>
          <w:rFonts w:ascii="Arial" w:hAnsi="Arial" w:cs="Arial"/>
        </w:rPr>
      </w:pPr>
      <w:r w:rsidRPr="00EA6C78">
        <w:rPr>
          <w:rFonts w:ascii="Arial" w:hAnsi="Arial" w:cs="Arial"/>
        </w:rPr>
        <w:t>Администрация города Куртамыша, именуемая в дальнейшем «Заказчик», в лице Главы города Куртамыша Куликовских Сергея Григорьевича, действующего на основании Устава и ____________________________________(наименование юридического лица, Ф.И.О. физического лица, в т. ч. индивидуального предпринимателя), именуемое в дальнейшем «Подрядчик», в лице_______________________________(Ф.И.О руководителя), действующего на основании________________(Устава, положения и т.д.), вместе именуемые в дальнейшем «Стороны», заключили настоящий муниципальный контракт (далее Контракт) о нижеследующем:</w:t>
      </w:r>
    </w:p>
    <w:p w:rsidR="00F639CF" w:rsidRPr="00EA6C78" w:rsidRDefault="00F639CF" w:rsidP="00EA6C78">
      <w:pPr>
        <w:autoSpaceDE w:val="0"/>
        <w:autoSpaceDN w:val="0"/>
        <w:adjustRightInd w:val="0"/>
        <w:spacing w:after="0"/>
        <w:ind w:firstLine="284"/>
        <w:jc w:val="center"/>
        <w:rPr>
          <w:rFonts w:ascii="Arial" w:hAnsi="Arial" w:cs="Arial"/>
          <w:b/>
          <w:bCs/>
        </w:rPr>
      </w:pPr>
    </w:p>
    <w:p w:rsidR="00F639CF" w:rsidRPr="00EA6C78" w:rsidRDefault="00F639CF" w:rsidP="00EA6C78">
      <w:pPr>
        <w:autoSpaceDE w:val="0"/>
        <w:autoSpaceDN w:val="0"/>
        <w:adjustRightInd w:val="0"/>
        <w:spacing w:after="0"/>
        <w:ind w:firstLine="284"/>
        <w:jc w:val="center"/>
        <w:rPr>
          <w:rFonts w:ascii="Arial" w:hAnsi="Arial" w:cs="Arial"/>
          <w:b/>
          <w:bCs/>
        </w:rPr>
      </w:pPr>
      <w:r w:rsidRPr="00EA6C78">
        <w:rPr>
          <w:rFonts w:ascii="Arial" w:hAnsi="Arial" w:cs="Arial"/>
          <w:b/>
          <w:bCs/>
        </w:rPr>
        <w:t>1. Предмет Контракта</w:t>
      </w:r>
    </w:p>
    <w:p w:rsidR="00F639CF" w:rsidRPr="00EA6C78" w:rsidRDefault="00F639CF" w:rsidP="00F639CF">
      <w:pPr>
        <w:tabs>
          <w:tab w:val="num" w:pos="720"/>
        </w:tabs>
        <w:spacing w:after="0"/>
        <w:ind w:firstLine="284"/>
        <w:jc w:val="both"/>
        <w:rPr>
          <w:rFonts w:ascii="Arial" w:hAnsi="Arial" w:cs="Arial"/>
        </w:rPr>
      </w:pPr>
      <w:r w:rsidRPr="00EA6C78">
        <w:rPr>
          <w:rFonts w:ascii="Arial" w:hAnsi="Arial" w:cs="Arial"/>
        </w:rPr>
        <w:t xml:space="preserve">1.1. Заказчик поручает, а Подрядчик принимает на себя обязательства по выполнению </w:t>
      </w:r>
      <w:r w:rsidRPr="00EA6C78">
        <w:rPr>
          <w:rStyle w:val="FontStyle15"/>
          <w:sz w:val="22"/>
          <w:szCs w:val="22"/>
        </w:rPr>
        <w:t xml:space="preserve">работ </w:t>
      </w:r>
      <w:r w:rsidRPr="00EA6C78">
        <w:rPr>
          <w:rFonts w:ascii="Arial" w:hAnsi="Arial" w:cs="Arial"/>
        </w:rPr>
        <w:t xml:space="preserve">по ремонту </w:t>
      </w:r>
      <w:r w:rsidRPr="00EA6C78">
        <w:rPr>
          <w:rFonts w:ascii="Arial" w:hAnsi="Arial" w:cs="Arial"/>
          <w:color w:val="000000"/>
        </w:rPr>
        <w:t>улицы Югова (от пересечения с проспектом Конституции до пересечения с ул. Гастелло) и благоустройство прилегающей территории в г. Куртамыше Курганской области.</w:t>
      </w:r>
      <w:r w:rsidRPr="00EA6C78">
        <w:rPr>
          <w:rFonts w:ascii="Arial" w:hAnsi="Arial" w:cs="Arial"/>
        </w:rPr>
        <w:t xml:space="preserve"> </w:t>
      </w:r>
    </w:p>
    <w:p w:rsidR="00F639CF" w:rsidRPr="00EA6C78" w:rsidRDefault="00F639CF" w:rsidP="00F639CF">
      <w:pPr>
        <w:spacing w:after="0"/>
        <w:ind w:firstLine="284"/>
        <w:jc w:val="both"/>
        <w:rPr>
          <w:rFonts w:ascii="Arial" w:hAnsi="Arial" w:cs="Arial"/>
        </w:rPr>
      </w:pPr>
      <w:r w:rsidRPr="00EA6C78">
        <w:rPr>
          <w:rFonts w:ascii="Arial" w:hAnsi="Arial" w:cs="Arial"/>
        </w:rPr>
        <w:t xml:space="preserve">1.2. </w:t>
      </w:r>
      <w:r w:rsidRPr="00EA6C78">
        <w:rPr>
          <w:rStyle w:val="FontStyle15"/>
          <w:sz w:val="22"/>
          <w:szCs w:val="22"/>
        </w:rPr>
        <w:t xml:space="preserve">Подрядчику подлежит, в соответствии с техническим заданием, являющимся приложением к данному Контракту, и проектно-сметной документацией, предоставленной Заказчиком, с использованием материалов заказчика, выполнить ремонт дорожной одежды, </w:t>
      </w:r>
      <w:r w:rsidRPr="00EA6C78">
        <w:rPr>
          <w:rFonts w:ascii="Arial" w:hAnsi="Arial" w:cs="Arial"/>
        </w:rPr>
        <w:t xml:space="preserve">устройство переходно-скоростных полос на пересечении с проспектом Конституции, устройство заездного кармана на ПК1+53.45 с северной стороны ул. Югова у территории школы, устройство тротуара вдоль ограждения территории школы шириной  3 – </w:t>
      </w:r>
      <w:smartTag w:uri="urn:schemas-microsoft-com:office:smarttags" w:element="metricconverter">
        <w:smartTagPr>
          <w:attr w:name="ProductID" w:val="3,5 м"/>
        </w:smartTagPr>
        <w:r w:rsidRPr="00EA6C78">
          <w:rPr>
            <w:rFonts w:ascii="Arial" w:hAnsi="Arial" w:cs="Arial"/>
          </w:rPr>
          <w:t>3,5 м</w:t>
        </w:r>
      </w:smartTag>
      <w:r w:rsidRPr="00EA6C78">
        <w:rPr>
          <w:rFonts w:ascii="Arial" w:hAnsi="Arial" w:cs="Arial"/>
        </w:rPr>
        <w:t xml:space="preserve">., ограниченного бортовым камнем со стороны улицы, устройство парковки для кратковременного пребывания легковых автомашин и устройство парковки у магазина, а также устройство тротуара шириной </w:t>
      </w:r>
      <w:smartTag w:uri="urn:schemas-microsoft-com:office:smarttags" w:element="metricconverter">
        <w:smartTagPr>
          <w:attr w:name="ProductID" w:val="1,5 м"/>
        </w:smartTagPr>
        <w:smartTag w:uri="urn:schemas-microsoft-com:office:smarttags" w:element="metricconverter">
          <w:smartTagPr>
            <w:attr w:name="ProductID" w:val="1,5 м"/>
          </w:smartTagPr>
          <w:r w:rsidRPr="00EA6C78">
            <w:rPr>
              <w:rFonts w:ascii="Arial" w:hAnsi="Arial" w:cs="Arial"/>
            </w:rPr>
            <w:t>1,5 м</w:t>
          </w:r>
        </w:smartTag>
        <w:r w:rsidRPr="00EA6C78">
          <w:rPr>
            <w:rFonts w:ascii="Arial" w:hAnsi="Arial" w:cs="Arial"/>
          </w:rPr>
          <w:t>.</w:t>
        </w:r>
      </w:smartTag>
      <w:r w:rsidRPr="00EA6C78">
        <w:rPr>
          <w:rFonts w:ascii="Arial" w:hAnsi="Arial" w:cs="Arial"/>
        </w:rPr>
        <w:t xml:space="preserve"> до остановки на проспекте Конституции, устройство искусственных сооружений (водоотводного лотка),</w:t>
      </w:r>
      <w:r w:rsidRPr="00EA6C78">
        <w:rPr>
          <w:rFonts w:ascii="Arial" w:hAnsi="Arial" w:cs="Arial"/>
          <w:color w:val="FF0000"/>
        </w:rPr>
        <w:t xml:space="preserve"> </w:t>
      </w:r>
      <w:r w:rsidRPr="00EA6C78">
        <w:rPr>
          <w:rFonts w:ascii="Arial" w:hAnsi="Arial" w:cs="Arial"/>
        </w:rPr>
        <w:t xml:space="preserve">обустройство дороги: установку дорожных знаков на  металлических стойках с бетонными блоками в основании, установку навесного ограждения тротуаров, нанесение горизонтальной дорожной разметки. </w:t>
      </w:r>
    </w:p>
    <w:p w:rsidR="00F639CF" w:rsidRPr="00EA6C78" w:rsidRDefault="00F639CF" w:rsidP="00F639CF">
      <w:pPr>
        <w:tabs>
          <w:tab w:val="num" w:pos="720"/>
        </w:tabs>
        <w:spacing w:after="0"/>
        <w:ind w:firstLine="284"/>
        <w:jc w:val="both"/>
        <w:rPr>
          <w:rFonts w:ascii="Arial" w:hAnsi="Arial" w:cs="Arial"/>
        </w:rPr>
      </w:pPr>
      <w:r w:rsidRPr="00EA6C78">
        <w:rPr>
          <w:rFonts w:ascii="Arial" w:hAnsi="Arial" w:cs="Arial"/>
        </w:rPr>
        <w:t>1.3. Подрядчик обязуется выполнить все работы, указанные в пункте 1.2 настоящего Контракта, собственными силами и силами привлеченных субподрядных организаций, в соответствии с условиями настоящего Контракта.</w:t>
      </w:r>
    </w:p>
    <w:p w:rsidR="00F639CF" w:rsidRPr="00EA6C78" w:rsidRDefault="00F639CF" w:rsidP="00F639CF">
      <w:pPr>
        <w:autoSpaceDE w:val="0"/>
        <w:autoSpaceDN w:val="0"/>
        <w:adjustRightInd w:val="0"/>
        <w:spacing w:after="0"/>
        <w:ind w:firstLine="284"/>
        <w:jc w:val="both"/>
        <w:rPr>
          <w:rFonts w:ascii="Arial" w:hAnsi="Arial" w:cs="Arial"/>
          <w:b/>
          <w:bCs/>
        </w:rPr>
      </w:pPr>
    </w:p>
    <w:p w:rsidR="00F639CF" w:rsidRPr="00EA6C78" w:rsidRDefault="00F639CF" w:rsidP="00EA6C78">
      <w:pPr>
        <w:autoSpaceDE w:val="0"/>
        <w:autoSpaceDN w:val="0"/>
        <w:adjustRightInd w:val="0"/>
        <w:spacing w:after="0"/>
        <w:ind w:firstLine="284"/>
        <w:jc w:val="center"/>
        <w:rPr>
          <w:rFonts w:ascii="Arial" w:hAnsi="Arial" w:cs="Arial"/>
          <w:b/>
          <w:bCs/>
        </w:rPr>
      </w:pPr>
      <w:r w:rsidRPr="00EA6C78">
        <w:rPr>
          <w:rFonts w:ascii="Arial" w:hAnsi="Arial" w:cs="Arial"/>
          <w:b/>
          <w:bCs/>
        </w:rPr>
        <w:t>2. Срок действия Контракта</w:t>
      </w:r>
    </w:p>
    <w:p w:rsidR="00F639CF" w:rsidRPr="00EA6C78" w:rsidRDefault="00F639CF" w:rsidP="00F639CF">
      <w:pPr>
        <w:spacing w:after="0"/>
        <w:ind w:firstLine="284"/>
        <w:jc w:val="both"/>
        <w:rPr>
          <w:rFonts w:ascii="Arial" w:hAnsi="Arial" w:cs="Arial"/>
        </w:rPr>
      </w:pPr>
      <w:r w:rsidRPr="00EA6C78">
        <w:rPr>
          <w:rFonts w:ascii="Arial" w:hAnsi="Arial" w:cs="Arial"/>
        </w:rPr>
        <w:t>2.1. Контракт вступает в силу со дня подписания</w:t>
      </w:r>
      <w:r w:rsidRPr="00EA6C78">
        <w:rPr>
          <w:rFonts w:ascii="Arial" w:hAnsi="Arial" w:cs="Arial"/>
          <w:spacing w:val="-6"/>
        </w:rPr>
        <w:t xml:space="preserve"> и действует по 20 августа 2014 года.</w:t>
      </w:r>
    </w:p>
    <w:p w:rsidR="00F639CF" w:rsidRPr="00EA6C78" w:rsidRDefault="00F639CF" w:rsidP="00F639CF">
      <w:pPr>
        <w:autoSpaceDE w:val="0"/>
        <w:autoSpaceDN w:val="0"/>
        <w:adjustRightInd w:val="0"/>
        <w:spacing w:after="0"/>
        <w:ind w:firstLine="284"/>
        <w:jc w:val="both"/>
        <w:rPr>
          <w:rFonts w:ascii="Arial" w:hAnsi="Arial" w:cs="Arial"/>
          <w:b/>
          <w:bCs/>
        </w:rPr>
      </w:pPr>
    </w:p>
    <w:p w:rsidR="00F639CF" w:rsidRPr="00EA6C78" w:rsidRDefault="00F639CF" w:rsidP="00EA6C78">
      <w:pPr>
        <w:autoSpaceDE w:val="0"/>
        <w:autoSpaceDN w:val="0"/>
        <w:adjustRightInd w:val="0"/>
        <w:spacing w:after="0"/>
        <w:ind w:firstLine="284"/>
        <w:jc w:val="center"/>
        <w:rPr>
          <w:rFonts w:ascii="Arial" w:hAnsi="Arial" w:cs="Arial"/>
          <w:b/>
          <w:bCs/>
        </w:rPr>
      </w:pPr>
      <w:r w:rsidRPr="00EA6C78">
        <w:rPr>
          <w:rFonts w:ascii="Arial" w:hAnsi="Arial" w:cs="Arial"/>
          <w:b/>
          <w:bCs/>
        </w:rPr>
        <w:t>3. Стоимость работ, финансирование и порядок расчетов</w:t>
      </w:r>
    </w:p>
    <w:p w:rsidR="00F639CF" w:rsidRPr="00EA6C78" w:rsidRDefault="00F639CF" w:rsidP="00F639CF">
      <w:pPr>
        <w:autoSpaceDE w:val="0"/>
        <w:autoSpaceDN w:val="0"/>
        <w:adjustRightInd w:val="0"/>
        <w:spacing w:after="0"/>
        <w:ind w:firstLine="284"/>
        <w:jc w:val="both"/>
        <w:rPr>
          <w:rFonts w:ascii="Arial" w:hAnsi="Arial" w:cs="Arial"/>
        </w:rPr>
      </w:pPr>
      <w:r w:rsidRPr="00EA6C78">
        <w:rPr>
          <w:rFonts w:ascii="Arial" w:hAnsi="Arial" w:cs="Arial"/>
        </w:rPr>
        <w:t>3.1. Стоимость работ по настоящему Контракту (цена контракта)  составляет _____________ рублей. Цена Контракта является твердой и определяется на  весь срок исполнения Контракта.</w:t>
      </w:r>
    </w:p>
    <w:p w:rsidR="00F639CF" w:rsidRPr="00EA6C78" w:rsidRDefault="00F639CF" w:rsidP="00F639CF">
      <w:pPr>
        <w:autoSpaceDE w:val="0"/>
        <w:autoSpaceDN w:val="0"/>
        <w:adjustRightInd w:val="0"/>
        <w:spacing w:after="0"/>
        <w:ind w:firstLine="284"/>
        <w:jc w:val="both"/>
        <w:rPr>
          <w:rFonts w:ascii="Arial" w:hAnsi="Arial" w:cs="Arial"/>
        </w:rPr>
      </w:pPr>
      <w:r w:rsidRPr="00EA6C78">
        <w:rPr>
          <w:rFonts w:ascii="Arial" w:hAnsi="Arial" w:cs="Arial"/>
          <w:color w:val="000000"/>
        </w:rPr>
        <w:t>3.2. Цена Контракта включает затраты на приобретение и доставку, материалов, необходимых для выполнения работ по контракту, уплату налогов, сборов и других обязательных платежей.</w:t>
      </w:r>
    </w:p>
    <w:p w:rsidR="00F639CF" w:rsidRPr="00EA6C78" w:rsidRDefault="00F639CF" w:rsidP="00F639CF">
      <w:pPr>
        <w:autoSpaceDE w:val="0"/>
        <w:autoSpaceDN w:val="0"/>
        <w:adjustRightInd w:val="0"/>
        <w:spacing w:after="0"/>
        <w:ind w:firstLine="284"/>
        <w:jc w:val="both"/>
        <w:rPr>
          <w:rFonts w:ascii="Arial" w:hAnsi="Arial" w:cs="Arial"/>
        </w:rPr>
      </w:pPr>
      <w:r w:rsidRPr="00EA6C78">
        <w:rPr>
          <w:rFonts w:ascii="Arial" w:hAnsi="Arial" w:cs="Arial"/>
        </w:rPr>
        <w:t>3.3. Финансирование работ по настоящему Контракту осуществляется за счет средств городского бюджета.</w:t>
      </w:r>
    </w:p>
    <w:p w:rsidR="00F639CF" w:rsidRPr="00EA6C78" w:rsidRDefault="00F639CF" w:rsidP="00F639CF">
      <w:pPr>
        <w:autoSpaceDE w:val="0"/>
        <w:autoSpaceDN w:val="0"/>
        <w:adjustRightInd w:val="0"/>
        <w:spacing w:after="0"/>
        <w:ind w:firstLine="284"/>
        <w:jc w:val="both"/>
        <w:rPr>
          <w:rFonts w:ascii="Arial" w:hAnsi="Arial" w:cs="Arial"/>
          <w:b/>
          <w:bCs/>
        </w:rPr>
      </w:pPr>
      <w:r w:rsidRPr="00EA6C78">
        <w:rPr>
          <w:rFonts w:ascii="Arial" w:hAnsi="Arial" w:cs="Arial"/>
        </w:rPr>
        <w:t xml:space="preserve">3.4. Расчеты между Заказчиком и Подрядчиком производятся за фактически выполненные Подрядчиком и принятые Заказчиком объемы работ. </w:t>
      </w:r>
    </w:p>
    <w:p w:rsidR="00F639CF" w:rsidRPr="00EA6C78" w:rsidRDefault="00F639CF" w:rsidP="00F639CF">
      <w:pPr>
        <w:autoSpaceDE w:val="0"/>
        <w:autoSpaceDN w:val="0"/>
        <w:adjustRightInd w:val="0"/>
        <w:spacing w:after="0"/>
        <w:ind w:firstLine="284"/>
        <w:jc w:val="both"/>
        <w:rPr>
          <w:rFonts w:ascii="Arial" w:hAnsi="Arial" w:cs="Arial"/>
        </w:rPr>
      </w:pPr>
      <w:r w:rsidRPr="00EA6C78">
        <w:rPr>
          <w:rFonts w:ascii="Arial" w:hAnsi="Arial" w:cs="Arial"/>
        </w:rPr>
        <w:lastRenderedPageBreak/>
        <w:t>3.5. Подрядчик сдает, а Заказчик принимает объемы выполненных работ с последующим оформлением Акта приёмки выполненных работ формы КС-2,  справки стоимости работ формы КС - 3.</w:t>
      </w:r>
    </w:p>
    <w:p w:rsidR="00F639CF" w:rsidRPr="00EA6C78" w:rsidRDefault="00F639CF" w:rsidP="00F639CF">
      <w:pPr>
        <w:autoSpaceDE w:val="0"/>
        <w:autoSpaceDN w:val="0"/>
        <w:adjustRightInd w:val="0"/>
        <w:spacing w:after="0"/>
        <w:ind w:firstLine="284"/>
        <w:jc w:val="both"/>
        <w:rPr>
          <w:rFonts w:ascii="Arial" w:hAnsi="Arial" w:cs="Arial"/>
        </w:rPr>
      </w:pPr>
      <w:r w:rsidRPr="00EA6C78">
        <w:rPr>
          <w:rFonts w:ascii="Arial" w:hAnsi="Arial" w:cs="Arial"/>
        </w:rPr>
        <w:t>3.6. Оплата за принятые Заказчиком работы производится в 30-дневный срок после подписания Заказчиком Акта приёмки выполненных работ на основании предоставления счёта – фактуры, Акта приёмки выполненных работ формы КС-2,  справки стоимости работ формы КС - 3.</w:t>
      </w:r>
    </w:p>
    <w:p w:rsidR="00F639CF" w:rsidRPr="00EA6C78" w:rsidRDefault="00F639CF" w:rsidP="00F639CF">
      <w:pPr>
        <w:pStyle w:val="ac"/>
        <w:spacing w:before="0" w:beforeAutospacing="0" w:after="0" w:afterAutospacing="0"/>
        <w:ind w:firstLine="284"/>
        <w:jc w:val="both"/>
        <w:rPr>
          <w:rFonts w:ascii="Arial" w:hAnsi="Arial" w:cs="Arial"/>
          <w:color w:val="121212"/>
          <w:sz w:val="22"/>
          <w:szCs w:val="22"/>
        </w:rPr>
      </w:pPr>
      <w:r w:rsidRPr="00EA6C78">
        <w:rPr>
          <w:rFonts w:ascii="Arial" w:hAnsi="Arial" w:cs="Arial"/>
          <w:color w:val="121212"/>
          <w:sz w:val="22"/>
          <w:szCs w:val="22"/>
        </w:rPr>
        <w:t xml:space="preserve">3.7. </w:t>
      </w:r>
      <w:r w:rsidRPr="00EA6C78">
        <w:rPr>
          <w:rFonts w:ascii="Arial" w:hAnsi="Arial" w:cs="Arial"/>
          <w:sz w:val="22"/>
          <w:szCs w:val="22"/>
        </w:rPr>
        <w:t xml:space="preserve">Оплата по Контракту осуществляется путем безналичного перевода денежных средств в валюте Российской Федерации (рубль) на расчетный счет Подрядчика, указанный в </w:t>
      </w:r>
      <w:hyperlink r:id="rId61" w:anchor="Par154#Par154" w:history="1">
        <w:r w:rsidRPr="00EA6C78">
          <w:rPr>
            <w:rStyle w:val="a3"/>
            <w:sz w:val="22"/>
            <w:szCs w:val="22"/>
          </w:rPr>
          <w:t>разделе 1</w:t>
        </w:r>
      </w:hyperlink>
      <w:r w:rsidRPr="00EA6C78">
        <w:rPr>
          <w:rFonts w:ascii="Arial" w:hAnsi="Arial" w:cs="Arial"/>
          <w:sz w:val="22"/>
          <w:szCs w:val="22"/>
        </w:rPr>
        <w:t>1</w:t>
      </w:r>
      <w:r w:rsidRPr="00EA6C78">
        <w:rPr>
          <w:rFonts w:ascii="Arial" w:hAnsi="Arial" w:cs="Arial"/>
          <w:b/>
          <w:sz w:val="22"/>
          <w:szCs w:val="22"/>
        </w:rPr>
        <w:t xml:space="preserve"> </w:t>
      </w:r>
      <w:r w:rsidRPr="00EA6C78">
        <w:rPr>
          <w:rFonts w:ascii="Arial" w:hAnsi="Arial" w:cs="Arial"/>
          <w:sz w:val="22"/>
          <w:szCs w:val="22"/>
        </w:rPr>
        <w:t>Контракта.</w:t>
      </w:r>
    </w:p>
    <w:p w:rsidR="00F639CF" w:rsidRPr="00EA6C78" w:rsidRDefault="00F639CF" w:rsidP="00F639CF">
      <w:pPr>
        <w:autoSpaceDE w:val="0"/>
        <w:autoSpaceDN w:val="0"/>
        <w:adjustRightInd w:val="0"/>
        <w:spacing w:after="0"/>
        <w:ind w:firstLine="284"/>
        <w:jc w:val="both"/>
        <w:rPr>
          <w:rFonts w:ascii="Arial" w:hAnsi="Arial" w:cs="Arial"/>
          <w:b/>
          <w:bCs/>
        </w:rPr>
      </w:pPr>
    </w:p>
    <w:p w:rsidR="00F639CF" w:rsidRPr="00EA6C78" w:rsidRDefault="00F639CF" w:rsidP="00F639CF">
      <w:pPr>
        <w:pStyle w:val="Style8"/>
        <w:widowControl/>
        <w:tabs>
          <w:tab w:val="left" w:pos="3758"/>
        </w:tabs>
        <w:spacing w:line="274" w:lineRule="exact"/>
        <w:ind w:left="3514" w:firstLine="284"/>
        <w:jc w:val="both"/>
        <w:rPr>
          <w:rStyle w:val="FontStyle14"/>
          <w:rFonts w:ascii="Arial" w:hAnsi="Arial" w:cs="Arial"/>
        </w:rPr>
      </w:pPr>
      <w:r w:rsidRPr="00EA6C78">
        <w:rPr>
          <w:rStyle w:val="FontStyle14"/>
          <w:rFonts w:ascii="Arial" w:hAnsi="Arial" w:cs="Arial"/>
        </w:rPr>
        <w:t>4.</w:t>
      </w:r>
      <w:r w:rsidRPr="00EA6C78">
        <w:rPr>
          <w:rStyle w:val="FontStyle14"/>
          <w:rFonts w:ascii="Arial" w:hAnsi="Arial" w:cs="Arial"/>
          <w:b w:val="0"/>
          <w:bCs w:val="0"/>
        </w:rPr>
        <w:tab/>
      </w:r>
      <w:r w:rsidRPr="00EA6C78">
        <w:rPr>
          <w:rStyle w:val="FontStyle14"/>
          <w:rFonts w:ascii="Arial" w:hAnsi="Arial" w:cs="Arial"/>
        </w:rPr>
        <w:t>Обязанности Сторон</w:t>
      </w:r>
    </w:p>
    <w:p w:rsidR="00F639CF" w:rsidRPr="00EA6C78" w:rsidRDefault="00F639CF" w:rsidP="00F639CF">
      <w:pPr>
        <w:pStyle w:val="Style2"/>
        <w:widowControl/>
        <w:tabs>
          <w:tab w:val="left" w:pos="408"/>
        </w:tabs>
        <w:spacing w:line="274" w:lineRule="exact"/>
        <w:ind w:firstLine="284"/>
        <w:rPr>
          <w:rStyle w:val="FontStyle13"/>
          <w:rFonts w:ascii="Arial" w:hAnsi="Arial" w:cs="Arial"/>
        </w:rPr>
      </w:pPr>
      <w:r w:rsidRPr="00EA6C78">
        <w:rPr>
          <w:rStyle w:val="FontStyle12"/>
          <w:rFonts w:ascii="Arial" w:hAnsi="Arial" w:cs="Arial"/>
        </w:rPr>
        <w:t>4.1.</w:t>
      </w:r>
      <w:r w:rsidRPr="00EA6C78">
        <w:rPr>
          <w:rStyle w:val="FontStyle12"/>
          <w:rFonts w:ascii="Arial" w:hAnsi="Arial" w:cs="Arial"/>
        </w:rPr>
        <w:tab/>
        <w:t xml:space="preserve"> Подрядчик </w:t>
      </w:r>
      <w:r w:rsidRPr="00EA6C78">
        <w:rPr>
          <w:rStyle w:val="FontStyle13"/>
          <w:rFonts w:ascii="Arial" w:hAnsi="Arial" w:cs="Arial"/>
          <w:i w:val="0"/>
        </w:rPr>
        <w:t>обязан:</w:t>
      </w:r>
    </w:p>
    <w:p w:rsidR="00F639CF" w:rsidRPr="00EA6C78" w:rsidRDefault="00F639CF" w:rsidP="00F639CF">
      <w:pPr>
        <w:spacing w:after="0"/>
        <w:ind w:firstLine="284"/>
        <w:jc w:val="both"/>
        <w:rPr>
          <w:rStyle w:val="FontStyle12"/>
          <w:rFonts w:ascii="Arial" w:hAnsi="Arial" w:cs="Arial"/>
        </w:rPr>
      </w:pPr>
      <w:r w:rsidRPr="00EA6C78">
        <w:rPr>
          <w:rStyle w:val="FontStyle12"/>
          <w:rFonts w:ascii="Arial" w:hAnsi="Arial" w:cs="Arial"/>
        </w:rPr>
        <w:t xml:space="preserve">4.1.1. </w:t>
      </w:r>
      <w:r w:rsidRPr="00EA6C78">
        <w:rPr>
          <w:rFonts w:ascii="Arial" w:hAnsi="Arial" w:cs="Arial"/>
        </w:rPr>
        <w:t xml:space="preserve">Выполнить работы </w:t>
      </w:r>
      <w:r w:rsidRPr="00EA6C78">
        <w:rPr>
          <w:rStyle w:val="FontStyle15"/>
          <w:sz w:val="22"/>
          <w:szCs w:val="22"/>
        </w:rPr>
        <w:t xml:space="preserve">по </w:t>
      </w:r>
      <w:r w:rsidRPr="00EA6C78">
        <w:rPr>
          <w:rFonts w:ascii="Arial" w:hAnsi="Arial" w:cs="Arial"/>
        </w:rPr>
        <w:t xml:space="preserve">ремонту </w:t>
      </w:r>
      <w:r w:rsidRPr="00EA6C78">
        <w:rPr>
          <w:rFonts w:ascii="Arial" w:hAnsi="Arial" w:cs="Arial"/>
          <w:color w:val="000000"/>
        </w:rPr>
        <w:t>улицы Югова (от пересечения с проспектом Конституции до пересечения с ул. Гастелло) и благоустройство прилегающей территории в г. Куртамыше Курганской области</w:t>
      </w:r>
      <w:r w:rsidRPr="00EA6C78">
        <w:rPr>
          <w:rStyle w:val="FontStyle15"/>
          <w:sz w:val="22"/>
          <w:szCs w:val="22"/>
        </w:rPr>
        <w:t xml:space="preserve"> с </w:t>
      </w:r>
      <w:r w:rsidRPr="00EA6C78">
        <w:rPr>
          <w:rFonts w:ascii="Arial" w:hAnsi="Arial" w:cs="Arial"/>
          <w:shd w:val="clear" w:color="auto" w:fill="FFFFFF"/>
        </w:rPr>
        <w:t>соблюдением техники безопасности, противопожарных, санитарно-гигиенических и экологических норм и правил.</w:t>
      </w:r>
      <w:r w:rsidRPr="00EA6C78">
        <w:rPr>
          <w:rStyle w:val="FontStyle12"/>
          <w:rFonts w:ascii="Arial" w:hAnsi="Arial" w:cs="Arial"/>
        </w:rPr>
        <w:t xml:space="preserve"> </w:t>
      </w:r>
    </w:p>
    <w:p w:rsidR="00F639CF" w:rsidRPr="00EA6C78" w:rsidRDefault="00F639CF" w:rsidP="00F639CF">
      <w:pPr>
        <w:spacing w:after="0"/>
        <w:ind w:firstLine="284"/>
        <w:jc w:val="both"/>
        <w:rPr>
          <w:rFonts w:ascii="Arial" w:hAnsi="Arial" w:cs="Arial"/>
        </w:rPr>
      </w:pPr>
      <w:r w:rsidRPr="00EA6C78">
        <w:rPr>
          <w:rFonts w:ascii="Arial" w:hAnsi="Arial" w:cs="Arial"/>
          <w:shd w:val="clear" w:color="auto" w:fill="FFFFFF"/>
        </w:rPr>
        <w:t xml:space="preserve">4.1.2. </w:t>
      </w:r>
      <w:r w:rsidRPr="00EA6C78">
        <w:rPr>
          <w:rFonts w:ascii="Arial" w:hAnsi="Arial" w:cs="Arial"/>
        </w:rPr>
        <w:t>При выполнении работ</w:t>
      </w:r>
      <w:r w:rsidRPr="00EA6C78">
        <w:rPr>
          <w:rFonts w:ascii="Arial" w:hAnsi="Arial" w:cs="Arial"/>
          <w:b/>
        </w:rPr>
        <w:t xml:space="preserve"> </w:t>
      </w:r>
      <w:r w:rsidRPr="00EA6C78">
        <w:rPr>
          <w:rFonts w:ascii="Arial" w:hAnsi="Arial" w:cs="Arial"/>
        </w:rPr>
        <w:t>по ремонту асфальтобетонного покрытия дороги по ул. Югова, использовать материалы, соответствующие следующим значениям показателей: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
        <w:gridCol w:w="2911"/>
        <w:gridCol w:w="3627"/>
        <w:gridCol w:w="2268"/>
      </w:tblGrid>
      <w:tr w:rsidR="00F639CF" w:rsidRPr="00EA6C78" w:rsidTr="00AE1B12">
        <w:tc>
          <w:tcPr>
            <w:tcW w:w="550" w:type="dxa"/>
            <w:tcBorders>
              <w:top w:val="single" w:sz="4" w:space="0" w:color="auto"/>
              <w:left w:val="single" w:sz="4" w:space="0" w:color="auto"/>
              <w:bottom w:val="single" w:sz="4" w:space="0" w:color="auto"/>
              <w:right w:val="single" w:sz="4" w:space="0" w:color="auto"/>
            </w:tcBorders>
          </w:tcPr>
          <w:p w:rsidR="00F639CF" w:rsidRPr="00EA6C78" w:rsidRDefault="00F639CF" w:rsidP="00F639CF">
            <w:pPr>
              <w:widowControl w:val="0"/>
              <w:autoSpaceDE w:val="0"/>
              <w:spacing w:after="0"/>
              <w:ind w:firstLine="284"/>
              <w:jc w:val="both"/>
              <w:rPr>
                <w:rFonts w:ascii="Arial" w:hAnsi="Arial" w:cs="Arial"/>
                <w:snapToGrid w:val="0"/>
              </w:rPr>
            </w:pPr>
            <w:r w:rsidRPr="00EA6C78">
              <w:rPr>
                <w:rFonts w:ascii="Arial" w:hAnsi="Arial" w:cs="Arial"/>
                <w:snapToGrid w:val="0"/>
              </w:rPr>
              <w:t>№</w:t>
            </w:r>
          </w:p>
          <w:p w:rsidR="00F639CF" w:rsidRPr="00EA6C78" w:rsidRDefault="00F639CF" w:rsidP="00F639CF">
            <w:pPr>
              <w:widowControl w:val="0"/>
              <w:autoSpaceDE w:val="0"/>
              <w:spacing w:after="0"/>
              <w:ind w:firstLine="284"/>
              <w:jc w:val="both"/>
              <w:rPr>
                <w:rFonts w:ascii="Arial" w:hAnsi="Arial" w:cs="Arial"/>
                <w:snapToGrid w:val="0"/>
              </w:rPr>
            </w:pPr>
            <w:r w:rsidRPr="00EA6C78">
              <w:rPr>
                <w:rFonts w:ascii="Arial" w:hAnsi="Arial" w:cs="Arial"/>
                <w:snapToGrid w:val="0"/>
              </w:rPr>
              <w:t>п/п</w:t>
            </w:r>
          </w:p>
        </w:tc>
        <w:tc>
          <w:tcPr>
            <w:tcW w:w="2911" w:type="dxa"/>
            <w:tcBorders>
              <w:top w:val="single" w:sz="4" w:space="0" w:color="auto"/>
              <w:left w:val="single" w:sz="4" w:space="0" w:color="auto"/>
              <w:bottom w:val="single" w:sz="4" w:space="0" w:color="auto"/>
              <w:right w:val="single" w:sz="4" w:space="0" w:color="auto"/>
            </w:tcBorders>
            <w:vAlign w:val="center"/>
          </w:tcPr>
          <w:p w:rsidR="00F639CF" w:rsidRPr="00EA6C78" w:rsidRDefault="00F639CF" w:rsidP="00F639CF">
            <w:pPr>
              <w:widowControl w:val="0"/>
              <w:autoSpaceDE w:val="0"/>
              <w:spacing w:after="0"/>
              <w:ind w:firstLine="284"/>
              <w:jc w:val="both"/>
              <w:rPr>
                <w:rFonts w:ascii="Arial" w:hAnsi="Arial" w:cs="Arial"/>
                <w:snapToGrid w:val="0"/>
              </w:rPr>
            </w:pPr>
            <w:r w:rsidRPr="00EA6C78">
              <w:rPr>
                <w:rFonts w:ascii="Arial" w:hAnsi="Arial" w:cs="Arial"/>
                <w:snapToGrid w:val="0"/>
              </w:rPr>
              <w:t>Наименование товаров (материалов)</w:t>
            </w:r>
          </w:p>
        </w:tc>
        <w:tc>
          <w:tcPr>
            <w:tcW w:w="3627" w:type="dxa"/>
            <w:tcBorders>
              <w:top w:val="single" w:sz="4" w:space="0" w:color="auto"/>
              <w:left w:val="single" w:sz="4" w:space="0" w:color="auto"/>
              <w:bottom w:val="single" w:sz="4" w:space="0" w:color="auto"/>
              <w:right w:val="single" w:sz="4" w:space="0" w:color="auto"/>
            </w:tcBorders>
            <w:vAlign w:val="center"/>
          </w:tcPr>
          <w:p w:rsidR="00F639CF" w:rsidRPr="00EA6C78" w:rsidRDefault="00F639CF" w:rsidP="00F639CF">
            <w:pPr>
              <w:widowControl w:val="0"/>
              <w:autoSpaceDE w:val="0"/>
              <w:spacing w:after="0"/>
              <w:ind w:firstLine="284"/>
              <w:jc w:val="both"/>
              <w:rPr>
                <w:rFonts w:ascii="Arial" w:hAnsi="Arial" w:cs="Arial"/>
                <w:snapToGrid w:val="0"/>
              </w:rPr>
            </w:pPr>
            <w:r w:rsidRPr="00EA6C78">
              <w:rPr>
                <w:rFonts w:ascii="Arial" w:hAnsi="Arial" w:cs="Arial"/>
                <w:shd w:val="clear" w:color="auto" w:fill="FFFFFF"/>
              </w:rPr>
              <w:t>Наименование показателя</w:t>
            </w:r>
          </w:p>
        </w:tc>
        <w:tc>
          <w:tcPr>
            <w:tcW w:w="2268" w:type="dxa"/>
            <w:tcBorders>
              <w:top w:val="single" w:sz="4" w:space="0" w:color="auto"/>
              <w:left w:val="single" w:sz="4" w:space="0" w:color="auto"/>
              <w:bottom w:val="single" w:sz="4" w:space="0" w:color="auto"/>
              <w:right w:val="single" w:sz="4" w:space="0" w:color="auto"/>
            </w:tcBorders>
            <w:vAlign w:val="center"/>
          </w:tcPr>
          <w:p w:rsidR="00F639CF" w:rsidRPr="00EA6C78" w:rsidRDefault="00F639CF" w:rsidP="00F639CF">
            <w:pPr>
              <w:widowControl w:val="0"/>
              <w:autoSpaceDE w:val="0"/>
              <w:spacing w:after="0"/>
              <w:ind w:firstLine="284"/>
              <w:jc w:val="both"/>
              <w:rPr>
                <w:rFonts w:ascii="Arial" w:hAnsi="Arial" w:cs="Arial"/>
                <w:shd w:val="clear" w:color="auto" w:fill="FFFFFF"/>
              </w:rPr>
            </w:pPr>
            <w:r w:rsidRPr="00EA6C78">
              <w:rPr>
                <w:rFonts w:ascii="Arial" w:hAnsi="Arial" w:cs="Arial"/>
                <w:shd w:val="clear" w:color="auto" w:fill="FFFFFF"/>
              </w:rPr>
              <w:t>Значение показателя</w:t>
            </w:r>
          </w:p>
        </w:tc>
      </w:tr>
      <w:tr w:rsidR="00F639CF" w:rsidRPr="00EA6C78" w:rsidTr="00AE1B12">
        <w:trPr>
          <w:trHeight w:val="227"/>
        </w:trPr>
        <w:tc>
          <w:tcPr>
            <w:tcW w:w="550" w:type="dxa"/>
            <w:vMerge w:val="restart"/>
            <w:tcBorders>
              <w:top w:val="single" w:sz="4" w:space="0" w:color="auto"/>
              <w:left w:val="single" w:sz="4" w:space="0" w:color="auto"/>
              <w:right w:val="single" w:sz="4" w:space="0" w:color="auto"/>
            </w:tcBorders>
          </w:tcPr>
          <w:p w:rsidR="00F639CF" w:rsidRPr="00EA6C78" w:rsidRDefault="00F639CF" w:rsidP="00F639CF">
            <w:pPr>
              <w:widowControl w:val="0"/>
              <w:autoSpaceDE w:val="0"/>
              <w:spacing w:after="0"/>
              <w:ind w:firstLine="284"/>
              <w:jc w:val="both"/>
              <w:rPr>
                <w:rFonts w:ascii="Arial" w:hAnsi="Arial" w:cs="Arial"/>
                <w:snapToGrid w:val="0"/>
              </w:rPr>
            </w:pPr>
            <w:r w:rsidRPr="00EA6C78">
              <w:rPr>
                <w:rFonts w:ascii="Arial" w:hAnsi="Arial" w:cs="Arial"/>
                <w:snapToGrid w:val="0"/>
              </w:rPr>
              <w:t>1</w:t>
            </w:r>
          </w:p>
        </w:tc>
        <w:tc>
          <w:tcPr>
            <w:tcW w:w="2911" w:type="dxa"/>
            <w:vMerge w:val="restart"/>
            <w:tcBorders>
              <w:top w:val="single" w:sz="4" w:space="0" w:color="auto"/>
              <w:left w:val="single" w:sz="4" w:space="0" w:color="auto"/>
              <w:right w:val="single" w:sz="4" w:space="0" w:color="auto"/>
            </w:tcBorders>
          </w:tcPr>
          <w:p w:rsidR="00F639CF" w:rsidRPr="00EA6C78" w:rsidRDefault="00F639CF" w:rsidP="00F639CF">
            <w:pPr>
              <w:widowControl w:val="0"/>
              <w:spacing w:after="0"/>
              <w:ind w:firstLine="284"/>
              <w:jc w:val="both"/>
              <w:rPr>
                <w:rFonts w:ascii="Arial" w:hAnsi="Arial" w:cs="Arial"/>
              </w:rPr>
            </w:pPr>
            <w:r w:rsidRPr="00EA6C78">
              <w:rPr>
                <w:rFonts w:ascii="Arial" w:hAnsi="Arial" w:cs="Arial"/>
              </w:rPr>
              <w:t xml:space="preserve">Горячая асфальтобетонная смесь  плотная мелкозернистая тип Б марка </w:t>
            </w:r>
            <w:r w:rsidRPr="00EA6C78">
              <w:rPr>
                <w:rFonts w:ascii="Arial" w:hAnsi="Arial" w:cs="Arial"/>
                <w:lang w:val="en-US"/>
              </w:rPr>
              <w:t>II</w:t>
            </w:r>
            <w:r w:rsidRPr="00EA6C78">
              <w:rPr>
                <w:rFonts w:ascii="Arial" w:hAnsi="Arial" w:cs="Arial"/>
              </w:rPr>
              <w:t xml:space="preserve"> </w:t>
            </w:r>
          </w:p>
          <w:p w:rsidR="00F639CF" w:rsidRPr="00EA6C78" w:rsidRDefault="00F639CF" w:rsidP="00F639CF">
            <w:pPr>
              <w:widowControl w:val="0"/>
              <w:spacing w:after="0"/>
              <w:ind w:firstLine="284"/>
              <w:jc w:val="both"/>
              <w:rPr>
                <w:rFonts w:ascii="Arial" w:hAnsi="Arial" w:cs="Arial"/>
              </w:rPr>
            </w:pPr>
          </w:p>
        </w:tc>
        <w:tc>
          <w:tcPr>
            <w:tcW w:w="3627" w:type="dxa"/>
            <w:tcBorders>
              <w:top w:val="single" w:sz="4" w:space="0" w:color="auto"/>
              <w:left w:val="single" w:sz="4" w:space="0" w:color="auto"/>
              <w:bottom w:val="single" w:sz="4" w:space="0" w:color="auto"/>
              <w:right w:val="single" w:sz="4" w:space="0" w:color="auto"/>
            </w:tcBorders>
          </w:tcPr>
          <w:p w:rsidR="00F639CF" w:rsidRPr="00EA6C78" w:rsidRDefault="00F639CF" w:rsidP="00F639CF">
            <w:pPr>
              <w:widowControl w:val="0"/>
              <w:spacing w:after="0"/>
              <w:ind w:firstLine="284"/>
              <w:jc w:val="both"/>
              <w:rPr>
                <w:rFonts w:ascii="Arial" w:hAnsi="Arial" w:cs="Arial"/>
              </w:rPr>
            </w:pPr>
            <w:r w:rsidRPr="00EA6C78">
              <w:rPr>
                <w:rFonts w:ascii="Arial" w:hAnsi="Arial" w:cs="Arial"/>
              </w:rPr>
              <w:t xml:space="preserve">Содержание щебня (гравия)        </w:t>
            </w:r>
          </w:p>
        </w:tc>
        <w:tc>
          <w:tcPr>
            <w:tcW w:w="2268" w:type="dxa"/>
            <w:tcBorders>
              <w:top w:val="single" w:sz="4" w:space="0" w:color="auto"/>
              <w:left w:val="single" w:sz="4" w:space="0" w:color="auto"/>
              <w:bottom w:val="single" w:sz="4" w:space="0" w:color="auto"/>
              <w:right w:val="single" w:sz="4" w:space="0" w:color="auto"/>
            </w:tcBorders>
          </w:tcPr>
          <w:p w:rsidR="00F639CF" w:rsidRPr="00EA6C78" w:rsidRDefault="00F639CF" w:rsidP="00F639CF">
            <w:pPr>
              <w:widowControl w:val="0"/>
              <w:spacing w:after="0"/>
              <w:ind w:firstLine="284"/>
              <w:jc w:val="both"/>
              <w:rPr>
                <w:rFonts w:ascii="Arial" w:hAnsi="Arial" w:cs="Arial"/>
              </w:rPr>
            </w:pPr>
          </w:p>
        </w:tc>
      </w:tr>
      <w:tr w:rsidR="00F639CF" w:rsidRPr="00EA6C78" w:rsidTr="00AE1B12">
        <w:trPr>
          <w:trHeight w:val="235"/>
        </w:trPr>
        <w:tc>
          <w:tcPr>
            <w:tcW w:w="550" w:type="dxa"/>
            <w:vMerge/>
            <w:tcBorders>
              <w:left w:val="single" w:sz="4" w:space="0" w:color="auto"/>
              <w:right w:val="single" w:sz="4" w:space="0" w:color="auto"/>
            </w:tcBorders>
          </w:tcPr>
          <w:p w:rsidR="00F639CF" w:rsidRPr="00EA6C78" w:rsidRDefault="00F639CF" w:rsidP="00F639CF">
            <w:pPr>
              <w:widowControl w:val="0"/>
              <w:autoSpaceDE w:val="0"/>
              <w:spacing w:after="0"/>
              <w:ind w:firstLine="284"/>
              <w:jc w:val="both"/>
              <w:rPr>
                <w:rFonts w:ascii="Arial" w:hAnsi="Arial" w:cs="Arial"/>
                <w:snapToGrid w:val="0"/>
              </w:rPr>
            </w:pPr>
          </w:p>
        </w:tc>
        <w:tc>
          <w:tcPr>
            <w:tcW w:w="2911" w:type="dxa"/>
            <w:vMerge/>
            <w:tcBorders>
              <w:left w:val="single" w:sz="4" w:space="0" w:color="auto"/>
              <w:right w:val="single" w:sz="4" w:space="0" w:color="auto"/>
            </w:tcBorders>
          </w:tcPr>
          <w:p w:rsidR="00F639CF" w:rsidRPr="00EA6C78" w:rsidRDefault="00F639CF" w:rsidP="00F639CF">
            <w:pPr>
              <w:widowControl w:val="0"/>
              <w:spacing w:after="0"/>
              <w:ind w:firstLine="284"/>
              <w:jc w:val="both"/>
              <w:rPr>
                <w:rFonts w:ascii="Arial" w:hAnsi="Arial" w:cs="Arial"/>
              </w:rPr>
            </w:pPr>
          </w:p>
        </w:tc>
        <w:tc>
          <w:tcPr>
            <w:tcW w:w="3627" w:type="dxa"/>
            <w:tcBorders>
              <w:top w:val="single" w:sz="4" w:space="0" w:color="auto"/>
              <w:left w:val="single" w:sz="4" w:space="0" w:color="auto"/>
              <w:bottom w:val="single" w:sz="4" w:space="0" w:color="auto"/>
              <w:right w:val="single" w:sz="4" w:space="0" w:color="auto"/>
            </w:tcBorders>
          </w:tcPr>
          <w:p w:rsidR="00F639CF" w:rsidRPr="00EA6C78" w:rsidRDefault="00F639CF" w:rsidP="00F639CF">
            <w:pPr>
              <w:widowControl w:val="0"/>
              <w:spacing w:after="0"/>
              <w:ind w:firstLine="284"/>
              <w:jc w:val="both"/>
              <w:rPr>
                <w:rFonts w:ascii="Arial" w:hAnsi="Arial" w:cs="Arial"/>
              </w:rPr>
            </w:pPr>
            <w:r w:rsidRPr="00EA6C78">
              <w:rPr>
                <w:rFonts w:ascii="Arial" w:hAnsi="Arial" w:cs="Arial"/>
              </w:rPr>
              <w:t xml:space="preserve">Остаточная пористость смеси     </w:t>
            </w:r>
          </w:p>
        </w:tc>
        <w:tc>
          <w:tcPr>
            <w:tcW w:w="2268" w:type="dxa"/>
            <w:tcBorders>
              <w:top w:val="single" w:sz="4" w:space="0" w:color="auto"/>
              <w:left w:val="single" w:sz="4" w:space="0" w:color="auto"/>
              <w:bottom w:val="single" w:sz="4" w:space="0" w:color="auto"/>
              <w:right w:val="single" w:sz="4" w:space="0" w:color="auto"/>
            </w:tcBorders>
          </w:tcPr>
          <w:p w:rsidR="00F639CF" w:rsidRPr="00EA6C78" w:rsidRDefault="00F639CF" w:rsidP="00F639CF">
            <w:pPr>
              <w:widowControl w:val="0"/>
              <w:spacing w:after="0"/>
              <w:ind w:firstLine="284"/>
              <w:jc w:val="both"/>
              <w:rPr>
                <w:rFonts w:ascii="Arial" w:hAnsi="Arial" w:cs="Arial"/>
              </w:rPr>
            </w:pPr>
          </w:p>
        </w:tc>
      </w:tr>
      <w:tr w:rsidR="00F639CF" w:rsidRPr="00EA6C78" w:rsidTr="00AE1B12">
        <w:trPr>
          <w:trHeight w:val="454"/>
        </w:trPr>
        <w:tc>
          <w:tcPr>
            <w:tcW w:w="550" w:type="dxa"/>
            <w:vMerge/>
            <w:tcBorders>
              <w:left w:val="single" w:sz="4" w:space="0" w:color="auto"/>
              <w:right w:val="single" w:sz="4" w:space="0" w:color="auto"/>
            </w:tcBorders>
          </w:tcPr>
          <w:p w:rsidR="00F639CF" w:rsidRPr="00EA6C78" w:rsidRDefault="00F639CF" w:rsidP="00F639CF">
            <w:pPr>
              <w:widowControl w:val="0"/>
              <w:autoSpaceDE w:val="0"/>
              <w:spacing w:after="0"/>
              <w:ind w:firstLine="284"/>
              <w:jc w:val="both"/>
              <w:rPr>
                <w:rFonts w:ascii="Arial" w:hAnsi="Arial" w:cs="Arial"/>
                <w:snapToGrid w:val="0"/>
              </w:rPr>
            </w:pPr>
          </w:p>
        </w:tc>
        <w:tc>
          <w:tcPr>
            <w:tcW w:w="2911" w:type="dxa"/>
            <w:vMerge/>
            <w:tcBorders>
              <w:left w:val="single" w:sz="4" w:space="0" w:color="auto"/>
              <w:right w:val="single" w:sz="4" w:space="0" w:color="auto"/>
            </w:tcBorders>
          </w:tcPr>
          <w:p w:rsidR="00F639CF" w:rsidRPr="00EA6C78" w:rsidRDefault="00F639CF" w:rsidP="00F639CF">
            <w:pPr>
              <w:widowControl w:val="0"/>
              <w:spacing w:after="0"/>
              <w:ind w:firstLine="284"/>
              <w:jc w:val="both"/>
              <w:rPr>
                <w:rFonts w:ascii="Arial" w:hAnsi="Arial" w:cs="Arial"/>
              </w:rPr>
            </w:pPr>
          </w:p>
        </w:tc>
        <w:tc>
          <w:tcPr>
            <w:tcW w:w="3627" w:type="dxa"/>
            <w:tcBorders>
              <w:top w:val="single" w:sz="4" w:space="0" w:color="auto"/>
              <w:left w:val="single" w:sz="4" w:space="0" w:color="auto"/>
              <w:bottom w:val="single" w:sz="4" w:space="0" w:color="auto"/>
              <w:right w:val="single" w:sz="4" w:space="0" w:color="auto"/>
            </w:tcBorders>
          </w:tcPr>
          <w:p w:rsidR="00F639CF" w:rsidRPr="00EA6C78" w:rsidRDefault="00F639CF" w:rsidP="00F639CF">
            <w:pPr>
              <w:widowControl w:val="0"/>
              <w:spacing w:after="0"/>
              <w:ind w:firstLine="284"/>
              <w:jc w:val="both"/>
              <w:rPr>
                <w:rFonts w:ascii="Arial" w:hAnsi="Arial" w:cs="Arial"/>
              </w:rPr>
            </w:pPr>
            <w:r w:rsidRPr="00EA6C78">
              <w:rPr>
                <w:rFonts w:ascii="Arial" w:hAnsi="Arial" w:cs="Arial"/>
              </w:rPr>
              <w:t xml:space="preserve">Наибольший размер минеральных зёрен                      </w:t>
            </w:r>
          </w:p>
        </w:tc>
        <w:tc>
          <w:tcPr>
            <w:tcW w:w="2268" w:type="dxa"/>
            <w:tcBorders>
              <w:top w:val="single" w:sz="4" w:space="0" w:color="auto"/>
              <w:left w:val="single" w:sz="4" w:space="0" w:color="auto"/>
              <w:bottom w:val="single" w:sz="4" w:space="0" w:color="auto"/>
              <w:right w:val="single" w:sz="4" w:space="0" w:color="auto"/>
            </w:tcBorders>
          </w:tcPr>
          <w:p w:rsidR="00F639CF" w:rsidRPr="00EA6C78" w:rsidRDefault="00F639CF" w:rsidP="00F639CF">
            <w:pPr>
              <w:widowControl w:val="0"/>
              <w:spacing w:after="0"/>
              <w:ind w:firstLine="284"/>
              <w:jc w:val="both"/>
              <w:rPr>
                <w:rFonts w:ascii="Arial" w:hAnsi="Arial" w:cs="Arial"/>
              </w:rPr>
            </w:pPr>
          </w:p>
        </w:tc>
      </w:tr>
      <w:tr w:rsidR="00F639CF" w:rsidRPr="00EA6C78" w:rsidTr="00AE1B12">
        <w:trPr>
          <w:trHeight w:val="750"/>
        </w:trPr>
        <w:tc>
          <w:tcPr>
            <w:tcW w:w="550" w:type="dxa"/>
            <w:vMerge/>
            <w:tcBorders>
              <w:left w:val="single" w:sz="4" w:space="0" w:color="auto"/>
              <w:right w:val="single" w:sz="4" w:space="0" w:color="auto"/>
            </w:tcBorders>
          </w:tcPr>
          <w:p w:rsidR="00F639CF" w:rsidRPr="00EA6C78" w:rsidRDefault="00F639CF" w:rsidP="00F639CF">
            <w:pPr>
              <w:widowControl w:val="0"/>
              <w:autoSpaceDE w:val="0"/>
              <w:spacing w:after="0"/>
              <w:ind w:firstLine="284"/>
              <w:jc w:val="both"/>
              <w:rPr>
                <w:rFonts w:ascii="Arial" w:hAnsi="Arial" w:cs="Arial"/>
                <w:snapToGrid w:val="0"/>
              </w:rPr>
            </w:pPr>
          </w:p>
        </w:tc>
        <w:tc>
          <w:tcPr>
            <w:tcW w:w="2911" w:type="dxa"/>
            <w:vMerge/>
            <w:tcBorders>
              <w:left w:val="single" w:sz="4" w:space="0" w:color="auto"/>
              <w:right w:val="single" w:sz="4" w:space="0" w:color="auto"/>
            </w:tcBorders>
          </w:tcPr>
          <w:p w:rsidR="00F639CF" w:rsidRPr="00EA6C78" w:rsidRDefault="00F639CF" w:rsidP="00F639CF">
            <w:pPr>
              <w:widowControl w:val="0"/>
              <w:spacing w:after="0"/>
              <w:ind w:firstLine="284"/>
              <w:jc w:val="both"/>
              <w:rPr>
                <w:rFonts w:ascii="Arial" w:hAnsi="Arial" w:cs="Arial"/>
              </w:rPr>
            </w:pPr>
          </w:p>
        </w:tc>
        <w:tc>
          <w:tcPr>
            <w:tcW w:w="3627" w:type="dxa"/>
            <w:tcBorders>
              <w:top w:val="single" w:sz="4" w:space="0" w:color="auto"/>
              <w:left w:val="single" w:sz="4" w:space="0" w:color="auto"/>
              <w:bottom w:val="single" w:sz="4" w:space="0" w:color="auto"/>
              <w:right w:val="single" w:sz="4" w:space="0" w:color="auto"/>
            </w:tcBorders>
          </w:tcPr>
          <w:p w:rsidR="00F639CF" w:rsidRPr="00EA6C78" w:rsidRDefault="00F639CF" w:rsidP="00F639CF">
            <w:pPr>
              <w:widowControl w:val="0"/>
              <w:spacing w:after="0"/>
              <w:ind w:firstLine="284"/>
              <w:jc w:val="both"/>
              <w:rPr>
                <w:rFonts w:ascii="Arial" w:hAnsi="Arial" w:cs="Arial"/>
              </w:rPr>
            </w:pPr>
            <w:r w:rsidRPr="00EA6C78">
              <w:rPr>
                <w:rFonts w:ascii="Arial" w:hAnsi="Arial" w:cs="Arial"/>
              </w:rPr>
              <w:t xml:space="preserve">Пористость минеральной части </w:t>
            </w:r>
          </w:p>
          <w:p w:rsidR="00F639CF" w:rsidRPr="00EA6C78" w:rsidRDefault="00F639CF" w:rsidP="00F639CF">
            <w:pPr>
              <w:widowControl w:val="0"/>
              <w:spacing w:after="0"/>
              <w:ind w:firstLine="284"/>
              <w:jc w:val="both"/>
              <w:rPr>
                <w:rFonts w:ascii="Arial" w:hAnsi="Arial" w:cs="Arial"/>
              </w:rPr>
            </w:pPr>
            <w:r w:rsidRPr="00EA6C78">
              <w:rPr>
                <w:rFonts w:ascii="Arial" w:hAnsi="Arial" w:cs="Arial"/>
              </w:rPr>
              <w:t xml:space="preserve">асфальтобетонов из горячих </w:t>
            </w:r>
          </w:p>
          <w:p w:rsidR="00F639CF" w:rsidRPr="00EA6C78" w:rsidRDefault="00F639CF" w:rsidP="00F639CF">
            <w:pPr>
              <w:widowControl w:val="0"/>
              <w:spacing w:after="0"/>
              <w:ind w:firstLine="284"/>
              <w:jc w:val="both"/>
              <w:rPr>
                <w:rFonts w:ascii="Arial" w:hAnsi="Arial" w:cs="Arial"/>
              </w:rPr>
            </w:pPr>
            <w:r w:rsidRPr="00EA6C78">
              <w:rPr>
                <w:rFonts w:ascii="Arial" w:hAnsi="Arial" w:cs="Arial"/>
              </w:rPr>
              <w:t xml:space="preserve">смесей , %                                     </w:t>
            </w:r>
          </w:p>
        </w:tc>
        <w:tc>
          <w:tcPr>
            <w:tcW w:w="2268" w:type="dxa"/>
            <w:tcBorders>
              <w:top w:val="single" w:sz="4" w:space="0" w:color="auto"/>
              <w:left w:val="single" w:sz="4" w:space="0" w:color="auto"/>
              <w:bottom w:val="single" w:sz="4" w:space="0" w:color="auto"/>
              <w:right w:val="single" w:sz="4" w:space="0" w:color="auto"/>
            </w:tcBorders>
          </w:tcPr>
          <w:p w:rsidR="00F639CF" w:rsidRPr="00EA6C78" w:rsidRDefault="00F639CF" w:rsidP="00F639CF">
            <w:pPr>
              <w:widowControl w:val="0"/>
              <w:spacing w:after="0"/>
              <w:ind w:firstLine="284"/>
              <w:jc w:val="both"/>
              <w:rPr>
                <w:rFonts w:ascii="Arial" w:hAnsi="Arial" w:cs="Arial"/>
              </w:rPr>
            </w:pPr>
          </w:p>
        </w:tc>
      </w:tr>
      <w:tr w:rsidR="00F639CF" w:rsidRPr="00EA6C78" w:rsidTr="00AE1B12">
        <w:trPr>
          <w:trHeight w:val="506"/>
        </w:trPr>
        <w:tc>
          <w:tcPr>
            <w:tcW w:w="550" w:type="dxa"/>
            <w:vMerge/>
            <w:tcBorders>
              <w:left w:val="single" w:sz="4" w:space="0" w:color="auto"/>
              <w:right w:val="single" w:sz="4" w:space="0" w:color="auto"/>
            </w:tcBorders>
          </w:tcPr>
          <w:p w:rsidR="00F639CF" w:rsidRPr="00EA6C78" w:rsidRDefault="00F639CF" w:rsidP="00F639CF">
            <w:pPr>
              <w:widowControl w:val="0"/>
              <w:autoSpaceDE w:val="0"/>
              <w:spacing w:after="0"/>
              <w:ind w:firstLine="284"/>
              <w:jc w:val="both"/>
              <w:rPr>
                <w:rFonts w:ascii="Arial" w:hAnsi="Arial" w:cs="Arial"/>
                <w:snapToGrid w:val="0"/>
              </w:rPr>
            </w:pPr>
          </w:p>
        </w:tc>
        <w:tc>
          <w:tcPr>
            <w:tcW w:w="2911" w:type="dxa"/>
            <w:vMerge/>
            <w:tcBorders>
              <w:left w:val="single" w:sz="4" w:space="0" w:color="auto"/>
              <w:right w:val="single" w:sz="4" w:space="0" w:color="auto"/>
            </w:tcBorders>
          </w:tcPr>
          <w:p w:rsidR="00F639CF" w:rsidRPr="00EA6C78" w:rsidRDefault="00F639CF" w:rsidP="00F639CF">
            <w:pPr>
              <w:widowControl w:val="0"/>
              <w:spacing w:after="0"/>
              <w:ind w:firstLine="284"/>
              <w:jc w:val="both"/>
              <w:rPr>
                <w:rFonts w:ascii="Arial" w:hAnsi="Arial" w:cs="Arial"/>
              </w:rPr>
            </w:pPr>
          </w:p>
        </w:tc>
        <w:tc>
          <w:tcPr>
            <w:tcW w:w="3627" w:type="dxa"/>
            <w:tcBorders>
              <w:top w:val="single" w:sz="4" w:space="0" w:color="auto"/>
              <w:left w:val="single" w:sz="4" w:space="0" w:color="auto"/>
              <w:bottom w:val="single" w:sz="4" w:space="0" w:color="auto"/>
              <w:right w:val="single" w:sz="4" w:space="0" w:color="auto"/>
            </w:tcBorders>
          </w:tcPr>
          <w:p w:rsidR="00F639CF" w:rsidRPr="00EA6C78" w:rsidRDefault="00F639CF" w:rsidP="00F639CF">
            <w:pPr>
              <w:widowControl w:val="0"/>
              <w:spacing w:after="0"/>
              <w:ind w:firstLine="284"/>
              <w:jc w:val="both"/>
              <w:rPr>
                <w:rFonts w:ascii="Arial" w:hAnsi="Arial" w:cs="Arial"/>
              </w:rPr>
            </w:pPr>
            <w:r w:rsidRPr="00EA6C78">
              <w:rPr>
                <w:rFonts w:ascii="Arial" w:hAnsi="Arial" w:cs="Arial"/>
              </w:rPr>
              <w:t xml:space="preserve">Предел прочности при сжатии </w:t>
            </w:r>
          </w:p>
          <w:p w:rsidR="00F639CF" w:rsidRPr="00EA6C78" w:rsidRDefault="00F639CF" w:rsidP="00F639CF">
            <w:pPr>
              <w:widowControl w:val="0"/>
              <w:spacing w:after="0"/>
              <w:ind w:firstLine="284"/>
              <w:jc w:val="both"/>
              <w:rPr>
                <w:rFonts w:ascii="Arial" w:hAnsi="Arial" w:cs="Arial"/>
              </w:rPr>
            </w:pPr>
            <w:r w:rsidRPr="00EA6C78">
              <w:rPr>
                <w:rFonts w:ascii="Arial" w:hAnsi="Arial" w:cs="Arial"/>
              </w:rPr>
              <w:t xml:space="preserve">при температуре 50 °С, МП          </w:t>
            </w:r>
          </w:p>
        </w:tc>
        <w:tc>
          <w:tcPr>
            <w:tcW w:w="2268" w:type="dxa"/>
            <w:tcBorders>
              <w:top w:val="single" w:sz="4" w:space="0" w:color="auto"/>
              <w:left w:val="single" w:sz="4" w:space="0" w:color="auto"/>
              <w:bottom w:val="single" w:sz="4" w:space="0" w:color="auto"/>
              <w:right w:val="single" w:sz="4" w:space="0" w:color="auto"/>
            </w:tcBorders>
          </w:tcPr>
          <w:p w:rsidR="00F639CF" w:rsidRPr="00EA6C78" w:rsidRDefault="00F639CF" w:rsidP="00F639CF">
            <w:pPr>
              <w:widowControl w:val="0"/>
              <w:spacing w:after="0"/>
              <w:ind w:firstLine="284"/>
              <w:jc w:val="both"/>
              <w:rPr>
                <w:rFonts w:ascii="Arial" w:hAnsi="Arial" w:cs="Arial"/>
              </w:rPr>
            </w:pPr>
          </w:p>
        </w:tc>
      </w:tr>
      <w:tr w:rsidR="00F639CF" w:rsidRPr="00EA6C78" w:rsidTr="00AE1B12">
        <w:trPr>
          <w:trHeight w:val="480"/>
        </w:trPr>
        <w:tc>
          <w:tcPr>
            <w:tcW w:w="550" w:type="dxa"/>
            <w:vMerge/>
            <w:tcBorders>
              <w:left w:val="single" w:sz="4" w:space="0" w:color="auto"/>
              <w:right w:val="single" w:sz="4" w:space="0" w:color="auto"/>
            </w:tcBorders>
          </w:tcPr>
          <w:p w:rsidR="00F639CF" w:rsidRPr="00EA6C78" w:rsidRDefault="00F639CF" w:rsidP="00F639CF">
            <w:pPr>
              <w:widowControl w:val="0"/>
              <w:autoSpaceDE w:val="0"/>
              <w:spacing w:after="0"/>
              <w:ind w:firstLine="284"/>
              <w:jc w:val="both"/>
              <w:rPr>
                <w:rFonts w:ascii="Arial" w:hAnsi="Arial" w:cs="Arial"/>
                <w:snapToGrid w:val="0"/>
              </w:rPr>
            </w:pPr>
          </w:p>
        </w:tc>
        <w:tc>
          <w:tcPr>
            <w:tcW w:w="2911" w:type="dxa"/>
            <w:vMerge/>
            <w:tcBorders>
              <w:left w:val="single" w:sz="4" w:space="0" w:color="auto"/>
              <w:right w:val="single" w:sz="4" w:space="0" w:color="auto"/>
            </w:tcBorders>
          </w:tcPr>
          <w:p w:rsidR="00F639CF" w:rsidRPr="00EA6C78" w:rsidRDefault="00F639CF" w:rsidP="00F639CF">
            <w:pPr>
              <w:widowControl w:val="0"/>
              <w:spacing w:after="0"/>
              <w:ind w:firstLine="284"/>
              <w:jc w:val="both"/>
              <w:rPr>
                <w:rFonts w:ascii="Arial" w:hAnsi="Arial" w:cs="Arial"/>
              </w:rPr>
            </w:pPr>
          </w:p>
        </w:tc>
        <w:tc>
          <w:tcPr>
            <w:tcW w:w="3627" w:type="dxa"/>
            <w:tcBorders>
              <w:top w:val="single" w:sz="4" w:space="0" w:color="auto"/>
              <w:left w:val="single" w:sz="4" w:space="0" w:color="auto"/>
              <w:bottom w:val="single" w:sz="4" w:space="0" w:color="auto"/>
              <w:right w:val="single" w:sz="4" w:space="0" w:color="auto"/>
            </w:tcBorders>
          </w:tcPr>
          <w:p w:rsidR="00F639CF" w:rsidRPr="00EA6C78" w:rsidRDefault="00F639CF" w:rsidP="00F639CF">
            <w:pPr>
              <w:widowControl w:val="0"/>
              <w:spacing w:after="0"/>
              <w:ind w:firstLine="284"/>
              <w:jc w:val="both"/>
              <w:rPr>
                <w:rFonts w:ascii="Arial" w:hAnsi="Arial" w:cs="Arial"/>
              </w:rPr>
            </w:pPr>
            <w:r w:rsidRPr="00EA6C78">
              <w:rPr>
                <w:rFonts w:ascii="Arial" w:hAnsi="Arial" w:cs="Arial"/>
              </w:rPr>
              <w:t xml:space="preserve">Предел прочности при сжатии </w:t>
            </w:r>
          </w:p>
          <w:p w:rsidR="00F639CF" w:rsidRPr="00EA6C78" w:rsidRDefault="00F639CF" w:rsidP="00F639CF">
            <w:pPr>
              <w:widowControl w:val="0"/>
              <w:spacing w:after="0"/>
              <w:ind w:firstLine="284"/>
              <w:jc w:val="both"/>
              <w:rPr>
                <w:rFonts w:ascii="Arial" w:hAnsi="Arial" w:cs="Arial"/>
              </w:rPr>
            </w:pPr>
            <w:r w:rsidRPr="00EA6C78">
              <w:rPr>
                <w:rFonts w:ascii="Arial" w:hAnsi="Arial" w:cs="Arial"/>
              </w:rPr>
              <w:t xml:space="preserve">при температуре 20 °С, МПа        </w:t>
            </w:r>
          </w:p>
        </w:tc>
        <w:tc>
          <w:tcPr>
            <w:tcW w:w="2268" w:type="dxa"/>
            <w:tcBorders>
              <w:top w:val="single" w:sz="4" w:space="0" w:color="auto"/>
              <w:left w:val="single" w:sz="4" w:space="0" w:color="auto"/>
              <w:bottom w:val="single" w:sz="4" w:space="0" w:color="auto"/>
              <w:right w:val="single" w:sz="4" w:space="0" w:color="auto"/>
            </w:tcBorders>
          </w:tcPr>
          <w:p w:rsidR="00F639CF" w:rsidRPr="00EA6C78" w:rsidRDefault="00F639CF" w:rsidP="00F639CF">
            <w:pPr>
              <w:widowControl w:val="0"/>
              <w:spacing w:after="0"/>
              <w:ind w:firstLine="284"/>
              <w:jc w:val="both"/>
              <w:rPr>
                <w:rFonts w:ascii="Arial" w:hAnsi="Arial" w:cs="Arial"/>
              </w:rPr>
            </w:pPr>
          </w:p>
        </w:tc>
      </w:tr>
      <w:tr w:rsidR="00F639CF" w:rsidRPr="00EA6C78" w:rsidTr="00AE1B12">
        <w:trPr>
          <w:trHeight w:val="445"/>
        </w:trPr>
        <w:tc>
          <w:tcPr>
            <w:tcW w:w="550" w:type="dxa"/>
            <w:vMerge/>
            <w:tcBorders>
              <w:left w:val="single" w:sz="4" w:space="0" w:color="auto"/>
              <w:right w:val="single" w:sz="4" w:space="0" w:color="auto"/>
            </w:tcBorders>
          </w:tcPr>
          <w:p w:rsidR="00F639CF" w:rsidRPr="00EA6C78" w:rsidRDefault="00F639CF" w:rsidP="00F639CF">
            <w:pPr>
              <w:widowControl w:val="0"/>
              <w:autoSpaceDE w:val="0"/>
              <w:spacing w:after="0"/>
              <w:ind w:firstLine="284"/>
              <w:jc w:val="both"/>
              <w:rPr>
                <w:rFonts w:ascii="Arial" w:hAnsi="Arial" w:cs="Arial"/>
                <w:snapToGrid w:val="0"/>
              </w:rPr>
            </w:pPr>
          </w:p>
        </w:tc>
        <w:tc>
          <w:tcPr>
            <w:tcW w:w="2911" w:type="dxa"/>
            <w:vMerge/>
            <w:tcBorders>
              <w:left w:val="single" w:sz="4" w:space="0" w:color="auto"/>
              <w:right w:val="single" w:sz="4" w:space="0" w:color="auto"/>
            </w:tcBorders>
          </w:tcPr>
          <w:p w:rsidR="00F639CF" w:rsidRPr="00EA6C78" w:rsidRDefault="00F639CF" w:rsidP="00F639CF">
            <w:pPr>
              <w:widowControl w:val="0"/>
              <w:spacing w:after="0"/>
              <w:ind w:firstLine="284"/>
              <w:jc w:val="both"/>
              <w:rPr>
                <w:rFonts w:ascii="Arial" w:hAnsi="Arial" w:cs="Arial"/>
              </w:rPr>
            </w:pPr>
          </w:p>
        </w:tc>
        <w:tc>
          <w:tcPr>
            <w:tcW w:w="3627" w:type="dxa"/>
            <w:tcBorders>
              <w:top w:val="single" w:sz="4" w:space="0" w:color="auto"/>
              <w:left w:val="single" w:sz="4" w:space="0" w:color="auto"/>
              <w:bottom w:val="single" w:sz="4" w:space="0" w:color="auto"/>
              <w:right w:val="single" w:sz="4" w:space="0" w:color="auto"/>
            </w:tcBorders>
          </w:tcPr>
          <w:p w:rsidR="00F639CF" w:rsidRPr="00EA6C78" w:rsidRDefault="00F639CF" w:rsidP="00F639CF">
            <w:pPr>
              <w:widowControl w:val="0"/>
              <w:spacing w:after="0"/>
              <w:ind w:firstLine="284"/>
              <w:jc w:val="both"/>
              <w:rPr>
                <w:rFonts w:ascii="Arial" w:hAnsi="Arial" w:cs="Arial"/>
              </w:rPr>
            </w:pPr>
            <w:r w:rsidRPr="00EA6C78">
              <w:rPr>
                <w:rFonts w:ascii="Arial" w:hAnsi="Arial" w:cs="Arial"/>
              </w:rPr>
              <w:t xml:space="preserve">Предел прочности при сжатии </w:t>
            </w:r>
          </w:p>
          <w:p w:rsidR="00F639CF" w:rsidRPr="00EA6C78" w:rsidRDefault="00F639CF" w:rsidP="00F639CF">
            <w:pPr>
              <w:widowControl w:val="0"/>
              <w:spacing w:after="0"/>
              <w:ind w:firstLine="284"/>
              <w:jc w:val="both"/>
              <w:rPr>
                <w:rFonts w:ascii="Arial" w:hAnsi="Arial" w:cs="Arial"/>
              </w:rPr>
            </w:pPr>
            <w:r w:rsidRPr="00EA6C78">
              <w:rPr>
                <w:rFonts w:ascii="Arial" w:hAnsi="Arial" w:cs="Arial"/>
              </w:rPr>
              <w:t xml:space="preserve">при температуре 0 °С, МПа          </w:t>
            </w:r>
          </w:p>
        </w:tc>
        <w:tc>
          <w:tcPr>
            <w:tcW w:w="2268" w:type="dxa"/>
            <w:tcBorders>
              <w:top w:val="single" w:sz="4" w:space="0" w:color="auto"/>
              <w:left w:val="single" w:sz="4" w:space="0" w:color="auto"/>
              <w:bottom w:val="single" w:sz="4" w:space="0" w:color="auto"/>
              <w:right w:val="single" w:sz="4" w:space="0" w:color="auto"/>
            </w:tcBorders>
          </w:tcPr>
          <w:p w:rsidR="00F639CF" w:rsidRPr="00EA6C78" w:rsidRDefault="00F639CF" w:rsidP="00F639CF">
            <w:pPr>
              <w:widowControl w:val="0"/>
              <w:spacing w:after="0"/>
              <w:ind w:firstLine="284"/>
              <w:jc w:val="both"/>
              <w:rPr>
                <w:rFonts w:ascii="Arial" w:hAnsi="Arial" w:cs="Arial"/>
              </w:rPr>
            </w:pPr>
          </w:p>
        </w:tc>
      </w:tr>
      <w:tr w:rsidR="00F639CF" w:rsidRPr="00EA6C78" w:rsidTr="00AE1B12">
        <w:trPr>
          <w:trHeight w:val="192"/>
        </w:trPr>
        <w:tc>
          <w:tcPr>
            <w:tcW w:w="550" w:type="dxa"/>
            <w:vMerge/>
            <w:tcBorders>
              <w:left w:val="single" w:sz="4" w:space="0" w:color="auto"/>
              <w:right w:val="single" w:sz="4" w:space="0" w:color="auto"/>
            </w:tcBorders>
          </w:tcPr>
          <w:p w:rsidR="00F639CF" w:rsidRPr="00EA6C78" w:rsidRDefault="00F639CF" w:rsidP="00F639CF">
            <w:pPr>
              <w:widowControl w:val="0"/>
              <w:autoSpaceDE w:val="0"/>
              <w:spacing w:after="0"/>
              <w:ind w:firstLine="284"/>
              <w:jc w:val="both"/>
              <w:rPr>
                <w:rFonts w:ascii="Arial" w:hAnsi="Arial" w:cs="Arial"/>
                <w:snapToGrid w:val="0"/>
              </w:rPr>
            </w:pPr>
          </w:p>
        </w:tc>
        <w:tc>
          <w:tcPr>
            <w:tcW w:w="2911" w:type="dxa"/>
            <w:vMerge/>
            <w:tcBorders>
              <w:left w:val="single" w:sz="4" w:space="0" w:color="auto"/>
              <w:right w:val="single" w:sz="4" w:space="0" w:color="auto"/>
            </w:tcBorders>
          </w:tcPr>
          <w:p w:rsidR="00F639CF" w:rsidRPr="00EA6C78" w:rsidRDefault="00F639CF" w:rsidP="00F639CF">
            <w:pPr>
              <w:widowControl w:val="0"/>
              <w:spacing w:after="0"/>
              <w:ind w:firstLine="284"/>
              <w:jc w:val="both"/>
              <w:rPr>
                <w:rFonts w:ascii="Arial" w:hAnsi="Arial" w:cs="Arial"/>
              </w:rPr>
            </w:pPr>
          </w:p>
        </w:tc>
        <w:tc>
          <w:tcPr>
            <w:tcW w:w="3627" w:type="dxa"/>
            <w:tcBorders>
              <w:top w:val="single" w:sz="4" w:space="0" w:color="auto"/>
              <w:left w:val="single" w:sz="4" w:space="0" w:color="auto"/>
              <w:bottom w:val="single" w:sz="4" w:space="0" w:color="auto"/>
              <w:right w:val="single" w:sz="4" w:space="0" w:color="auto"/>
            </w:tcBorders>
          </w:tcPr>
          <w:p w:rsidR="00F639CF" w:rsidRPr="00EA6C78" w:rsidRDefault="00F639CF" w:rsidP="00F639CF">
            <w:pPr>
              <w:widowControl w:val="0"/>
              <w:spacing w:after="0"/>
              <w:ind w:firstLine="284"/>
              <w:jc w:val="both"/>
              <w:rPr>
                <w:rFonts w:ascii="Arial" w:hAnsi="Arial" w:cs="Arial"/>
              </w:rPr>
            </w:pPr>
            <w:r w:rsidRPr="00EA6C78">
              <w:rPr>
                <w:rFonts w:ascii="Arial" w:hAnsi="Arial" w:cs="Arial"/>
              </w:rPr>
              <w:t xml:space="preserve">Водостойкость                               </w:t>
            </w:r>
          </w:p>
        </w:tc>
        <w:tc>
          <w:tcPr>
            <w:tcW w:w="2268" w:type="dxa"/>
            <w:tcBorders>
              <w:top w:val="single" w:sz="4" w:space="0" w:color="auto"/>
              <w:left w:val="single" w:sz="4" w:space="0" w:color="auto"/>
              <w:bottom w:val="single" w:sz="4" w:space="0" w:color="auto"/>
              <w:right w:val="single" w:sz="4" w:space="0" w:color="auto"/>
            </w:tcBorders>
          </w:tcPr>
          <w:p w:rsidR="00F639CF" w:rsidRPr="00EA6C78" w:rsidRDefault="00F639CF" w:rsidP="00F639CF">
            <w:pPr>
              <w:widowControl w:val="0"/>
              <w:spacing w:after="0"/>
              <w:ind w:firstLine="284"/>
              <w:jc w:val="both"/>
              <w:rPr>
                <w:rFonts w:ascii="Arial" w:hAnsi="Arial" w:cs="Arial"/>
              </w:rPr>
            </w:pPr>
          </w:p>
        </w:tc>
      </w:tr>
      <w:tr w:rsidR="00F639CF" w:rsidRPr="00EA6C78" w:rsidTr="00AE1B12">
        <w:trPr>
          <w:trHeight w:val="445"/>
        </w:trPr>
        <w:tc>
          <w:tcPr>
            <w:tcW w:w="550" w:type="dxa"/>
            <w:vMerge/>
            <w:tcBorders>
              <w:left w:val="single" w:sz="4" w:space="0" w:color="auto"/>
              <w:right w:val="single" w:sz="4" w:space="0" w:color="auto"/>
            </w:tcBorders>
          </w:tcPr>
          <w:p w:rsidR="00F639CF" w:rsidRPr="00EA6C78" w:rsidRDefault="00F639CF" w:rsidP="00F639CF">
            <w:pPr>
              <w:widowControl w:val="0"/>
              <w:autoSpaceDE w:val="0"/>
              <w:spacing w:after="0"/>
              <w:ind w:firstLine="284"/>
              <w:jc w:val="both"/>
              <w:rPr>
                <w:rFonts w:ascii="Arial" w:hAnsi="Arial" w:cs="Arial"/>
                <w:snapToGrid w:val="0"/>
              </w:rPr>
            </w:pPr>
          </w:p>
        </w:tc>
        <w:tc>
          <w:tcPr>
            <w:tcW w:w="2911" w:type="dxa"/>
            <w:vMerge/>
            <w:tcBorders>
              <w:left w:val="single" w:sz="4" w:space="0" w:color="auto"/>
              <w:right w:val="single" w:sz="4" w:space="0" w:color="auto"/>
            </w:tcBorders>
          </w:tcPr>
          <w:p w:rsidR="00F639CF" w:rsidRPr="00EA6C78" w:rsidRDefault="00F639CF" w:rsidP="00F639CF">
            <w:pPr>
              <w:widowControl w:val="0"/>
              <w:spacing w:after="0"/>
              <w:ind w:firstLine="284"/>
              <w:jc w:val="both"/>
              <w:rPr>
                <w:rFonts w:ascii="Arial" w:hAnsi="Arial" w:cs="Arial"/>
              </w:rPr>
            </w:pPr>
          </w:p>
        </w:tc>
        <w:tc>
          <w:tcPr>
            <w:tcW w:w="3627" w:type="dxa"/>
            <w:tcBorders>
              <w:top w:val="single" w:sz="4" w:space="0" w:color="auto"/>
              <w:left w:val="single" w:sz="4" w:space="0" w:color="auto"/>
              <w:bottom w:val="single" w:sz="4" w:space="0" w:color="auto"/>
              <w:right w:val="single" w:sz="4" w:space="0" w:color="auto"/>
            </w:tcBorders>
          </w:tcPr>
          <w:p w:rsidR="00F639CF" w:rsidRPr="00EA6C78" w:rsidRDefault="00F639CF" w:rsidP="00F639CF">
            <w:pPr>
              <w:widowControl w:val="0"/>
              <w:spacing w:after="0"/>
              <w:ind w:firstLine="284"/>
              <w:jc w:val="both"/>
              <w:rPr>
                <w:rFonts w:ascii="Arial" w:hAnsi="Arial" w:cs="Arial"/>
                <w:color w:val="000000"/>
              </w:rPr>
            </w:pPr>
            <w:r w:rsidRPr="00EA6C78">
              <w:rPr>
                <w:rFonts w:ascii="Arial" w:hAnsi="Arial" w:cs="Arial"/>
                <w:color w:val="000000"/>
              </w:rPr>
              <w:t xml:space="preserve">Водостойкость при длительном </w:t>
            </w:r>
          </w:p>
          <w:p w:rsidR="00F639CF" w:rsidRPr="00EA6C78" w:rsidRDefault="00F639CF" w:rsidP="00F639CF">
            <w:pPr>
              <w:widowControl w:val="0"/>
              <w:spacing w:after="0"/>
              <w:ind w:firstLine="284"/>
              <w:jc w:val="both"/>
              <w:rPr>
                <w:rFonts w:ascii="Arial" w:hAnsi="Arial" w:cs="Arial"/>
              </w:rPr>
            </w:pPr>
            <w:r w:rsidRPr="00EA6C78">
              <w:rPr>
                <w:rFonts w:ascii="Arial" w:hAnsi="Arial" w:cs="Arial"/>
                <w:color w:val="000000"/>
              </w:rPr>
              <w:t>водонасыщении</w:t>
            </w:r>
            <w:r w:rsidRPr="00EA6C78">
              <w:rPr>
                <w:rFonts w:ascii="Arial" w:hAnsi="Arial" w:cs="Arial"/>
              </w:rPr>
              <w:t xml:space="preserve">                            </w:t>
            </w:r>
          </w:p>
        </w:tc>
        <w:tc>
          <w:tcPr>
            <w:tcW w:w="2268" w:type="dxa"/>
            <w:tcBorders>
              <w:top w:val="single" w:sz="4" w:space="0" w:color="auto"/>
              <w:left w:val="single" w:sz="4" w:space="0" w:color="auto"/>
              <w:bottom w:val="single" w:sz="4" w:space="0" w:color="auto"/>
              <w:right w:val="single" w:sz="4" w:space="0" w:color="auto"/>
            </w:tcBorders>
          </w:tcPr>
          <w:p w:rsidR="00F639CF" w:rsidRPr="00EA6C78" w:rsidRDefault="00F639CF" w:rsidP="00F639CF">
            <w:pPr>
              <w:widowControl w:val="0"/>
              <w:spacing w:after="0"/>
              <w:ind w:firstLine="284"/>
              <w:jc w:val="both"/>
              <w:rPr>
                <w:rFonts w:ascii="Arial" w:hAnsi="Arial" w:cs="Arial"/>
              </w:rPr>
            </w:pPr>
          </w:p>
        </w:tc>
      </w:tr>
      <w:tr w:rsidR="00F639CF" w:rsidRPr="00EA6C78" w:rsidTr="00AE1B12">
        <w:trPr>
          <w:trHeight w:val="689"/>
        </w:trPr>
        <w:tc>
          <w:tcPr>
            <w:tcW w:w="550" w:type="dxa"/>
            <w:vMerge/>
            <w:tcBorders>
              <w:left w:val="single" w:sz="4" w:space="0" w:color="auto"/>
              <w:right w:val="single" w:sz="4" w:space="0" w:color="auto"/>
            </w:tcBorders>
          </w:tcPr>
          <w:p w:rsidR="00F639CF" w:rsidRPr="00EA6C78" w:rsidRDefault="00F639CF" w:rsidP="00F639CF">
            <w:pPr>
              <w:widowControl w:val="0"/>
              <w:autoSpaceDE w:val="0"/>
              <w:spacing w:after="0"/>
              <w:ind w:firstLine="284"/>
              <w:jc w:val="both"/>
              <w:rPr>
                <w:rFonts w:ascii="Arial" w:hAnsi="Arial" w:cs="Arial"/>
                <w:snapToGrid w:val="0"/>
              </w:rPr>
            </w:pPr>
          </w:p>
        </w:tc>
        <w:tc>
          <w:tcPr>
            <w:tcW w:w="2911" w:type="dxa"/>
            <w:vMerge/>
            <w:tcBorders>
              <w:left w:val="single" w:sz="4" w:space="0" w:color="auto"/>
              <w:right w:val="single" w:sz="4" w:space="0" w:color="auto"/>
            </w:tcBorders>
          </w:tcPr>
          <w:p w:rsidR="00F639CF" w:rsidRPr="00EA6C78" w:rsidRDefault="00F639CF" w:rsidP="00F639CF">
            <w:pPr>
              <w:widowControl w:val="0"/>
              <w:spacing w:after="0"/>
              <w:ind w:firstLine="284"/>
              <w:jc w:val="both"/>
              <w:rPr>
                <w:rFonts w:ascii="Arial" w:hAnsi="Arial" w:cs="Arial"/>
              </w:rPr>
            </w:pPr>
          </w:p>
        </w:tc>
        <w:tc>
          <w:tcPr>
            <w:tcW w:w="3627" w:type="dxa"/>
            <w:tcBorders>
              <w:top w:val="single" w:sz="4" w:space="0" w:color="auto"/>
              <w:left w:val="single" w:sz="4" w:space="0" w:color="auto"/>
              <w:bottom w:val="single" w:sz="4" w:space="0" w:color="auto"/>
              <w:right w:val="single" w:sz="4" w:space="0" w:color="auto"/>
            </w:tcBorders>
          </w:tcPr>
          <w:p w:rsidR="00F639CF" w:rsidRPr="00EA6C78" w:rsidRDefault="00F639CF" w:rsidP="00F639CF">
            <w:pPr>
              <w:widowControl w:val="0"/>
              <w:spacing w:after="0"/>
              <w:ind w:firstLine="284"/>
              <w:jc w:val="both"/>
              <w:rPr>
                <w:rFonts w:ascii="Arial" w:hAnsi="Arial" w:cs="Arial"/>
                <w:color w:val="000000"/>
              </w:rPr>
            </w:pPr>
            <w:r w:rsidRPr="00EA6C78">
              <w:rPr>
                <w:rFonts w:ascii="Arial" w:hAnsi="Arial" w:cs="Arial"/>
                <w:color w:val="000000"/>
              </w:rPr>
              <w:t xml:space="preserve">Сдвигоустойчивость по </w:t>
            </w:r>
          </w:p>
          <w:p w:rsidR="00F639CF" w:rsidRPr="00EA6C78" w:rsidRDefault="00F639CF" w:rsidP="00F639CF">
            <w:pPr>
              <w:widowControl w:val="0"/>
              <w:spacing w:after="0"/>
              <w:ind w:firstLine="284"/>
              <w:jc w:val="both"/>
              <w:rPr>
                <w:rFonts w:ascii="Arial" w:hAnsi="Arial" w:cs="Arial"/>
                <w:color w:val="000000"/>
              </w:rPr>
            </w:pPr>
            <w:r w:rsidRPr="00EA6C78">
              <w:rPr>
                <w:rFonts w:ascii="Arial" w:hAnsi="Arial" w:cs="Arial"/>
                <w:color w:val="000000"/>
              </w:rPr>
              <w:t xml:space="preserve">коэффициенту внутреннего трения                            </w:t>
            </w:r>
          </w:p>
        </w:tc>
        <w:tc>
          <w:tcPr>
            <w:tcW w:w="2268" w:type="dxa"/>
            <w:tcBorders>
              <w:top w:val="single" w:sz="4" w:space="0" w:color="auto"/>
              <w:left w:val="single" w:sz="4" w:space="0" w:color="auto"/>
              <w:bottom w:val="single" w:sz="4" w:space="0" w:color="auto"/>
              <w:right w:val="single" w:sz="4" w:space="0" w:color="auto"/>
            </w:tcBorders>
          </w:tcPr>
          <w:p w:rsidR="00F639CF" w:rsidRPr="00EA6C78" w:rsidRDefault="00F639CF" w:rsidP="00F639CF">
            <w:pPr>
              <w:widowControl w:val="0"/>
              <w:spacing w:after="0"/>
              <w:ind w:firstLine="284"/>
              <w:jc w:val="both"/>
              <w:rPr>
                <w:rFonts w:ascii="Arial" w:hAnsi="Arial" w:cs="Arial"/>
              </w:rPr>
            </w:pPr>
          </w:p>
        </w:tc>
      </w:tr>
      <w:tr w:rsidR="00F639CF" w:rsidRPr="00EA6C78" w:rsidTr="00AE1B12">
        <w:trPr>
          <w:trHeight w:val="690"/>
        </w:trPr>
        <w:tc>
          <w:tcPr>
            <w:tcW w:w="550" w:type="dxa"/>
            <w:vMerge/>
            <w:tcBorders>
              <w:left w:val="single" w:sz="4" w:space="0" w:color="auto"/>
              <w:right w:val="single" w:sz="4" w:space="0" w:color="auto"/>
            </w:tcBorders>
          </w:tcPr>
          <w:p w:rsidR="00F639CF" w:rsidRPr="00EA6C78" w:rsidRDefault="00F639CF" w:rsidP="00F639CF">
            <w:pPr>
              <w:widowControl w:val="0"/>
              <w:autoSpaceDE w:val="0"/>
              <w:spacing w:after="0"/>
              <w:ind w:firstLine="284"/>
              <w:jc w:val="both"/>
              <w:rPr>
                <w:rFonts w:ascii="Arial" w:hAnsi="Arial" w:cs="Arial"/>
                <w:snapToGrid w:val="0"/>
              </w:rPr>
            </w:pPr>
          </w:p>
        </w:tc>
        <w:tc>
          <w:tcPr>
            <w:tcW w:w="2911" w:type="dxa"/>
            <w:vMerge/>
            <w:tcBorders>
              <w:left w:val="single" w:sz="4" w:space="0" w:color="auto"/>
              <w:right w:val="single" w:sz="4" w:space="0" w:color="auto"/>
            </w:tcBorders>
          </w:tcPr>
          <w:p w:rsidR="00F639CF" w:rsidRPr="00EA6C78" w:rsidRDefault="00F639CF" w:rsidP="00F639CF">
            <w:pPr>
              <w:widowControl w:val="0"/>
              <w:spacing w:after="0"/>
              <w:ind w:firstLine="284"/>
              <w:jc w:val="both"/>
              <w:rPr>
                <w:rFonts w:ascii="Arial" w:hAnsi="Arial" w:cs="Arial"/>
              </w:rPr>
            </w:pPr>
          </w:p>
        </w:tc>
        <w:tc>
          <w:tcPr>
            <w:tcW w:w="3627" w:type="dxa"/>
            <w:tcBorders>
              <w:top w:val="single" w:sz="4" w:space="0" w:color="auto"/>
              <w:left w:val="single" w:sz="4" w:space="0" w:color="auto"/>
              <w:bottom w:val="single" w:sz="4" w:space="0" w:color="auto"/>
              <w:right w:val="single" w:sz="4" w:space="0" w:color="auto"/>
            </w:tcBorders>
          </w:tcPr>
          <w:p w:rsidR="00F639CF" w:rsidRPr="00EA6C78" w:rsidRDefault="00F639CF" w:rsidP="00F639CF">
            <w:pPr>
              <w:widowControl w:val="0"/>
              <w:spacing w:after="0"/>
              <w:ind w:firstLine="284"/>
              <w:jc w:val="both"/>
              <w:rPr>
                <w:rFonts w:ascii="Arial" w:hAnsi="Arial" w:cs="Arial"/>
                <w:color w:val="000000"/>
              </w:rPr>
            </w:pPr>
            <w:r w:rsidRPr="00EA6C78">
              <w:rPr>
                <w:rFonts w:ascii="Arial" w:hAnsi="Arial" w:cs="Arial"/>
                <w:color w:val="000000"/>
              </w:rPr>
              <w:t xml:space="preserve">Сдвигоустойчивость по сцеплению при сдвиге при температуре 50°С, МПа                </w:t>
            </w:r>
          </w:p>
        </w:tc>
        <w:tc>
          <w:tcPr>
            <w:tcW w:w="2268" w:type="dxa"/>
            <w:tcBorders>
              <w:top w:val="single" w:sz="4" w:space="0" w:color="auto"/>
              <w:left w:val="single" w:sz="4" w:space="0" w:color="auto"/>
              <w:bottom w:val="single" w:sz="4" w:space="0" w:color="auto"/>
              <w:right w:val="single" w:sz="4" w:space="0" w:color="auto"/>
            </w:tcBorders>
          </w:tcPr>
          <w:p w:rsidR="00F639CF" w:rsidRPr="00EA6C78" w:rsidRDefault="00F639CF" w:rsidP="00F639CF">
            <w:pPr>
              <w:widowControl w:val="0"/>
              <w:spacing w:after="0"/>
              <w:ind w:firstLine="284"/>
              <w:jc w:val="both"/>
              <w:rPr>
                <w:rFonts w:ascii="Arial" w:hAnsi="Arial" w:cs="Arial"/>
              </w:rPr>
            </w:pPr>
          </w:p>
        </w:tc>
      </w:tr>
      <w:tr w:rsidR="00F639CF" w:rsidRPr="00EA6C78" w:rsidTr="00AE1B12">
        <w:trPr>
          <w:trHeight w:val="1169"/>
        </w:trPr>
        <w:tc>
          <w:tcPr>
            <w:tcW w:w="550" w:type="dxa"/>
            <w:vMerge/>
            <w:tcBorders>
              <w:left w:val="single" w:sz="4" w:space="0" w:color="auto"/>
              <w:right w:val="single" w:sz="4" w:space="0" w:color="auto"/>
            </w:tcBorders>
          </w:tcPr>
          <w:p w:rsidR="00F639CF" w:rsidRPr="00EA6C78" w:rsidRDefault="00F639CF" w:rsidP="00F639CF">
            <w:pPr>
              <w:widowControl w:val="0"/>
              <w:autoSpaceDE w:val="0"/>
              <w:spacing w:after="0"/>
              <w:ind w:firstLine="284"/>
              <w:jc w:val="both"/>
              <w:rPr>
                <w:rFonts w:ascii="Arial" w:hAnsi="Arial" w:cs="Arial"/>
                <w:snapToGrid w:val="0"/>
              </w:rPr>
            </w:pPr>
          </w:p>
        </w:tc>
        <w:tc>
          <w:tcPr>
            <w:tcW w:w="2911" w:type="dxa"/>
            <w:vMerge/>
            <w:tcBorders>
              <w:left w:val="single" w:sz="4" w:space="0" w:color="auto"/>
              <w:right w:val="single" w:sz="4" w:space="0" w:color="auto"/>
            </w:tcBorders>
          </w:tcPr>
          <w:p w:rsidR="00F639CF" w:rsidRPr="00EA6C78" w:rsidRDefault="00F639CF" w:rsidP="00F639CF">
            <w:pPr>
              <w:widowControl w:val="0"/>
              <w:spacing w:after="0"/>
              <w:ind w:firstLine="284"/>
              <w:jc w:val="both"/>
              <w:rPr>
                <w:rFonts w:ascii="Arial" w:hAnsi="Arial" w:cs="Arial"/>
              </w:rPr>
            </w:pPr>
          </w:p>
        </w:tc>
        <w:tc>
          <w:tcPr>
            <w:tcW w:w="3627" w:type="dxa"/>
            <w:tcBorders>
              <w:top w:val="single" w:sz="4" w:space="0" w:color="auto"/>
              <w:left w:val="single" w:sz="4" w:space="0" w:color="auto"/>
              <w:bottom w:val="single" w:sz="4" w:space="0" w:color="auto"/>
              <w:right w:val="single" w:sz="4" w:space="0" w:color="auto"/>
            </w:tcBorders>
          </w:tcPr>
          <w:p w:rsidR="00F639CF" w:rsidRPr="00EA6C78" w:rsidRDefault="00F639CF" w:rsidP="00F639CF">
            <w:pPr>
              <w:widowControl w:val="0"/>
              <w:spacing w:after="0"/>
              <w:ind w:firstLine="284"/>
              <w:jc w:val="both"/>
              <w:rPr>
                <w:rFonts w:ascii="Arial" w:hAnsi="Arial" w:cs="Arial"/>
                <w:color w:val="000000"/>
              </w:rPr>
            </w:pPr>
            <w:r w:rsidRPr="00EA6C78">
              <w:rPr>
                <w:rFonts w:ascii="Arial" w:hAnsi="Arial" w:cs="Arial"/>
                <w:color w:val="000000"/>
              </w:rPr>
              <w:t xml:space="preserve">Трещиностойкость по пределу </w:t>
            </w:r>
          </w:p>
          <w:p w:rsidR="00F639CF" w:rsidRPr="00EA6C78" w:rsidRDefault="00F639CF" w:rsidP="00F639CF">
            <w:pPr>
              <w:widowControl w:val="0"/>
              <w:spacing w:after="0"/>
              <w:ind w:firstLine="284"/>
              <w:jc w:val="both"/>
              <w:rPr>
                <w:rFonts w:ascii="Arial" w:hAnsi="Arial" w:cs="Arial"/>
                <w:color w:val="000000"/>
              </w:rPr>
            </w:pPr>
            <w:r w:rsidRPr="00EA6C78">
              <w:rPr>
                <w:rFonts w:ascii="Arial" w:hAnsi="Arial" w:cs="Arial"/>
                <w:color w:val="000000"/>
              </w:rPr>
              <w:t xml:space="preserve">прочности на растяжение при </w:t>
            </w:r>
          </w:p>
          <w:p w:rsidR="00F639CF" w:rsidRPr="00EA6C78" w:rsidRDefault="00F639CF" w:rsidP="00F639CF">
            <w:pPr>
              <w:widowControl w:val="0"/>
              <w:spacing w:after="0"/>
              <w:ind w:firstLine="284"/>
              <w:jc w:val="both"/>
              <w:rPr>
                <w:rFonts w:ascii="Arial" w:hAnsi="Arial" w:cs="Arial"/>
                <w:color w:val="000000"/>
              </w:rPr>
            </w:pPr>
            <w:r w:rsidRPr="00EA6C78">
              <w:rPr>
                <w:rFonts w:ascii="Arial" w:hAnsi="Arial" w:cs="Arial"/>
                <w:color w:val="000000"/>
              </w:rPr>
              <w:t xml:space="preserve">расколе при температуре 0°С и </w:t>
            </w:r>
          </w:p>
          <w:p w:rsidR="00F639CF" w:rsidRPr="00EA6C78" w:rsidRDefault="00F639CF" w:rsidP="00F639CF">
            <w:pPr>
              <w:widowControl w:val="0"/>
              <w:spacing w:after="0"/>
              <w:ind w:firstLine="284"/>
              <w:jc w:val="both"/>
              <w:rPr>
                <w:rFonts w:ascii="Arial" w:hAnsi="Arial" w:cs="Arial"/>
                <w:color w:val="000000"/>
              </w:rPr>
            </w:pPr>
            <w:r w:rsidRPr="00EA6C78">
              <w:rPr>
                <w:rFonts w:ascii="Arial" w:hAnsi="Arial" w:cs="Arial"/>
                <w:color w:val="000000"/>
              </w:rPr>
              <w:t xml:space="preserve">скорости деформирования </w:t>
            </w:r>
          </w:p>
          <w:p w:rsidR="00F639CF" w:rsidRPr="00EA6C78" w:rsidRDefault="00F639CF" w:rsidP="00F639CF">
            <w:pPr>
              <w:widowControl w:val="0"/>
              <w:spacing w:after="0"/>
              <w:ind w:firstLine="284"/>
              <w:jc w:val="both"/>
              <w:rPr>
                <w:rFonts w:ascii="Arial" w:hAnsi="Arial" w:cs="Arial"/>
                <w:color w:val="000000"/>
              </w:rPr>
            </w:pPr>
            <w:r w:rsidRPr="00EA6C78">
              <w:rPr>
                <w:rFonts w:ascii="Arial" w:hAnsi="Arial" w:cs="Arial"/>
                <w:color w:val="000000"/>
              </w:rPr>
              <w:t xml:space="preserve">50 мм/мин                                      </w:t>
            </w:r>
          </w:p>
        </w:tc>
        <w:tc>
          <w:tcPr>
            <w:tcW w:w="2268" w:type="dxa"/>
            <w:tcBorders>
              <w:top w:val="single" w:sz="4" w:space="0" w:color="auto"/>
              <w:left w:val="single" w:sz="4" w:space="0" w:color="auto"/>
              <w:bottom w:val="single" w:sz="4" w:space="0" w:color="auto"/>
              <w:right w:val="single" w:sz="4" w:space="0" w:color="auto"/>
            </w:tcBorders>
          </w:tcPr>
          <w:p w:rsidR="00F639CF" w:rsidRPr="00EA6C78" w:rsidRDefault="00F639CF" w:rsidP="00F639CF">
            <w:pPr>
              <w:widowControl w:val="0"/>
              <w:spacing w:after="0"/>
              <w:ind w:firstLine="284"/>
              <w:jc w:val="both"/>
              <w:rPr>
                <w:rFonts w:ascii="Arial" w:hAnsi="Arial" w:cs="Arial"/>
              </w:rPr>
            </w:pPr>
          </w:p>
        </w:tc>
      </w:tr>
      <w:tr w:rsidR="00F639CF" w:rsidRPr="00EA6C78" w:rsidTr="00AE1B12">
        <w:trPr>
          <w:trHeight w:val="515"/>
        </w:trPr>
        <w:tc>
          <w:tcPr>
            <w:tcW w:w="550" w:type="dxa"/>
            <w:vMerge/>
            <w:tcBorders>
              <w:left w:val="single" w:sz="4" w:space="0" w:color="auto"/>
              <w:right w:val="single" w:sz="4" w:space="0" w:color="auto"/>
            </w:tcBorders>
          </w:tcPr>
          <w:p w:rsidR="00F639CF" w:rsidRPr="00EA6C78" w:rsidRDefault="00F639CF" w:rsidP="00F639CF">
            <w:pPr>
              <w:widowControl w:val="0"/>
              <w:autoSpaceDE w:val="0"/>
              <w:spacing w:after="0"/>
              <w:ind w:firstLine="284"/>
              <w:jc w:val="both"/>
              <w:rPr>
                <w:rFonts w:ascii="Arial" w:hAnsi="Arial" w:cs="Arial"/>
                <w:snapToGrid w:val="0"/>
              </w:rPr>
            </w:pPr>
          </w:p>
        </w:tc>
        <w:tc>
          <w:tcPr>
            <w:tcW w:w="2911" w:type="dxa"/>
            <w:vMerge/>
            <w:tcBorders>
              <w:left w:val="single" w:sz="4" w:space="0" w:color="auto"/>
              <w:right w:val="single" w:sz="4" w:space="0" w:color="auto"/>
            </w:tcBorders>
          </w:tcPr>
          <w:p w:rsidR="00F639CF" w:rsidRPr="00EA6C78" w:rsidRDefault="00F639CF" w:rsidP="00F639CF">
            <w:pPr>
              <w:widowControl w:val="0"/>
              <w:spacing w:after="0"/>
              <w:ind w:firstLine="284"/>
              <w:jc w:val="both"/>
              <w:rPr>
                <w:rFonts w:ascii="Arial" w:hAnsi="Arial" w:cs="Arial"/>
              </w:rPr>
            </w:pPr>
          </w:p>
        </w:tc>
        <w:tc>
          <w:tcPr>
            <w:tcW w:w="3627" w:type="dxa"/>
            <w:tcBorders>
              <w:top w:val="single" w:sz="4" w:space="0" w:color="auto"/>
              <w:left w:val="single" w:sz="4" w:space="0" w:color="auto"/>
              <w:bottom w:val="single" w:sz="4" w:space="0" w:color="auto"/>
              <w:right w:val="single" w:sz="4" w:space="0" w:color="auto"/>
            </w:tcBorders>
          </w:tcPr>
          <w:p w:rsidR="00F639CF" w:rsidRPr="00EA6C78" w:rsidRDefault="00F639CF" w:rsidP="00F639CF">
            <w:pPr>
              <w:widowControl w:val="0"/>
              <w:spacing w:after="0"/>
              <w:ind w:firstLine="284"/>
              <w:jc w:val="both"/>
              <w:rPr>
                <w:rFonts w:ascii="Arial" w:hAnsi="Arial" w:cs="Arial"/>
                <w:color w:val="000000"/>
              </w:rPr>
            </w:pPr>
            <w:r w:rsidRPr="00EA6C78">
              <w:rPr>
                <w:rFonts w:ascii="Arial" w:hAnsi="Arial" w:cs="Arial"/>
                <w:color w:val="000000"/>
              </w:rPr>
              <w:t>Водонасыщение образцов,</w:t>
            </w:r>
            <w:r w:rsidRPr="00EA6C78">
              <w:rPr>
                <w:rFonts w:ascii="Arial" w:hAnsi="Arial" w:cs="Arial"/>
                <w:color w:val="000000"/>
              </w:rPr>
              <w:br/>
              <w:t xml:space="preserve">отформованных из смеси </w:t>
            </w:r>
          </w:p>
        </w:tc>
        <w:tc>
          <w:tcPr>
            <w:tcW w:w="2268" w:type="dxa"/>
            <w:tcBorders>
              <w:top w:val="single" w:sz="4" w:space="0" w:color="auto"/>
              <w:left w:val="single" w:sz="4" w:space="0" w:color="auto"/>
              <w:bottom w:val="single" w:sz="4" w:space="0" w:color="auto"/>
              <w:right w:val="single" w:sz="4" w:space="0" w:color="auto"/>
            </w:tcBorders>
          </w:tcPr>
          <w:p w:rsidR="00F639CF" w:rsidRPr="00EA6C78" w:rsidRDefault="00F639CF" w:rsidP="00F639CF">
            <w:pPr>
              <w:widowControl w:val="0"/>
              <w:spacing w:after="0"/>
              <w:ind w:firstLine="284"/>
              <w:jc w:val="both"/>
              <w:rPr>
                <w:rFonts w:ascii="Arial" w:hAnsi="Arial" w:cs="Arial"/>
              </w:rPr>
            </w:pPr>
          </w:p>
        </w:tc>
      </w:tr>
      <w:tr w:rsidR="00F639CF" w:rsidRPr="00EA6C78" w:rsidTr="00AE1B12">
        <w:trPr>
          <w:trHeight w:val="1787"/>
        </w:trPr>
        <w:tc>
          <w:tcPr>
            <w:tcW w:w="550" w:type="dxa"/>
            <w:vMerge/>
            <w:tcBorders>
              <w:left w:val="single" w:sz="4" w:space="0" w:color="auto"/>
              <w:bottom w:val="single" w:sz="4" w:space="0" w:color="auto"/>
              <w:right w:val="single" w:sz="4" w:space="0" w:color="auto"/>
            </w:tcBorders>
          </w:tcPr>
          <w:p w:rsidR="00F639CF" w:rsidRPr="00EA6C78" w:rsidRDefault="00F639CF" w:rsidP="00F639CF">
            <w:pPr>
              <w:widowControl w:val="0"/>
              <w:autoSpaceDE w:val="0"/>
              <w:spacing w:after="0"/>
              <w:ind w:firstLine="284"/>
              <w:jc w:val="both"/>
              <w:rPr>
                <w:rFonts w:ascii="Arial" w:hAnsi="Arial" w:cs="Arial"/>
                <w:snapToGrid w:val="0"/>
              </w:rPr>
            </w:pPr>
          </w:p>
        </w:tc>
        <w:tc>
          <w:tcPr>
            <w:tcW w:w="2911" w:type="dxa"/>
            <w:vMerge/>
            <w:tcBorders>
              <w:left w:val="single" w:sz="4" w:space="0" w:color="auto"/>
              <w:bottom w:val="single" w:sz="4" w:space="0" w:color="auto"/>
              <w:right w:val="single" w:sz="4" w:space="0" w:color="auto"/>
            </w:tcBorders>
          </w:tcPr>
          <w:p w:rsidR="00F639CF" w:rsidRPr="00EA6C78" w:rsidRDefault="00F639CF" w:rsidP="00F639CF">
            <w:pPr>
              <w:widowControl w:val="0"/>
              <w:spacing w:after="0"/>
              <w:ind w:firstLine="284"/>
              <w:jc w:val="both"/>
              <w:rPr>
                <w:rFonts w:ascii="Arial" w:hAnsi="Arial" w:cs="Arial"/>
              </w:rPr>
            </w:pPr>
          </w:p>
        </w:tc>
        <w:tc>
          <w:tcPr>
            <w:tcW w:w="3627" w:type="dxa"/>
            <w:tcBorders>
              <w:top w:val="single" w:sz="4" w:space="0" w:color="auto"/>
              <w:left w:val="single" w:sz="4" w:space="0" w:color="auto"/>
              <w:bottom w:val="single" w:sz="4" w:space="0" w:color="auto"/>
              <w:right w:val="single" w:sz="4" w:space="0" w:color="auto"/>
            </w:tcBorders>
          </w:tcPr>
          <w:p w:rsidR="00F639CF" w:rsidRPr="00EA6C78" w:rsidRDefault="00F639CF" w:rsidP="00F639CF">
            <w:pPr>
              <w:widowControl w:val="0"/>
              <w:spacing w:after="0"/>
              <w:ind w:firstLine="284"/>
              <w:jc w:val="both"/>
              <w:rPr>
                <w:rFonts w:ascii="Arial" w:hAnsi="Arial" w:cs="Arial"/>
              </w:rPr>
            </w:pPr>
            <w:r w:rsidRPr="00EA6C78">
              <w:rPr>
                <w:rFonts w:ascii="Arial" w:hAnsi="Arial" w:cs="Arial"/>
              </w:rPr>
              <w:t xml:space="preserve">Наименование места происхождения </w:t>
            </w:r>
          </w:p>
          <w:p w:rsidR="00F639CF" w:rsidRPr="00EA6C78" w:rsidRDefault="00F639CF" w:rsidP="00F639CF">
            <w:pPr>
              <w:widowControl w:val="0"/>
              <w:spacing w:after="0"/>
              <w:ind w:firstLine="284"/>
              <w:jc w:val="both"/>
              <w:rPr>
                <w:rFonts w:ascii="Arial" w:hAnsi="Arial" w:cs="Arial"/>
              </w:rPr>
            </w:pPr>
            <w:r w:rsidRPr="00EA6C78">
              <w:rPr>
                <w:rFonts w:ascii="Arial" w:hAnsi="Arial" w:cs="Arial"/>
                <w:color w:val="000000"/>
                <w:spacing w:val="-2"/>
              </w:rPr>
              <w:t>асфальтобетонной смеси</w:t>
            </w:r>
            <w:r w:rsidRPr="00EA6C78">
              <w:rPr>
                <w:rFonts w:ascii="Arial" w:hAnsi="Arial" w:cs="Arial"/>
              </w:rPr>
              <w:t xml:space="preserve"> или </w:t>
            </w:r>
          </w:p>
          <w:p w:rsidR="00F639CF" w:rsidRPr="00EA6C78" w:rsidRDefault="00F639CF" w:rsidP="00F639CF">
            <w:pPr>
              <w:widowControl w:val="0"/>
              <w:spacing w:after="0"/>
              <w:ind w:firstLine="284"/>
              <w:jc w:val="both"/>
              <w:rPr>
                <w:rFonts w:ascii="Arial" w:hAnsi="Arial" w:cs="Arial"/>
              </w:rPr>
            </w:pPr>
            <w:r w:rsidRPr="00EA6C78">
              <w:rPr>
                <w:rFonts w:ascii="Arial" w:hAnsi="Arial" w:cs="Arial"/>
              </w:rPr>
              <w:t xml:space="preserve">наименование </w:t>
            </w:r>
          </w:p>
          <w:p w:rsidR="00F639CF" w:rsidRPr="00EA6C78" w:rsidRDefault="00F639CF" w:rsidP="00F639CF">
            <w:pPr>
              <w:widowControl w:val="0"/>
              <w:spacing w:after="0"/>
              <w:ind w:firstLine="284"/>
              <w:jc w:val="both"/>
              <w:rPr>
                <w:rFonts w:ascii="Arial" w:hAnsi="Arial" w:cs="Arial"/>
                <w:color w:val="000000"/>
              </w:rPr>
            </w:pPr>
            <w:r w:rsidRPr="00EA6C78">
              <w:rPr>
                <w:rFonts w:ascii="Arial" w:hAnsi="Arial" w:cs="Arial"/>
              </w:rPr>
              <w:t>её производителя</w:t>
            </w:r>
          </w:p>
        </w:tc>
        <w:tc>
          <w:tcPr>
            <w:tcW w:w="2268" w:type="dxa"/>
            <w:tcBorders>
              <w:top w:val="single" w:sz="4" w:space="0" w:color="auto"/>
              <w:left w:val="single" w:sz="4" w:space="0" w:color="auto"/>
              <w:bottom w:val="single" w:sz="4" w:space="0" w:color="auto"/>
              <w:right w:val="single" w:sz="4" w:space="0" w:color="auto"/>
            </w:tcBorders>
          </w:tcPr>
          <w:p w:rsidR="00F639CF" w:rsidRPr="00EA6C78" w:rsidRDefault="00F639CF" w:rsidP="00F639CF">
            <w:pPr>
              <w:widowControl w:val="0"/>
              <w:spacing w:after="0"/>
              <w:ind w:firstLine="284"/>
              <w:jc w:val="both"/>
              <w:rPr>
                <w:rFonts w:ascii="Arial" w:hAnsi="Arial" w:cs="Arial"/>
              </w:rPr>
            </w:pPr>
          </w:p>
        </w:tc>
      </w:tr>
      <w:tr w:rsidR="00F639CF" w:rsidRPr="00EA6C78" w:rsidTr="00AE1B12">
        <w:trPr>
          <w:trHeight w:val="253"/>
        </w:trPr>
        <w:tc>
          <w:tcPr>
            <w:tcW w:w="550" w:type="dxa"/>
            <w:vMerge w:val="restart"/>
            <w:tcBorders>
              <w:top w:val="single" w:sz="4" w:space="0" w:color="auto"/>
              <w:left w:val="single" w:sz="4" w:space="0" w:color="auto"/>
              <w:right w:val="single" w:sz="4" w:space="0" w:color="auto"/>
            </w:tcBorders>
          </w:tcPr>
          <w:p w:rsidR="00F639CF" w:rsidRPr="00EA6C78" w:rsidRDefault="00F639CF" w:rsidP="00F639CF">
            <w:pPr>
              <w:widowControl w:val="0"/>
              <w:autoSpaceDE w:val="0"/>
              <w:spacing w:after="0"/>
              <w:ind w:firstLine="284"/>
              <w:jc w:val="both"/>
              <w:rPr>
                <w:rFonts w:ascii="Arial" w:hAnsi="Arial" w:cs="Arial"/>
                <w:snapToGrid w:val="0"/>
              </w:rPr>
            </w:pPr>
            <w:r w:rsidRPr="00EA6C78">
              <w:rPr>
                <w:rFonts w:ascii="Arial" w:hAnsi="Arial" w:cs="Arial"/>
                <w:snapToGrid w:val="0"/>
              </w:rPr>
              <w:t>2</w:t>
            </w:r>
          </w:p>
        </w:tc>
        <w:tc>
          <w:tcPr>
            <w:tcW w:w="2911" w:type="dxa"/>
            <w:vMerge w:val="restart"/>
            <w:tcBorders>
              <w:top w:val="single" w:sz="4" w:space="0" w:color="auto"/>
              <w:left w:val="single" w:sz="4" w:space="0" w:color="auto"/>
              <w:right w:val="single" w:sz="4" w:space="0" w:color="auto"/>
            </w:tcBorders>
          </w:tcPr>
          <w:p w:rsidR="00F639CF" w:rsidRPr="00EA6C78" w:rsidRDefault="00F639CF" w:rsidP="00F639CF">
            <w:pPr>
              <w:widowControl w:val="0"/>
              <w:spacing w:after="0"/>
              <w:ind w:firstLine="284"/>
              <w:jc w:val="both"/>
              <w:rPr>
                <w:rFonts w:ascii="Arial" w:hAnsi="Arial" w:cs="Arial"/>
              </w:rPr>
            </w:pPr>
            <w:r w:rsidRPr="00EA6C78">
              <w:rPr>
                <w:rFonts w:ascii="Arial" w:hAnsi="Arial" w:cs="Arial"/>
              </w:rPr>
              <w:t xml:space="preserve">Горячая асфальтобетонная смесь </w:t>
            </w:r>
          </w:p>
          <w:p w:rsidR="00F639CF" w:rsidRPr="00EA6C78" w:rsidRDefault="00F639CF" w:rsidP="00F639CF">
            <w:pPr>
              <w:widowControl w:val="0"/>
              <w:spacing w:after="0"/>
              <w:ind w:firstLine="284"/>
              <w:jc w:val="both"/>
              <w:rPr>
                <w:rFonts w:ascii="Arial" w:hAnsi="Arial" w:cs="Arial"/>
              </w:rPr>
            </w:pPr>
            <w:r w:rsidRPr="00EA6C78">
              <w:rPr>
                <w:rFonts w:ascii="Arial" w:hAnsi="Arial" w:cs="Arial"/>
              </w:rPr>
              <w:t xml:space="preserve"> плотная мелкозернистая тип Б марка </w:t>
            </w:r>
            <w:r w:rsidRPr="00EA6C78">
              <w:rPr>
                <w:rFonts w:ascii="Arial" w:hAnsi="Arial" w:cs="Arial"/>
                <w:lang w:val="en-US"/>
              </w:rPr>
              <w:t>III</w:t>
            </w:r>
            <w:r w:rsidRPr="00EA6C78">
              <w:rPr>
                <w:rFonts w:ascii="Arial" w:hAnsi="Arial" w:cs="Arial"/>
              </w:rPr>
              <w:t xml:space="preserve"> </w:t>
            </w:r>
          </w:p>
          <w:p w:rsidR="00F639CF" w:rsidRPr="00EA6C78" w:rsidRDefault="00F639CF" w:rsidP="00F639CF">
            <w:pPr>
              <w:widowControl w:val="0"/>
              <w:spacing w:after="0"/>
              <w:ind w:firstLine="284"/>
              <w:jc w:val="both"/>
              <w:rPr>
                <w:rFonts w:ascii="Arial" w:hAnsi="Arial" w:cs="Arial"/>
              </w:rPr>
            </w:pPr>
          </w:p>
        </w:tc>
        <w:tc>
          <w:tcPr>
            <w:tcW w:w="3627" w:type="dxa"/>
            <w:tcBorders>
              <w:top w:val="single" w:sz="4" w:space="0" w:color="auto"/>
              <w:left w:val="single" w:sz="4" w:space="0" w:color="auto"/>
              <w:bottom w:val="single" w:sz="4" w:space="0" w:color="auto"/>
              <w:right w:val="single" w:sz="4" w:space="0" w:color="auto"/>
            </w:tcBorders>
          </w:tcPr>
          <w:p w:rsidR="00F639CF" w:rsidRPr="00EA6C78" w:rsidRDefault="00F639CF" w:rsidP="00F639CF">
            <w:pPr>
              <w:widowControl w:val="0"/>
              <w:spacing w:after="0"/>
              <w:ind w:firstLine="284"/>
              <w:jc w:val="both"/>
              <w:rPr>
                <w:rFonts w:ascii="Arial" w:hAnsi="Arial" w:cs="Arial"/>
              </w:rPr>
            </w:pPr>
            <w:r w:rsidRPr="00EA6C78">
              <w:rPr>
                <w:rFonts w:ascii="Arial" w:hAnsi="Arial" w:cs="Arial"/>
              </w:rPr>
              <w:t xml:space="preserve">Содержание щебня (гравия)       </w:t>
            </w:r>
          </w:p>
        </w:tc>
        <w:tc>
          <w:tcPr>
            <w:tcW w:w="2268" w:type="dxa"/>
            <w:tcBorders>
              <w:top w:val="single" w:sz="4" w:space="0" w:color="auto"/>
              <w:left w:val="single" w:sz="4" w:space="0" w:color="auto"/>
              <w:bottom w:val="single" w:sz="4" w:space="0" w:color="auto"/>
              <w:right w:val="single" w:sz="4" w:space="0" w:color="auto"/>
            </w:tcBorders>
          </w:tcPr>
          <w:p w:rsidR="00F639CF" w:rsidRPr="00EA6C78" w:rsidRDefault="00F639CF" w:rsidP="00F639CF">
            <w:pPr>
              <w:widowControl w:val="0"/>
              <w:spacing w:after="0"/>
              <w:ind w:firstLine="284"/>
              <w:jc w:val="both"/>
              <w:rPr>
                <w:rFonts w:ascii="Arial" w:hAnsi="Arial" w:cs="Arial"/>
              </w:rPr>
            </w:pPr>
          </w:p>
        </w:tc>
      </w:tr>
      <w:tr w:rsidR="00F639CF" w:rsidRPr="00EA6C78" w:rsidTr="00AE1B12">
        <w:trPr>
          <w:trHeight w:val="201"/>
        </w:trPr>
        <w:tc>
          <w:tcPr>
            <w:tcW w:w="550" w:type="dxa"/>
            <w:vMerge/>
            <w:tcBorders>
              <w:left w:val="single" w:sz="4" w:space="0" w:color="auto"/>
              <w:right w:val="single" w:sz="4" w:space="0" w:color="auto"/>
            </w:tcBorders>
          </w:tcPr>
          <w:p w:rsidR="00F639CF" w:rsidRPr="00EA6C78" w:rsidRDefault="00F639CF" w:rsidP="00F639CF">
            <w:pPr>
              <w:widowControl w:val="0"/>
              <w:autoSpaceDE w:val="0"/>
              <w:spacing w:after="0"/>
              <w:ind w:firstLine="284"/>
              <w:jc w:val="both"/>
              <w:rPr>
                <w:rFonts w:ascii="Arial" w:hAnsi="Arial" w:cs="Arial"/>
                <w:snapToGrid w:val="0"/>
              </w:rPr>
            </w:pPr>
          </w:p>
        </w:tc>
        <w:tc>
          <w:tcPr>
            <w:tcW w:w="2911" w:type="dxa"/>
            <w:vMerge/>
            <w:tcBorders>
              <w:left w:val="single" w:sz="4" w:space="0" w:color="auto"/>
              <w:right w:val="single" w:sz="4" w:space="0" w:color="auto"/>
            </w:tcBorders>
          </w:tcPr>
          <w:p w:rsidR="00F639CF" w:rsidRPr="00EA6C78" w:rsidRDefault="00F639CF" w:rsidP="00F639CF">
            <w:pPr>
              <w:widowControl w:val="0"/>
              <w:spacing w:after="0"/>
              <w:ind w:firstLine="284"/>
              <w:jc w:val="both"/>
              <w:rPr>
                <w:rFonts w:ascii="Arial" w:hAnsi="Arial" w:cs="Arial"/>
              </w:rPr>
            </w:pPr>
          </w:p>
        </w:tc>
        <w:tc>
          <w:tcPr>
            <w:tcW w:w="3627" w:type="dxa"/>
            <w:tcBorders>
              <w:top w:val="single" w:sz="4" w:space="0" w:color="auto"/>
              <w:left w:val="single" w:sz="4" w:space="0" w:color="auto"/>
              <w:right w:val="single" w:sz="4" w:space="0" w:color="auto"/>
            </w:tcBorders>
          </w:tcPr>
          <w:p w:rsidR="00F639CF" w:rsidRPr="00EA6C78" w:rsidRDefault="00F639CF" w:rsidP="00F639CF">
            <w:pPr>
              <w:widowControl w:val="0"/>
              <w:spacing w:after="0"/>
              <w:ind w:firstLine="284"/>
              <w:jc w:val="both"/>
              <w:rPr>
                <w:rFonts w:ascii="Arial" w:hAnsi="Arial" w:cs="Arial"/>
              </w:rPr>
            </w:pPr>
            <w:r w:rsidRPr="00EA6C78">
              <w:rPr>
                <w:rFonts w:ascii="Arial" w:hAnsi="Arial" w:cs="Arial"/>
              </w:rPr>
              <w:t xml:space="preserve">Остаточная пористость смеси    </w:t>
            </w:r>
          </w:p>
        </w:tc>
        <w:tc>
          <w:tcPr>
            <w:tcW w:w="2268" w:type="dxa"/>
            <w:tcBorders>
              <w:top w:val="single" w:sz="4" w:space="0" w:color="auto"/>
              <w:left w:val="single" w:sz="4" w:space="0" w:color="auto"/>
              <w:right w:val="single" w:sz="4" w:space="0" w:color="auto"/>
            </w:tcBorders>
          </w:tcPr>
          <w:p w:rsidR="00F639CF" w:rsidRPr="00EA6C78" w:rsidRDefault="00F639CF" w:rsidP="00F639CF">
            <w:pPr>
              <w:widowControl w:val="0"/>
              <w:spacing w:after="0"/>
              <w:ind w:firstLine="284"/>
              <w:jc w:val="both"/>
              <w:rPr>
                <w:rFonts w:ascii="Arial" w:hAnsi="Arial" w:cs="Arial"/>
              </w:rPr>
            </w:pPr>
          </w:p>
        </w:tc>
      </w:tr>
      <w:tr w:rsidR="00F639CF" w:rsidRPr="00EA6C78" w:rsidTr="00AE1B12">
        <w:trPr>
          <w:trHeight w:val="316"/>
        </w:trPr>
        <w:tc>
          <w:tcPr>
            <w:tcW w:w="550" w:type="dxa"/>
            <w:vMerge/>
            <w:tcBorders>
              <w:left w:val="single" w:sz="4" w:space="0" w:color="auto"/>
              <w:right w:val="single" w:sz="4" w:space="0" w:color="auto"/>
            </w:tcBorders>
          </w:tcPr>
          <w:p w:rsidR="00F639CF" w:rsidRPr="00EA6C78" w:rsidRDefault="00F639CF" w:rsidP="00F639CF">
            <w:pPr>
              <w:widowControl w:val="0"/>
              <w:autoSpaceDE w:val="0"/>
              <w:spacing w:after="0"/>
              <w:ind w:firstLine="284"/>
              <w:jc w:val="both"/>
              <w:rPr>
                <w:rFonts w:ascii="Arial" w:hAnsi="Arial" w:cs="Arial"/>
                <w:snapToGrid w:val="0"/>
              </w:rPr>
            </w:pPr>
          </w:p>
        </w:tc>
        <w:tc>
          <w:tcPr>
            <w:tcW w:w="2911" w:type="dxa"/>
            <w:vMerge/>
            <w:tcBorders>
              <w:left w:val="single" w:sz="4" w:space="0" w:color="auto"/>
              <w:right w:val="single" w:sz="4" w:space="0" w:color="auto"/>
            </w:tcBorders>
          </w:tcPr>
          <w:p w:rsidR="00F639CF" w:rsidRPr="00EA6C78" w:rsidRDefault="00F639CF" w:rsidP="00F639CF">
            <w:pPr>
              <w:widowControl w:val="0"/>
              <w:spacing w:after="0"/>
              <w:ind w:firstLine="284"/>
              <w:jc w:val="both"/>
              <w:rPr>
                <w:rFonts w:ascii="Arial" w:hAnsi="Arial" w:cs="Arial"/>
              </w:rPr>
            </w:pPr>
          </w:p>
        </w:tc>
        <w:tc>
          <w:tcPr>
            <w:tcW w:w="3627" w:type="dxa"/>
            <w:tcBorders>
              <w:top w:val="single" w:sz="4" w:space="0" w:color="auto"/>
              <w:left w:val="single" w:sz="4" w:space="0" w:color="auto"/>
              <w:bottom w:val="single" w:sz="4" w:space="0" w:color="auto"/>
              <w:right w:val="single" w:sz="4" w:space="0" w:color="auto"/>
            </w:tcBorders>
          </w:tcPr>
          <w:p w:rsidR="00F639CF" w:rsidRPr="00EA6C78" w:rsidRDefault="00F639CF" w:rsidP="00F639CF">
            <w:pPr>
              <w:widowControl w:val="0"/>
              <w:spacing w:after="0"/>
              <w:ind w:firstLine="284"/>
              <w:jc w:val="both"/>
              <w:rPr>
                <w:rFonts w:ascii="Arial" w:hAnsi="Arial" w:cs="Arial"/>
              </w:rPr>
            </w:pPr>
            <w:r w:rsidRPr="00EA6C78">
              <w:rPr>
                <w:rFonts w:ascii="Arial" w:hAnsi="Arial" w:cs="Arial"/>
              </w:rPr>
              <w:t>Наибольший размер минеральных зёрен</w:t>
            </w:r>
          </w:p>
        </w:tc>
        <w:tc>
          <w:tcPr>
            <w:tcW w:w="2268" w:type="dxa"/>
            <w:tcBorders>
              <w:top w:val="single" w:sz="4" w:space="0" w:color="auto"/>
              <w:left w:val="single" w:sz="4" w:space="0" w:color="auto"/>
              <w:bottom w:val="single" w:sz="4" w:space="0" w:color="auto"/>
              <w:right w:val="single" w:sz="4" w:space="0" w:color="auto"/>
            </w:tcBorders>
          </w:tcPr>
          <w:p w:rsidR="00F639CF" w:rsidRPr="00EA6C78" w:rsidRDefault="00F639CF" w:rsidP="00F639CF">
            <w:pPr>
              <w:widowControl w:val="0"/>
              <w:spacing w:after="0"/>
              <w:ind w:firstLine="284"/>
              <w:jc w:val="both"/>
              <w:rPr>
                <w:rFonts w:ascii="Arial" w:hAnsi="Arial" w:cs="Arial"/>
              </w:rPr>
            </w:pPr>
          </w:p>
        </w:tc>
      </w:tr>
      <w:tr w:rsidR="00F639CF" w:rsidRPr="00EA6C78" w:rsidTr="00AE1B12">
        <w:trPr>
          <w:trHeight w:val="654"/>
        </w:trPr>
        <w:tc>
          <w:tcPr>
            <w:tcW w:w="550" w:type="dxa"/>
            <w:vMerge/>
            <w:tcBorders>
              <w:left w:val="single" w:sz="4" w:space="0" w:color="auto"/>
              <w:right w:val="single" w:sz="4" w:space="0" w:color="auto"/>
            </w:tcBorders>
          </w:tcPr>
          <w:p w:rsidR="00F639CF" w:rsidRPr="00EA6C78" w:rsidRDefault="00F639CF" w:rsidP="00F639CF">
            <w:pPr>
              <w:widowControl w:val="0"/>
              <w:autoSpaceDE w:val="0"/>
              <w:spacing w:after="0"/>
              <w:ind w:firstLine="284"/>
              <w:jc w:val="both"/>
              <w:rPr>
                <w:rFonts w:ascii="Arial" w:hAnsi="Arial" w:cs="Arial"/>
                <w:snapToGrid w:val="0"/>
              </w:rPr>
            </w:pPr>
          </w:p>
        </w:tc>
        <w:tc>
          <w:tcPr>
            <w:tcW w:w="2911" w:type="dxa"/>
            <w:vMerge/>
            <w:tcBorders>
              <w:left w:val="single" w:sz="4" w:space="0" w:color="auto"/>
              <w:right w:val="single" w:sz="4" w:space="0" w:color="auto"/>
            </w:tcBorders>
          </w:tcPr>
          <w:p w:rsidR="00F639CF" w:rsidRPr="00EA6C78" w:rsidRDefault="00F639CF" w:rsidP="00F639CF">
            <w:pPr>
              <w:widowControl w:val="0"/>
              <w:spacing w:after="0"/>
              <w:ind w:firstLine="284"/>
              <w:jc w:val="both"/>
              <w:rPr>
                <w:rFonts w:ascii="Arial" w:hAnsi="Arial" w:cs="Arial"/>
              </w:rPr>
            </w:pPr>
          </w:p>
        </w:tc>
        <w:tc>
          <w:tcPr>
            <w:tcW w:w="3627" w:type="dxa"/>
            <w:tcBorders>
              <w:left w:val="single" w:sz="4" w:space="0" w:color="auto"/>
              <w:bottom w:val="single" w:sz="4" w:space="0" w:color="auto"/>
              <w:right w:val="single" w:sz="4" w:space="0" w:color="auto"/>
            </w:tcBorders>
          </w:tcPr>
          <w:p w:rsidR="00F639CF" w:rsidRPr="00EA6C78" w:rsidRDefault="00F639CF" w:rsidP="00F639CF">
            <w:pPr>
              <w:widowControl w:val="0"/>
              <w:spacing w:after="0"/>
              <w:ind w:firstLine="284"/>
              <w:jc w:val="both"/>
              <w:rPr>
                <w:rFonts w:ascii="Arial" w:hAnsi="Arial" w:cs="Arial"/>
              </w:rPr>
            </w:pPr>
            <w:r w:rsidRPr="00EA6C78">
              <w:rPr>
                <w:rFonts w:ascii="Arial" w:hAnsi="Arial" w:cs="Arial"/>
              </w:rPr>
              <w:t xml:space="preserve">Пористость минеральной части </w:t>
            </w:r>
          </w:p>
          <w:p w:rsidR="00F639CF" w:rsidRPr="00EA6C78" w:rsidRDefault="00F639CF" w:rsidP="00F639CF">
            <w:pPr>
              <w:widowControl w:val="0"/>
              <w:spacing w:after="0"/>
              <w:ind w:firstLine="284"/>
              <w:jc w:val="both"/>
              <w:rPr>
                <w:rFonts w:ascii="Arial" w:hAnsi="Arial" w:cs="Arial"/>
              </w:rPr>
            </w:pPr>
            <w:r w:rsidRPr="00EA6C78">
              <w:rPr>
                <w:rFonts w:ascii="Arial" w:hAnsi="Arial" w:cs="Arial"/>
              </w:rPr>
              <w:t xml:space="preserve">асфальтобетонов из горячих </w:t>
            </w:r>
          </w:p>
          <w:p w:rsidR="00F639CF" w:rsidRPr="00EA6C78" w:rsidRDefault="00F639CF" w:rsidP="00F639CF">
            <w:pPr>
              <w:widowControl w:val="0"/>
              <w:spacing w:after="0"/>
              <w:ind w:firstLine="284"/>
              <w:jc w:val="both"/>
              <w:rPr>
                <w:rFonts w:ascii="Arial" w:hAnsi="Arial" w:cs="Arial"/>
              </w:rPr>
            </w:pPr>
            <w:r w:rsidRPr="00EA6C78">
              <w:rPr>
                <w:rFonts w:ascii="Arial" w:hAnsi="Arial" w:cs="Arial"/>
              </w:rPr>
              <w:t xml:space="preserve">смесей , %:                                    </w:t>
            </w:r>
          </w:p>
        </w:tc>
        <w:tc>
          <w:tcPr>
            <w:tcW w:w="2268" w:type="dxa"/>
            <w:tcBorders>
              <w:left w:val="single" w:sz="4" w:space="0" w:color="auto"/>
              <w:bottom w:val="single" w:sz="4" w:space="0" w:color="auto"/>
              <w:right w:val="single" w:sz="4" w:space="0" w:color="auto"/>
            </w:tcBorders>
          </w:tcPr>
          <w:p w:rsidR="00F639CF" w:rsidRPr="00EA6C78" w:rsidRDefault="00F639CF" w:rsidP="00F639CF">
            <w:pPr>
              <w:widowControl w:val="0"/>
              <w:spacing w:after="0"/>
              <w:ind w:firstLine="284"/>
              <w:jc w:val="both"/>
              <w:rPr>
                <w:rFonts w:ascii="Arial" w:hAnsi="Arial" w:cs="Arial"/>
              </w:rPr>
            </w:pPr>
          </w:p>
        </w:tc>
      </w:tr>
      <w:tr w:rsidR="00F639CF" w:rsidRPr="00EA6C78" w:rsidTr="00AE1B12">
        <w:trPr>
          <w:trHeight w:val="480"/>
        </w:trPr>
        <w:tc>
          <w:tcPr>
            <w:tcW w:w="550" w:type="dxa"/>
            <w:vMerge/>
            <w:tcBorders>
              <w:left w:val="single" w:sz="4" w:space="0" w:color="auto"/>
              <w:right w:val="single" w:sz="4" w:space="0" w:color="auto"/>
            </w:tcBorders>
          </w:tcPr>
          <w:p w:rsidR="00F639CF" w:rsidRPr="00EA6C78" w:rsidRDefault="00F639CF" w:rsidP="00F639CF">
            <w:pPr>
              <w:widowControl w:val="0"/>
              <w:autoSpaceDE w:val="0"/>
              <w:spacing w:after="0"/>
              <w:ind w:firstLine="284"/>
              <w:jc w:val="both"/>
              <w:rPr>
                <w:rFonts w:ascii="Arial" w:hAnsi="Arial" w:cs="Arial"/>
                <w:snapToGrid w:val="0"/>
              </w:rPr>
            </w:pPr>
          </w:p>
        </w:tc>
        <w:tc>
          <w:tcPr>
            <w:tcW w:w="2911" w:type="dxa"/>
            <w:vMerge/>
            <w:tcBorders>
              <w:left w:val="single" w:sz="4" w:space="0" w:color="auto"/>
              <w:right w:val="single" w:sz="4" w:space="0" w:color="auto"/>
            </w:tcBorders>
          </w:tcPr>
          <w:p w:rsidR="00F639CF" w:rsidRPr="00EA6C78" w:rsidRDefault="00F639CF" w:rsidP="00F639CF">
            <w:pPr>
              <w:widowControl w:val="0"/>
              <w:spacing w:after="0"/>
              <w:ind w:firstLine="284"/>
              <w:jc w:val="both"/>
              <w:rPr>
                <w:rFonts w:ascii="Arial" w:hAnsi="Arial" w:cs="Arial"/>
              </w:rPr>
            </w:pPr>
          </w:p>
        </w:tc>
        <w:tc>
          <w:tcPr>
            <w:tcW w:w="3627" w:type="dxa"/>
            <w:tcBorders>
              <w:left w:val="single" w:sz="4" w:space="0" w:color="auto"/>
              <w:bottom w:val="single" w:sz="4" w:space="0" w:color="auto"/>
              <w:right w:val="single" w:sz="4" w:space="0" w:color="auto"/>
            </w:tcBorders>
          </w:tcPr>
          <w:p w:rsidR="00F639CF" w:rsidRPr="00EA6C78" w:rsidRDefault="00F639CF" w:rsidP="00F639CF">
            <w:pPr>
              <w:widowControl w:val="0"/>
              <w:spacing w:after="0"/>
              <w:ind w:firstLine="284"/>
              <w:jc w:val="both"/>
              <w:rPr>
                <w:rFonts w:ascii="Arial" w:hAnsi="Arial" w:cs="Arial"/>
              </w:rPr>
            </w:pPr>
            <w:r w:rsidRPr="00EA6C78">
              <w:rPr>
                <w:rFonts w:ascii="Arial" w:hAnsi="Arial" w:cs="Arial"/>
              </w:rPr>
              <w:t xml:space="preserve">Предел прочности при сжатии </w:t>
            </w:r>
          </w:p>
          <w:p w:rsidR="00F639CF" w:rsidRPr="00EA6C78" w:rsidRDefault="00F639CF" w:rsidP="00F639CF">
            <w:pPr>
              <w:widowControl w:val="0"/>
              <w:spacing w:after="0"/>
              <w:ind w:firstLine="284"/>
              <w:jc w:val="both"/>
              <w:rPr>
                <w:rFonts w:ascii="Arial" w:hAnsi="Arial" w:cs="Arial"/>
              </w:rPr>
            </w:pPr>
            <w:r w:rsidRPr="00EA6C78">
              <w:rPr>
                <w:rFonts w:ascii="Arial" w:hAnsi="Arial" w:cs="Arial"/>
              </w:rPr>
              <w:t xml:space="preserve">при температуре 50 °С, МПа       </w:t>
            </w:r>
          </w:p>
        </w:tc>
        <w:tc>
          <w:tcPr>
            <w:tcW w:w="2268" w:type="dxa"/>
            <w:tcBorders>
              <w:left w:val="single" w:sz="4" w:space="0" w:color="auto"/>
              <w:bottom w:val="single" w:sz="4" w:space="0" w:color="auto"/>
              <w:right w:val="single" w:sz="4" w:space="0" w:color="auto"/>
            </w:tcBorders>
          </w:tcPr>
          <w:p w:rsidR="00F639CF" w:rsidRPr="00EA6C78" w:rsidRDefault="00F639CF" w:rsidP="00F639CF">
            <w:pPr>
              <w:widowControl w:val="0"/>
              <w:spacing w:after="0"/>
              <w:ind w:firstLine="284"/>
              <w:jc w:val="both"/>
              <w:rPr>
                <w:rFonts w:ascii="Arial" w:hAnsi="Arial" w:cs="Arial"/>
              </w:rPr>
            </w:pPr>
          </w:p>
        </w:tc>
      </w:tr>
      <w:tr w:rsidR="00F639CF" w:rsidRPr="00EA6C78" w:rsidTr="00AE1B12">
        <w:trPr>
          <w:trHeight w:val="445"/>
        </w:trPr>
        <w:tc>
          <w:tcPr>
            <w:tcW w:w="550" w:type="dxa"/>
            <w:vMerge/>
            <w:tcBorders>
              <w:left w:val="single" w:sz="4" w:space="0" w:color="auto"/>
              <w:right w:val="single" w:sz="4" w:space="0" w:color="auto"/>
            </w:tcBorders>
          </w:tcPr>
          <w:p w:rsidR="00F639CF" w:rsidRPr="00EA6C78" w:rsidRDefault="00F639CF" w:rsidP="00F639CF">
            <w:pPr>
              <w:widowControl w:val="0"/>
              <w:autoSpaceDE w:val="0"/>
              <w:spacing w:after="0"/>
              <w:ind w:firstLine="284"/>
              <w:jc w:val="both"/>
              <w:rPr>
                <w:rFonts w:ascii="Arial" w:hAnsi="Arial" w:cs="Arial"/>
                <w:snapToGrid w:val="0"/>
              </w:rPr>
            </w:pPr>
          </w:p>
        </w:tc>
        <w:tc>
          <w:tcPr>
            <w:tcW w:w="2911" w:type="dxa"/>
            <w:vMerge/>
            <w:tcBorders>
              <w:left w:val="single" w:sz="4" w:space="0" w:color="auto"/>
              <w:right w:val="single" w:sz="4" w:space="0" w:color="auto"/>
            </w:tcBorders>
          </w:tcPr>
          <w:p w:rsidR="00F639CF" w:rsidRPr="00EA6C78" w:rsidRDefault="00F639CF" w:rsidP="00F639CF">
            <w:pPr>
              <w:widowControl w:val="0"/>
              <w:spacing w:after="0"/>
              <w:ind w:firstLine="284"/>
              <w:jc w:val="both"/>
              <w:rPr>
                <w:rFonts w:ascii="Arial" w:hAnsi="Arial" w:cs="Arial"/>
              </w:rPr>
            </w:pPr>
          </w:p>
        </w:tc>
        <w:tc>
          <w:tcPr>
            <w:tcW w:w="3627" w:type="dxa"/>
            <w:tcBorders>
              <w:left w:val="single" w:sz="4" w:space="0" w:color="auto"/>
              <w:bottom w:val="single" w:sz="4" w:space="0" w:color="auto"/>
              <w:right w:val="single" w:sz="4" w:space="0" w:color="auto"/>
            </w:tcBorders>
          </w:tcPr>
          <w:p w:rsidR="00F639CF" w:rsidRPr="00EA6C78" w:rsidRDefault="00F639CF" w:rsidP="00F639CF">
            <w:pPr>
              <w:widowControl w:val="0"/>
              <w:spacing w:after="0"/>
              <w:ind w:firstLine="284"/>
              <w:jc w:val="both"/>
              <w:rPr>
                <w:rFonts w:ascii="Arial" w:hAnsi="Arial" w:cs="Arial"/>
              </w:rPr>
            </w:pPr>
            <w:r w:rsidRPr="00EA6C78">
              <w:rPr>
                <w:rFonts w:ascii="Arial" w:hAnsi="Arial" w:cs="Arial"/>
              </w:rPr>
              <w:t xml:space="preserve">Предел прочности при сжатии </w:t>
            </w:r>
          </w:p>
          <w:p w:rsidR="00F639CF" w:rsidRPr="00EA6C78" w:rsidRDefault="00F639CF" w:rsidP="00F639CF">
            <w:pPr>
              <w:widowControl w:val="0"/>
              <w:spacing w:after="0"/>
              <w:ind w:firstLine="284"/>
              <w:jc w:val="both"/>
              <w:rPr>
                <w:rFonts w:ascii="Arial" w:hAnsi="Arial" w:cs="Arial"/>
              </w:rPr>
            </w:pPr>
            <w:r w:rsidRPr="00EA6C78">
              <w:rPr>
                <w:rFonts w:ascii="Arial" w:hAnsi="Arial" w:cs="Arial"/>
              </w:rPr>
              <w:t xml:space="preserve">при температуре 20 °С, МПа       </w:t>
            </w:r>
          </w:p>
        </w:tc>
        <w:tc>
          <w:tcPr>
            <w:tcW w:w="2268" w:type="dxa"/>
            <w:tcBorders>
              <w:left w:val="single" w:sz="4" w:space="0" w:color="auto"/>
              <w:bottom w:val="single" w:sz="4" w:space="0" w:color="auto"/>
              <w:right w:val="single" w:sz="4" w:space="0" w:color="auto"/>
            </w:tcBorders>
          </w:tcPr>
          <w:p w:rsidR="00F639CF" w:rsidRPr="00EA6C78" w:rsidRDefault="00F639CF" w:rsidP="00F639CF">
            <w:pPr>
              <w:widowControl w:val="0"/>
              <w:spacing w:after="0"/>
              <w:ind w:firstLine="284"/>
              <w:jc w:val="both"/>
              <w:rPr>
                <w:rFonts w:ascii="Arial" w:hAnsi="Arial" w:cs="Arial"/>
              </w:rPr>
            </w:pPr>
          </w:p>
        </w:tc>
      </w:tr>
      <w:tr w:rsidR="00F639CF" w:rsidRPr="00EA6C78" w:rsidTr="00AE1B12">
        <w:trPr>
          <w:trHeight w:val="488"/>
        </w:trPr>
        <w:tc>
          <w:tcPr>
            <w:tcW w:w="550" w:type="dxa"/>
            <w:vMerge/>
            <w:tcBorders>
              <w:left w:val="single" w:sz="4" w:space="0" w:color="auto"/>
              <w:right w:val="single" w:sz="4" w:space="0" w:color="auto"/>
            </w:tcBorders>
          </w:tcPr>
          <w:p w:rsidR="00F639CF" w:rsidRPr="00EA6C78" w:rsidRDefault="00F639CF" w:rsidP="00F639CF">
            <w:pPr>
              <w:widowControl w:val="0"/>
              <w:autoSpaceDE w:val="0"/>
              <w:spacing w:after="0"/>
              <w:ind w:firstLine="284"/>
              <w:jc w:val="both"/>
              <w:rPr>
                <w:rFonts w:ascii="Arial" w:hAnsi="Arial" w:cs="Arial"/>
                <w:snapToGrid w:val="0"/>
              </w:rPr>
            </w:pPr>
          </w:p>
        </w:tc>
        <w:tc>
          <w:tcPr>
            <w:tcW w:w="2911" w:type="dxa"/>
            <w:vMerge/>
            <w:tcBorders>
              <w:left w:val="single" w:sz="4" w:space="0" w:color="auto"/>
              <w:right w:val="single" w:sz="4" w:space="0" w:color="auto"/>
            </w:tcBorders>
          </w:tcPr>
          <w:p w:rsidR="00F639CF" w:rsidRPr="00EA6C78" w:rsidRDefault="00F639CF" w:rsidP="00F639CF">
            <w:pPr>
              <w:widowControl w:val="0"/>
              <w:spacing w:after="0"/>
              <w:ind w:firstLine="284"/>
              <w:jc w:val="both"/>
              <w:rPr>
                <w:rFonts w:ascii="Arial" w:hAnsi="Arial" w:cs="Arial"/>
              </w:rPr>
            </w:pPr>
          </w:p>
        </w:tc>
        <w:tc>
          <w:tcPr>
            <w:tcW w:w="3627" w:type="dxa"/>
            <w:tcBorders>
              <w:left w:val="single" w:sz="4" w:space="0" w:color="auto"/>
              <w:bottom w:val="single" w:sz="4" w:space="0" w:color="auto"/>
              <w:right w:val="single" w:sz="4" w:space="0" w:color="auto"/>
            </w:tcBorders>
          </w:tcPr>
          <w:p w:rsidR="00F639CF" w:rsidRPr="00EA6C78" w:rsidRDefault="00F639CF" w:rsidP="00F639CF">
            <w:pPr>
              <w:widowControl w:val="0"/>
              <w:spacing w:after="0"/>
              <w:ind w:firstLine="284"/>
              <w:jc w:val="both"/>
              <w:rPr>
                <w:rFonts w:ascii="Arial" w:hAnsi="Arial" w:cs="Arial"/>
              </w:rPr>
            </w:pPr>
            <w:r w:rsidRPr="00EA6C78">
              <w:rPr>
                <w:rFonts w:ascii="Arial" w:hAnsi="Arial" w:cs="Arial"/>
              </w:rPr>
              <w:t xml:space="preserve">Предел прочности при сжатии </w:t>
            </w:r>
          </w:p>
          <w:p w:rsidR="00F639CF" w:rsidRPr="00EA6C78" w:rsidRDefault="00F639CF" w:rsidP="00F639CF">
            <w:pPr>
              <w:widowControl w:val="0"/>
              <w:spacing w:after="0"/>
              <w:ind w:firstLine="284"/>
              <w:jc w:val="both"/>
              <w:rPr>
                <w:rFonts w:ascii="Arial" w:hAnsi="Arial" w:cs="Arial"/>
              </w:rPr>
            </w:pPr>
            <w:r w:rsidRPr="00EA6C78">
              <w:rPr>
                <w:rFonts w:ascii="Arial" w:hAnsi="Arial" w:cs="Arial"/>
              </w:rPr>
              <w:t xml:space="preserve">при температуре 0 °С, МПа         </w:t>
            </w:r>
          </w:p>
        </w:tc>
        <w:tc>
          <w:tcPr>
            <w:tcW w:w="2268" w:type="dxa"/>
            <w:tcBorders>
              <w:left w:val="single" w:sz="4" w:space="0" w:color="auto"/>
              <w:bottom w:val="single" w:sz="4" w:space="0" w:color="auto"/>
              <w:right w:val="single" w:sz="4" w:space="0" w:color="auto"/>
            </w:tcBorders>
          </w:tcPr>
          <w:p w:rsidR="00F639CF" w:rsidRPr="00EA6C78" w:rsidRDefault="00F639CF" w:rsidP="00F639CF">
            <w:pPr>
              <w:widowControl w:val="0"/>
              <w:spacing w:after="0"/>
              <w:ind w:firstLine="284"/>
              <w:jc w:val="both"/>
              <w:rPr>
                <w:rFonts w:ascii="Arial" w:hAnsi="Arial" w:cs="Arial"/>
              </w:rPr>
            </w:pPr>
          </w:p>
        </w:tc>
      </w:tr>
      <w:tr w:rsidR="00F639CF" w:rsidRPr="00EA6C78" w:rsidTr="00AE1B12">
        <w:trPr>
          <w:trHeight w:val="236"/>
        </w:trPr>
        <w:tc>
          <w:tcPr>
            <w:tcW w:w="550" w:type="dxa"/>
            <w:vMerge/>
            <w:tcBorders>
              <w:left w:val="single" w:sz="4" w:space="0" w:color="auto"/>
              <w:right w:val="single" w:sz="4" w:space="0" w:color="auto"/>
            </w:tcBorders>
          </w:tcPr>
          <w:p w:rsidR="00F639CF" w:rsidRPr="00EA6C78" w:rsidRDefault="00F639CF" w:rsidP="00F639CF">
            <w:pPr>
              <w:widowControl w:val="0"/>
              <w:autoSpaceDE w:val="0"/>
              <w:spacing w:after="0"/>
              <w:ind w:firstLine="284"/>
              <w:jc w:val="both"/>
              <w:rPr>
                <w:rFonts w:ascii="Arial" w:hAnsi="Arial" w:cs="Arial"/>
                <w:snapToGrid w:val="0"/>
              </w:rPr>
            </w:pPr>
          </w:p>
        </w:tc>
        <w:tc>
          <w:tcPr>
            <w:tcW w:w="2911" w:type="dxa"/>
            <w:vMerge/>
            <w:tcBorders>
              <w:left w:val="single" w:sz="4" w:space="0" w:color="auto"/>
              <w:right w:val="single" w:sz="4" w:space="0" w:color="auto"/>
            </w:tcBorders>
          </w:tcPr>
          <w:p w:rsidR="00F639CF" w:rsidRPr="00EA6C78" w:rsidRDefault="00F639CF" w:rsidP="00F639CF">
            <w:pPr>
              <w:widowControl w:val="0"/>
              <w:spacing w:after="0"/>
              <w:ind w:firstLine="284"/>
              <w:jc w:val="both"/>
              <w:rPr>
                <w:rFonts w:ascii="Arial" w:hAnsi="Arial" w:cs="Arial"/>
              </w:rPr>
            </w:pPr>
          </w:p>
        </w:tc>
        <w:tc>
          <w:tcPr>
            <w:tcW w:w="3627" w:type="dxa"/>
            <w:tcBorders>
              <w:left w:val="single" w:sz="4" w:space="0" w:color="auto"/>
              <w:bottom w:val="single" w:sz="4" w:space="0" w:color="auto"/>
              <w:right w:val="single" w:sz="4" w:space="0" w:color="auto"/>
            </w:tcBorders>
          </w:tcPr>
          <w:p w:rsidR="00F639CF" w:rsidRPr="00EA6C78" w:rsidRDefault="00F639CF" w:rsidP="00F639CF">
            <w:pPr>
              <w:widowControl w:val="0"/>
              <w:spacing w:after="0"/>
              <w:ind w:firstLine="284"/>
              <w:jc w:val="both"/>
              <w:rPr>
                <w:rFonts w:ascii="Arial" w:hAnsi="Arial" w:cs="Arial"/>
              </w:rPr>
            </w:pPr>
            <w:r w:rsidRPr="00EA6C78">
              <w:rPr>
                <w:rFonts w:ascii="Arial" w:hAnsi="Arial" w:cs="Arial"/>
              </w:rPr>
              <w:t xml:space="preserve">Водостойкость                               </w:t>
            </w:r>
          </w:p>
        </w:tc>
        <w:tc>
          <w:tcPr>
            <w:tcW w:w="2268" w:type="dxa"/>
            <w:tcBorders>
              <w:left w:val="single" w:sz="4" w:space="0" w:color="auto"/>
              <w:bottom w:val="single" w:sz="4" w:space="0" w:color="auto"/>
              <w:right w:val="single" w:sz="4" w:space="0" w:color="auto"/>
            </w:tcBorders>
          </w:tcPr>
          <w:p w:rsidR="00F639CF" w:rsidRPr="00EA6C78" w:rsidRDefault="00F639CF" w:rsidP="00F639CF">
            <w:pPr>
              <w:widowControl w:val="0"/>
              <w:spacing w:after="0"/>
              <w:ind w:firstLine="284"/>
              <w:jc w:val="both"/>
              <w:rPr>
                <w:rFonts w:ascii="Arial" w:hAnsi="Arial" w:cs="Arial"/>
              </w:rPr>
            </w:pPr>
          </w:p>
        </w:tc>
      </w:tr>
      <w:tr w:rsidR="00F639CF" w:rsidRPr="00EA6C78" w:rsidTr="00AE1B12">
        <w:trPr>
          <w:trHeight w:val="506"/>
        </w:trPr>
        <w:tc>
          <w:tcPr>
            <w:tcW w:w="550" w:type="dxa"/>
            <w:vMerge/>
            <w:tcBorders>
              <w:left w:val="single" w:sz="4" w:space="0" w:color="auto"/>
              <w:right w:val="single" w:sz="4" w:space="0" w:color="auto"/>
            </w:tcBorders>
          </w:tcPr>
          <w:p w:rsidR="00F639CF" w:rsidRPr="00EA6C78" w:rsidRDefault="00F639CF" w:rsidP="00F639CF">
            <w:pPr>
              <w:widowControl w:val="0"/>
              <w:autoSpaceDE w:val="0"/>
              <w:spacing w:after="0"/>
              <w:ind w:firstLine="284"/>
              <w:jc w:val="both"/>
              <w:rPr>
                <w:rFonts w:ascii="Arial" w:hAnsi="Arial" w:cs="Arial"/>
                <w:snapToGrid w:val="0"/>
              </w:rPr>
            </w:pPr>
          </w:p>
        </w:tc>
        <w:tc>
          <w:tcPr>
            <w:tcW w:w="2911" w:type="dxa"/>
            <w:vMerge/>
            <w:tcBorders>
              <w:left w:val="single" w:sz="4" w:space="0" w:color="auto"/>
              <w:right w:val="single" w:sz="4" w:space="0" w:color="auto"/>
            </w:tcBorders>
          </w:tcPr>
          <w:p w:rsidR="00F639CF" w:rsidRPr="00EA6C78" w:rsidRDefault="00F639CF" w:rsidP="00F639CF">
            <w:pPr>
              <w:widowControl w:val="0"/>
              <w:spacing w:after="0"/>
              <w:ind w:firstLine="284"/>
              <w:jc w:val="both"/>
              <w:rPr>
                <w:rFonts w:ascii="Arial" w:hAnsi="Arial" w:cs="Arial"/>
              </w:rPr>
            </w:pPr>
          </w:p>
        </w:tc>
        <w:tc>
          <w:tcPr>
            <w:tcW w:w="3627" w:type="dxa"/>
            <w:tcBorders>
              <w:left w:val="single" w:sz="4" w:space="0" w:color="auto"/>
              <w:bottom w:val="single" w:sz="4" w:space="0" w:color="auto"/>
              <w:right w:val="single" w:sz="4" w:space="0" w:color="auto"/>
            </w:tcBorders>
          </w:tcPr>
          <w:p w:rsidR="00F639CF" w:rsidRPr="00EA6C78" w:rsidRDefault="00F639CF" w:rsidP="00F639CF">
            <w:pPr>
              <w:widowControl w:val="0"/>
              <w:spacing w:after="0"/>
              <w:ind w:firstLine="284"/>
              <w:jc w:val="both"/>
              <w:rPr>
                <w:rFonts w:ascii="Arial" w:hAnsi="Arial" w:cs="Arial"/>
                <w:color w:val="000000"/>
              </w:rPr>
            </w:pPr>
            <w:r w:rsidRPr="00EA6C78">
              <w:rPr>
                <w:rFonts w:ascii="Arial" w:hAnsi="Arial" w:cs="Arial"/>
                <w:color w:val="000000"/>
              </w:rPr>
              <w:t xml:space="preserve">Водостойкость при длительном </w:t>
            </w:r>
          </w:p>
          <w:p w:rsidR="00F639CF" w:rsidRPr="00EA6C78" w:rsidRDefault="00F639CF" w:rsidP="00F639CF">
            <w:pPr>
              <w:widowControl w:val="0"/>
              <w:spacing w:after="0"/>
              <w:ind w:firstLine="284"/>
              <w:jc w:val="both"/>
              <w:rPr>
                <w:rFonts w:ascii="Arial" w:hAnsi="Arial" w:cs="Arial"/>
              </w:rPr>
            </w:pPr>
            <w:r w:rsidRPr="00EA6C78">
              <w:rPr>
                <w:rFonts w:ascii="Arial" w:hAnsi="Arial" w:cs="Arial"/>
                <w:color w:val="000000"/>
              </w:rPr>
              <w:t>водонасыщении</w:t>
            </w:r>
            <w:r w:rsidRPr="00EA6C78">
              <w:rPr>
                <w:rFonts w:ascii="Arial" w:hAnsi="Arial" w:cs="Arial"/>
              </w:rPr>
              <w:t xml:space="preserve">                           </w:t>
            </w:r>
          </w:p>
        </w:tc>
        <w:tc>
          <w:tcPr>
            <w:tcW w:w="2268" w:type="dxa"/>
            <w:tcBorders>
              <w:left w:val="single" w:sz="4" w:space="0" w:color="auto"/>
              <w:bottom w:val="single" w:sz="4" w:space="0" w:color="auto"/>
              <w:right w:val="single" w:sz="4" w:space="0" w:color="auto"/>
            </w:tcBorders>
          </w:tcPr>
          <w:p w:rsidR="00F639CF" w:rsidRPr="00EA6C78" w:rsidRDefault="00F639CF" w:rsidP="00F639CF">
            <w:pPr>
              <w:widowControl w:val="0"/>
              <w:spacing w:after="0"/>
              <w:ind w:firstLine="284"/>
              <w:jc w:val="both"/>
              <w:rPr>
                <w:rFonts w:ascii="Arial" w:hAnsi="Arial" w:cs="Arial"/>
              </w:rPr>
            </w:pPr>
          </w:p>
        </w:tc>
      </w:tr>
      <w:tr w:rsidR="00F639CF" w:rsidRPr="00EA6C78" w:rsidTr="00AE1B12">
        <w:trPr>
          <w:trHeight w:val="750"/>
        </w:trPr>
        <w:tc>
          <w:tcPr>
            <w:tcW w:w="550" w:type="dxa"/>
            <w:vMerge/>
            <w:tcBorders>
              <w:left w:val="single" w:sz="4" w:space="0" w:color="auto"/>
              <w:right w:val="single" w:sz="4" w:space="0" w:color="auto"/>
            </w:tcBorders>
          </w:tcPr>
          <w:p w:rsidR="00F639CF" w:rsidRPr="00EA6C78" w:rsidRDefault="00F639CF" w:rsidP="00F639CF">
            <w:pPr>
              <w:widowControl w:val="0"/>
              <w:autoSpaceDE w:val="0"/>
              <w:spacing w:after="0"/>
              <w:ind w:firstLine="284"/>
              <w:jc w:val="both"/>
              <w:rPr>
                <w:rFonts w:ascii="Arial" w:hAnsi="Arial" w:cs="Arial"/>
                <w:snapToGrid w:val="0"/>
              </w:rPr>
            </w:pPr>
          </w:p>
        </w:tc>
        <w:tc>
          <w:tcPr>
            <w:tcW w:w="2911" w:type="dxa"/>
            <w:vMerge/>
            <w:tcBorders>
              <w:left w:val="single" w:sz="4" w:space="0" w:color="auto"/>
              <w:right w:val="single" w:sz="4" w:space="0" w:color="auto"/>
            </w:tcBorders>
          </w:tcPr>
          <w:p w:rsidR="00F639CF" w:rsidRPr="00EA6C78" w:rsidRDefault="00F639CF" w:rsidP="00F639CF">
            <w:pPr>
              <w:widowControl w:val="0"/>
              <w:spacing w:after="0"/>
              <w:ind w:firstLine="284"/>
              <w:jc w:val="both"/>
              <w:rPr>
                <w:rFonts w:ascii="Arial" w:hAnsi="Arial" w:cs="Arial"/>
              </w:rPr>
            </w:pPr>
          </w:p>
        </w:tc>
        <w:tc>
          <w:tcPr>
            <w:tcW w:w="3627" w:type="dxa"/>
            <w:tcBorders>
              <w:left w:val="single" w:sz="4" w:space="0" w:color="auto"/>
              <w:bottom w:val="single" w:sz="4" w:space="0" w:color="auto"/>
              <w:right w:val="single" w:sz="4" w:space="0" w:color="auto"/>
            </w:tcBorders>
          </w:tcPr>
          <w:p w:rsidR="00F639CF" w:rsidRPr="00EA6C78" w:rsidRDefault="00F639CF" w:rsidP="00F639CF">
            <w:pPr>
              <w:widowControl w:val="0"/>
              <w:spacing w:after="0"/>
              <w:ind w:firstLine="284"/>
              <w:jc w:val="both"/>
              <w:rPr>
                <w:rFonts w:ascii="Arial" w:hAnsi="Arial" w:cs="Arial"/>
                <w:color w:val="000000"/>
              </w:rPr>
            </w:pPr>
            <w:r w:rsidRPr="00EA6C78">
              <w:rPr>
                <w:rFonts w:ascii="Arial" w:hAnsi="Arial" w:cs="Arial"/>
                <w:color w:val="000000"/>
              </w:rPr>
              <w:t xml:space="preserve">Сдвигоустойчивость по </w:t>
            </w:r>
          </w:p>
          <w:p w:rsidR="00F639CF" w:rsidRPr="00EA6C78" w:rsidRDefault="00F639CF" w:rsidP="00F639CF">
            <w:pPr>
              <w:widowControl w:val="0"/>
              <w:spacing w:after="0"/>
              <w:ind w:firstLine="284"/>
              <w:jc w:val="both"/>
              <w:rPr>
                <w:rFonts w:ascii="Arial" w:hAnsi="Arial" w:cs="Arial"/>
                <w:color w:val="000000"/>
              </w:rPr>
            </w:pPr>
            <w:r w:rsidRPr="00EA6C78">
              <w:rPr>
                <w:rFonts w:ascii="Arial" w:hAnsi="Arial" w:cs="Arial"/>
                <w:color w:val="000000"/>
              </w:rPr>
              <w:t xml:space="preserve">коэффициенту </w:t>
            </w:r>
          </w:p>
          <w:p w:rsidR="00F639CF" w:rsidRPr="00EA6C78" w:rsidRDefault="00F639CF" w:rsidP="00F639CF">
            <w:pPr>
              <w:widowControl w:val="0"/>
              <w:spacing w:after="0"/>
              <w:ind w:firstLine="284"/>
              <w:jc w:val="both"/>
              <w:rPr>
                <w:rFonts w:ascii="Arial" w:hAnsi="Arial" w:cs="Arial"/>
                <w:color w:val="000000"/>
              </w:rPr>
            </w:pPr>
            <w:r w:rsidRPr="00EA6C78">
              <w:rPr>
                <w:rFonts w:ascii="Arial" w:hAnsi="Arial" w:cs="Arial"/>
                <w:color w:val="000000"/>
              </w:rPr>
              <w:t xml:space="preserve">внутреннего трения                      </w:t>
            </w:r>
          </w:p>
        </w:tc>
        <w:tc>
          <w:tcPr>
            <w:tcW w:w="2268" w:type="dxa"/>
            <w:tcBorders>
              <w:left w:val="single" w:sz="4" w:space="0" w:color="auto"/>
              <w:bottom w:val="single" w:sz="4" w:space="0" w:color="auto"/>
              <w:right w:val="single" w:sz="4" w:space="0" w:color="auto"/>
            </w:tcBorders>
          </w:tcPr>
          <w:p w:rsidR="00F639CF" w:rsidRPr="00EA6C78" w:rsidRDefault="00F639CF" w:rsidP="00F639CF">
            <w:pPr>
              <w:widowControl w:val="0"/>
              <w:spacing w:after="0"/>
              <w:ind w:firstLine="284"/>
              <w:jc w:val="both"/>
              <w:rPr>
                <w:rFonts w:ascii="Arial" w:hAnsi="Arial" w:cs="Arial"/>
              </w:rPr>
            </w:pPr>
          </w:p>
        </w:tc>
      </w:tr>
      <w:tr w:rsidR="00F639CF" w:rsidRPr="00EA6C78" w:rsidTr="00AE1B12">
        <w:trPr>
          <w:trHeight w:val="663"/>
        </w:trPr>
        <w:tc>
          <w:tcPr>
            <w:tcW w:w="550" w:type="dxa"/>
            <w:vMerge/>
            <w:tcBorders>
              <w:left w:val="single" w:sz="4" w:space="0" w:color="auto"/>
              <w:right w:val="single" w:sz="4" w:space="0" w:color="auto"/>
            </w:tcBorders>
          </w:tcPr>
          <w:p w:rsidR="00F639CF" w:rsidRPr="00EA6C78" w:rsidRDefault="00F639CF" w:rsidP="00F639CF">
            <w:pPr>
              <w:widowControl w:val="0"/>
              <w:autoSpaceDE w:val="0"/>
              <w:spacing w:after="0"/>
              <w:ind w:firstLine="284"/>
              <w:jc w:val="both"/>
              <w:rPr>
                <w:rFonts w:ascii="Arial" w:hAnsi="Arial" w:cs="Arial"/>
                <w:snapToGrid w:val="0"/>
              </w:rPr>
            </w:pPr>
          </w:p>
        </w:tc>
        <w:tc>
          <w:tcPr>
            <w:tcW w:w="2911" w:type="dxa"/>
            <w:vMerge/>
            <w:tcBorders>
              <w:left w:val="single" w:sz="4" w:space="0" w:color="auto"/>
              <w:right w:val="single" w:sz="4" w:space="0" w:color="auto"/>
            </w:tcBorders>
          </w:tcPr>
          <w:p w:rsidR="00F639CF" w:rsidRPr="00EA6C78" w:rsidRDefault="00F639CF" w:rsidP="00F639CF">
            <w:pPr>
              <w:widowControl w:val="0"/>
              <w:spacing w:after="0"/>
              <w:ind w:firstLine="284"/>
              <w:jc w:val="both"/>
              <w:rPr>
                <w:rFonts w:ascii="Arial" w:hAnsi="Arial" w:cs="Arial"/>
              </w:rPr>
            </w:pPr>
          </w:p>
        </w:tc>
        <w:tc>
          <w:tcPr>
            <w:tcW w:w="3627" w:type="dxa"/>
            <w:tcBorders>
              <w:left w:val="single" w:sz="4" w:space="0" w:color="auto"/>
              <w:bottom w:val="single" w:sz="4" w:space="0" w:color="auto"/>
              <w:right w:val="single" w:sz="4" w:space="0" w:color="auto"/>
            </w:tcBorders>
          </w:tcPr>
          <w:p w:rsidR="00F639CF" w:rsidRPr="00EA6C78" w:rsidRDefault="00F639CF" w:rsidP="00F639CF">
            <w:pPr>
              <w:widowControl w:val="0"/>
              <w:spacing w:after="0"/>
              <w:ind w:firstLine="284"/>
              <w:jc w:val="both"/>
              <w:rPr>
                <w:rFonts w:ascii="Arial" w:hAnsi="Arial" w:cs="Arial"/>
                <w:color w:val="000000"/>
              </w:rPr>
            </w:pPr>
            <w:r w:rsidRPr="00EA6C78">
              <w:rPr>
                <w:rFonts w:ascii="Arial" w:hAnsi="Arial" w:cs="Arial"/>
                <w:color w:val="000000"/>
              </w:rPr>
              <w:t xml:space="preserve">Сдвигоустойчивость по сцеплению при сдвиге при температуре 50°С, МПа                </w:t>
            </w:r>
          </w:p>
        </w:tc>
        <w:tc>
          <w:tcPr>
            <w:tcW w:w="2268" w:type="dxa"/>
            <w:tcBorders>
              <w:left w:val="single" w:sz="4" w:space="0" w:color="auto"/>
              <w:bottom w:val="single" w:sz="4" w:space="0" w:color="auto"/>
              <w:right w:val="single" w:sz="4" w:space="0" w:color="auto"/>
            </w:tcBorders>
          </w:tcPr>
          <w:p w:rsidR="00F639CF" w:rsidRPr="00EA6C78" w:rsidRDefault="00F639CF" w:rsidP="00F639CF">
            <w:pPr>
              <w:widowControl w:val="0"/>
              <w:spacing w:after="0"/>
              <w:ind w:firstLine="284"/>
              <w:jc w:val="both"/>
              <w:rPr>
                <w:rFonts w:ascii="Arial" w:hAnsi="Arial" w:cs="Arial"/>
              </w:rPr>
            </w:pPr>
          </w:p>
        </w:tc>
      </w:tr>
      <w:tr w:rsidR="00F639CF" w:rsidRPr="00EA6C78" w:rsidTr="00AE1B12">
        <w:trPr>
          <w:trHeight w:val="1204"/>
        </w:trPr>
        <w:tc>
          <w:tcPr>
            <w:tcW w:w="550" w:type="dxa"/>
            <w:vMerge/>
            <w:tcBorders>
              <w:left w:val="single" w:sz="4" w:space="0" w:color="auto"/>
              <w:right w:val="single" w:sz="4" w:space="0" w:color="auto"/>
            </w:tcBorders>
          </w:tcPr>
          <w:p w:rsidR="00F639CF" w:rsidRPr="00EA6C78" w:rsidRDefault="00F639CF" w:rsidP="00F639CF">
            <w:pPr>
              <w:widowControl w:val="0"/>
              <w:autoSpaceDE w:val="0"/>
              <w:spacing w:after="0"/>
              <w:ind w:firstLine="284"/>
              <w:jc w:val="both"/>
              <w:rPr>
                <w:rFonts w:ascii="Arial" w:hAnsi="Arial" w:cs="Arial"/>
                <w:snapToGrid w:val="0"/>
              </w:rPr>
            </w:pPr>
          </w:p>
        </w:tc>
        <w:tc>
          <w:tcPr>
            <w:tcW w:w="2911" w:type="dxa"/>
            <w:vMerge/>
            <w:tcBorders>
              <w:left w:val="single" w:sz="4" w:space="0" w:color="auto"/>
              <w:right w:val="single" w:sz="4" w:space="0" w:color="auto"/>
            </w:tcBorders>
          </w:tcPr>
          <w:p w:rsidR="00F639CF" w:rsidRPr="00EA6C78" w:rsidRDefault="00F639CF" w:rsidP="00F639CF">
            <w:pPr>
              <w:widowControl w:val="0"/>
              <w:spacing w:after="0"/>
              <w:ind w:firstLine="284"/>
              <w:jc w:val="both"/>
              <w:rPr>
                <w:rFonts w:ascii="Arial" w:hAnsi="Arial" w:cs="Arial"/>
              </w:rPr>
            </w:pPr>
          </w:p>
        </w:tc>
        <w:tc>
          <w:tcPr>
            <w:tcW w:w="3627" w:type="dxa"/>
            <w:tcBorders>
              <w:left w:val="single" w:sz="4" w:space="0" w:color="auto"/>
              <w:bottom w:val="single" w:sz="4" w:space="0" w:color="auto"/>
              <w:right w:val="single" w:sz="4" w:space="0" w:color="auto"/>
            </w:tcBorders>
          </w:tcPr>
          <w:p w:rsidR="00F639CF" w:rsidRPr="00EA6C78" w:rsidRDefault="00F639CF" w:rsidP="00F639CF">
            <w:pPr>
              <w:widowControl w:val="0"/>
              <w:spacing w:after="0"/>
              <w:ind w:firstLine="284"/>
              <w:jc w:val="both"/>
              <w:rPr>
                <w:rFonts w:ascii="Arial" w:hAnsi="Arial" w:cs="Arial"/>
                <w:color w:val="000000"/>
              </w:rPr>
            </w:pPr>
            <w:r w:rsidRPr="00EA6C78">
              <w:rPr>
                <w:rFonts w:ascii="Arial" w:hAnsi="Arial" w:cs="Arial"/>
                <w:color w:val="000000"/>
              </w:rPr>
              <w:t xml:space="preserve">Трещиностойкость по пределу </w:t>
            </w:r>
          </w:p>
          <w:p w:rsidR="00F639CF" w:rsidRPr="00EA6C78" w:rsidRDefault="00F639CF" w:rsidP="00F639CF">
            <w:pPr>
              <w:widowControl w:val="0"/>
              <w:spacing w:after="0"/>
              <w:ind w:firstLine="284"/>
              <w:jc w:val="both"/>
              <w:rPr>
                <w:rFonts w:ascii="Arial" w:hAnsi="Arial" w:cs="Arial"/>
                <w:color w:val="000000"/>
              </w:rPr>
            </w:pPr>
            <w:r w:rsidRPr="00EA6C78">
              <w:rPr>
                <w:rFonts w:ascii="Arial" w:hAnsi="Arial" w:cs="Arial"/>
                <w:color w:val="000000"/>
              </w:rPr>
              <w:t xml:space="preserve">прочности на растяжение при </w:t>
            </w:r>
          </w:p>
          <w:p w:rsidR="00F639CF" w:rsidRPr="00EA6C78" w:rsidRDefault="00F639CF" w:rsidP="00F639CF">
            <w:pPr>
              <w:widowControl w:val="0"/>
              <w:spacing w:after="0"/>
              <w:ind w:firstLine="284"/>
              <w:jc w:val="both"/>
              <w:rPr>
                <w:rFonts w:ascii="Arial" w:hAnsi="Arial" w:cs="Arial"/>
                <w:color w:val="000000"/>
              </w:rPr>
            </w:pPr>
            <w:r w:rsidRPr="00EA6C78">
              <w:rPr>
                <w:rFonts w:ascii="Arial" w:hAnsi="Arial" w:cs="Arial"/>
                <w:color w:val="000000"/>
              </w:rPr>
              <w:t xml:space="preserve">расколе при температуре 0°С и </w:t>
            </w:r>
          </w:p>
          <w:p w:rsidR="00F639CF" w:rsidRPr="00EA6C78" w:rsidRDefault="00F639CF" w:rsidP="00F639CF">
            <w:pPr>
              <w:widowControl w:val="0"/>
              <w:spacing w:after="0"/>
              <w:ind w:firstLine="284"/>
              <w:jc w:val="both"/>
              <w:rPr>
                <w:rFonts w:ascii="Arial" w:hAnsi="Arial" w:cs="Arial"/>
                <w:color w:val="000000"/>
              </w:rPr>
            </w:pPr>
            <w:r w:rsidRPr="00EA6C78">
              <w:rPr>
                <w:rFonts w:ascii="Arial" w:hAnsi="Arial" w:cs="Arial"/>
                <w:color w:val="000000"/>
              </w:rPr>
              <w:t xml:space="preserve">скорости деформирования </w:t>
            </w:r>
          </w:p>
          <w:p w:rsidR="00F639CF" w:rsidRPr="00EA6C78" w:rsidRDefault="00F639CF" w:rsidP="00F639CF">
            <w:pPr>
              <w:widowControl w:val="0"/>
              <w:spacing w:after="0"/>
              <w:ind w:firstLine="284"/>
              <w:jc w:val="both"/>
              <w:rPr>
                <w:rFonts w:ascii="Arial" w:hAnsi="Arial" w:cs="Arial"/>
                <w:color w:val="000000"/>
              </w:rPr>
            </w:pPr>
            <w:r w:rsidRPr="00EA6C78">
              <w:rPr>
                <w:rFonts w:ascii="Arial" w:hAnsi="Arial" w:cs="Arial"/>
                <w:color w:val="000000"/>
              </w:rPr>
              <w:t xml:space="preserve">50 мм/мин                                     </w:t>
            </w:r>
          </w:p>
        </w:tc>
        <w:tc>
          <w:tcPr>
            <w:tcW w:w="2268" w:type="dxa"/>
            <w:tcBorders>
              <w:left w:val="single" w:sz="4" w:space="0" w:color="auto"/>
              <w:bottom w:val="single" w:sz="4" w:space="0" w:color="auto"/>
              <w:right w:val="single" w:sz="4" w:space="0" w:color="auto"/>
            </w:tcBorders>
          </w:tcPr>
          <w:p w:rsidR="00F639CF" w:rsidRPr="00EA6C78" w:rsidRDefault="00F639CF" w:rsidP="00F639CF">
            <w:pPr>
              <w:widowControl w:val="0"/>
              <w:spacing w:after="0"/>
              <w:ind w:firstLine="284"/>
              <w:jc w:val="both"/>
              <w:rPr>
                <w:rFonts w:ascii="Arial" w:hAnsi="Arial" w:cs="Arial"/>
              </w:rPr>
            </w:pPr>
          </w:p>
        </w:tc>
      </w:tr>
      <w:tr w:rsidR="00F639CF" w:rsidRPr="00EA6C78" w:rsidTr="00AE1B12">
        <w:trPr>
          <w:trHeight w:val="480"/>
        </w:trPr>
        <w:tc>
          <w:tcPr>
            <w:tcW w:w="550" w:type="dxa"/>
            <w:vMerge/>
            <w:tcBorders>
              <w:left w:val="single" w:sz="4" w:space="0" w:color="auto"/>
              <w:right w:val="single" w:sz="4" w:space="0" w:color="auto"/>
            </w:tcBorders>
          </w:tcPr>
          <w:p w:rsidR="00F639CF" w:rsidRPr="00EA6C78" w:rsidRDefault="00F639CF" w:rsidP="00F639CF">
            <w:pPr>
              <w:widowControl w:val="0"/>
              <w:autoSpaceDE w:val="0"/>
              <w:spacing w:after="0"/>
              <w:ind w:firstLine="284"/>
              <w:jc w:val="both"/>
              <w:rPr>
                <w:rFonts w:ascii="Arial" w:hAnsi="Arial" w:cs="Arial"/>
                <w:snapToGrid w:val="0"/>
              </w:rPr>
            </w:pPr>
          </w:p>
        </w:tc>
        <w:tc>
          <w:tcPr>
            <w:tcW w:w="2911" w:type="dxa"/>
            <w:vMerge/>
            <w:tcBorders>
              <w:left w:val="single" w:sz="4" w:space="0" w:color="auto"/>
              <w:right w:val="single" w:sz="4" w:space="0" w:color="auto"/>
            </w:tcBorders>
          </w:tcPr>
          <w:p w:rsidR="00F639CF" w:rsidRPr="00EA6C78" w:rsidRDefault="00F639CF" w:rsidP="00F639CF">
            <w:pPr>
              <w:widowControl w:val="0"/>
              <w:spacing w:after="0"/>
              <w:ind w:firstLine="284"/>
              <w:jc w:val="both"/>
              <w:rPr>
                <w:rFonts w:ascii="Arial" w:hAnsi="Arial" w:cs="Arial"/>
              </w:rPr>
            </w:pPr>
          </w:p>
        </w:tc>
        <w:tc>
          <w:tcPr>
            <w:tcW w:w="3627" w:type="dxa"/>
            <w:tcBorders>
              <w:left w:val="single" w:sz="4" w:space="0" w:color="auto"/>
              <w:bottom w:val="single" w:sz="4" w:space="0" w:color="auto"/>
              <w:right w:val="single" w:sz="4" w:space="0" w:color="auto"/>
            </w:tcBorders>
          </w:tcPr>
          <w:p w:rsidR="00F639CF" w:rsidRPr="00EA6C78" w:rsidRDefault="00F639CF" w:rsidP="00F639CF">
            <w:pPr>
              <w:widowControl w:val="0"/>
              <w:spacing w:after="0"/>
              <w:ind w:firstLine="284"/>
              <w:jc w:val="both"/>
              <w:rPr>
                <w:rFonts w:ascii="Arial" w:hAnsi="Arial" w:cs="Arial"/>
                <w:color w:val="000000"/>
              </w:rPr>
            </w:pPr>
            <w:r w:rsidRPr="00EA6C78">
              <w:rPr>
                <w:rFonts w:ascii="Arial" w:hAnsi="Arial" w:cs="Arial"/>
                <w:color w:val="000000"/>
              </w:rPr>
              <w:t>Водонасыщение образцов,</w:t>
            </w:r>
            <w:r w:rsidRPr="00EA6C78">
              <w:rPr>
                <w:rFonts w:ascii="Arial" w:hAnsi="Arial" w:cs="Arial"/>
                <w:color w:val="000000"/>
              </w:rPr>
              <w:br/>
              <w:t xml:space="preserve">отформованных из смеси </w:t>
            </w:r>
          </w:p>
        </w:tc>
        <w:tc>
          <w:tcPr>
            <w:tcW w:w="2268" w:type="dxa"/>
            <w:tcBorders>
              <w:left w:val="single" w:sz="4" w:space="0" w:color="auto"/>
              <w:bottom w:val="single" w:sz="4" w:space="0" w:color="auto"/>
              <w:right w:val="single" w:sz="4" w:space="0" w:color="auto"/>
            </w:tcBorders>
          </w:tcPr>
          <w:p w:rsidR="00F639CF" w:rsidRPr="00EA6C78" w:rsidRDefault="00F639CF" w:rsidP="00F639CF">
            <w:pPr>
              <w:widowControl w:val="0"/>
              <w:spacing w:after="0"/>
              <w:ind w:firstLine="284"/>
              <w:jc w:val="both"/>
              <w:rPr>
                <w:rFonts w:ascii="Arial" w:hAnsi="Arial" w:cs="Arial"/>
              </w:rPr>
            </w:pPr>
          </w:p>
        </w:tc>
      </w:tr>
      <w:tr w:rsidR="00F639CF" w:rsidRPr="00EA6C78" w:rsidTr="00AE1B12">
        <w:trPr>
          <w:trHeight w:val="1180"/>
        </w:trPr>
        <w:tc>
          <w:tcPr>
            <w:tcW w:w="550" w:type="dxa"/>
            <w:vMerge/>
            <w:tcBorders>
              <w:left w:val="single" w:sz="4" w:space="0" w:color="auto"/>
              <w:bottom w:val="single" w:sz="4" w:space="0" w:color="auto"/>
              <w:right w:val="single" w:sz="4" w:space="0" w:color="auto"/>
            </w:tcBorders>
          </w:tcPr>
          <w:p w:rsidR="00F639CF" w:rsidRPr="00EA6C78" w:rsidRDefault="00F639CF" w:rsidP="00F639CF">
            <w:pPr>
              <w:widowControl w:val="0"/>
              <w:autoSpaceDE w:val="0"/>
              <w:spacing w:after="0"/>
              <w:ind w:firstLine="284"/>
              <w:jc w:val="both"/>
              <w:rPr>
                <w:rFonts w:ascii="Arial" w:hAnsi="Arial" w:cs="Arial"/>
                <w:snapToGrid w:val="0"/>
              </w:rPr>
            </w:pPr>
          </w:p>
        </w:tc>
        <w:tc>
          <w:tcPr>
            <w:tcW w:w="2911" w:type="dxa"/>
            <w:vMerge/>
            <w:tcBorders>
              <w:left w:val="single" w:sz="4" w:space="0" w:color="auto"/>
              <w:bottom w:val="single" w:sz="4" w:space="0" w:color="auto"/>
              <w:right w:val="single" w:sz="4" w:space="0" w:color="auto"/>
            </w:tcBorders>
          </w:tcPr>
          <w:p w:rsidR="00F639CF" w:rsidRPr="00EA6C78" w:rsidRDefault="00F639CF" w:rsidP="00F639CF">
            <w:pPr>
              <w:widowControl w:val="0"/>
              <w:spacing w:after="0"/>
              <w:ind w:firstLine="284"/>
              <w:jc w:val="both"/>
              <w:rPr>
                <w:rFonts w:ascii="Arial" w:hAnsi="Arial" w:cs="Arial"/>
              </w:rPr>
            </w:pPr>
          </w:p>
        </w:tc>
        <w:tc>
          <w:tcPr>
            <w:tcW w:w="3627" w:type="dxa"/>
            <w:tcBorders>
              <w:left w:val="single" w:sz="4" w:space="0" w:color="auto"/>
              <w:bottom w:val="single" w:sz="4" w:space="0" w:color="auto"/>
              <w:right w:val="single" w:sz="4" w:space="0" w:color="auto"/>
            </w:tcBorders>
          </w:tcPr>
          <w:p w:rsidR="00F639CF" w:rsidRPr="00EA6C78" w:rsidRDefault="00F639CF" w:rsidP="00F639CF">
            <w:pPr>
              <w:widowControl w:val="0"/>
              <w:spacing w:after="0"/>
              <w:ind w:firstLine="284"/>
              <w:jc w:val="both"/>
              <w:rPr>
                <w:rFonts w:ascii="Arial" w:hAnsi="Arial" w:cs="Arial"/>
              </w:rPr>
            </w:pPr>
            <w:r w:rsidRPr="00EA6C78">
              <w:rPr>
                <w:rFonts w:ascii="Arial" w:hAnsi="Arial" w:cs="Arial"/>
              </w:rPr>
              <w:t xml:space="preserve">Наименование места происхождения </w:t>
            </w:r>
          </w:p>
          <w:p w:rsidR="00F639CF" w:rsidRPr="00EA6C78" w:rsidRDefault="00F639CF" w:rsidP="00F639CF">
            <w:pPr>
              <w:widowControl w:val="0"/>
              <w:spacing w:after="0"/>
              <w:ind w:firstLine="284"/>
              <w:jc w:val="both"/>
              <w:rPr>
                <w:rFonts w:ascii="Arial" w:hAnsi="Arial" w:cs="Arial"/>
              </w:rPr>
            </w:pPr>
            <w:r w:rsidRPr="00EA6C78">
              <w:rPr>
                <w:rFonts w:ascii="Arial" w:hAnsi="Arial" w:cs="Arial"/>
                <w:color w:val="000000"/>
                <w:spacing w:val="-2"/>
              </w:rPr>
              <w:t>асфальтобетонной смеси</w:t>
            </w:r>
            <w:r w:rsidRPr="00EA6C78">
              <w:rPr>
                <w:rFonts w:ascii="Arial" w:hAnsi="Arial" w:cs="Arial"/>
              </w:rPr>
              <w:t xml:space="preserve"> или </w:t>
            </w:r>
          </w:p>
          <w:p w:rsidR="00F639CF" w:rsidRPr="00EA6C78" w:rsidRDefault="00F639CF" w:rsidP="00F639CF">
            <w:pPr>
              <w:widowControl w:val="0"/>
              <w:spacing w:after="0"/>
              <w:ind w:firstLine="284"/>
              <w:jc w:val="both"/>
              <w:rPr>
                <w:rFonts w:ascii="Arial" w:hAnsi="Arial" w:cs="Arial"/>
              </w:rPr>
            </w:pPr>
            <w:r w:rsidRPr="00EA6C78">
              <w:rPr>
                <w:rFonts w:ascii="Arial" w:hAnsi="Arial" w:cs="Arial"/>
              </w:rPr>
              <w:t xml:space="preserve">наименование </w:t>
            </w:r>
          </w:p>
          <w:p w:rsidR="00F639CF" w:rsidRPr="00EA6C78" w:rsidRDefault="00F639CF" w:rsidP="00F639CF">
            <w:pPr>
              <w:widowControl w:val="0"/>
              <w:spacing w:after="0"/>
              <w:ind w:firstLine="284"/>
              <w:jc w:val="both"/>
              <w:rPr>
                <w:rFonts w:ascii="Arial" w:hAnsi="Arial" w:cs="Arial"/>
                <w:color w:val="000000"/>
              </w:rPr>
            </w:pPr>
            <w:r w:rsidRPr="00EA6C78">
              <w:rPr>
                <w:rFonts w:ascii="Arial" w:hAnsi="Arial" w:cs="Arial"/>
              </w:rPr>
              <w:t>её производителя</w:t>
            </w:r>
          </w:p>
        </w:tc>
        <w:tc>
          <w:tcPr>
            <w:tcW w:w="2268" w:type="dxa"/>
            <w:tcBorders>
              <w:left w:val="single" w:sz="4" w:space="0" w:color="auto"/>
              <w:bottom w:val="single" w:sz="4" w:space="0" w:color="auto"/>
              <w:right w:val="single" w:sz="4" w:space="0" w:color="auto"/>
            </w:tcBorders>
          </w:tcPr>
          <w:p w:rsidR="00F639CF" w:rsidRPr="00EA6C78" w:rsidRDefault="00F639CF" w:rsidP="00F639CF">
            <w:pPr>
              <w:widowControl w:val="0"/>
              <w:spacing w:after="0"/>
              <w:ind w:firstLine="284"/>
              <w:jc w:val="both"/>
              <w:rPr>
                <w:rFonts w:ascii="Arial" w:hAnsi="Arial" w:cs="Arial"/>
              </w:rPr>
            </w:pPr>
          </w:p>
        </w:tc>
      </w:tr>
      <w:tr w:rsidR="00F639CF" w:rsidRPr="00EA6C78" w:rsidTr="00AE1B12">
        <w:trPr>
          <w:trHeight w:val="235"/>
        </w:trPr>
        <w:tc>
          <w:tcPr>
            <w:tcW w:w="550" w:type="dxa"/>
            <w:vMerge/>
            <w:tcBorders>
              <w:left w:val="single" w:sz="4" w:space="0" w:color="auto"/>
              <w:right w:val="single" w:sz="4" w:space="0" w:color="auto"/>
            </w:tcBorders>
          </w:tcPr>
          <w:p w:rsidR="00F639CF" w:rsidRPr="00EA6C78" w:rsidRDefault="00F639CF" w:rsidP="00F639CF">
            <w:pPr>
              <w:widowControl w:val="0"/>
              <w:autoSpaceDE w:val="0"/>
              <w:spacing w:after="0"/>
              <w:ind w:firstLine="284"/>
              <w:jc w:val="both"/>
              <w:rPr>
                <w:rFonts w:ascii="Arial" w:hAnsi="Arial" w:cs="Arial"/>
                <w:snapToGrid w:val="0"/>
              </w:rPr>
            </w:pPr>
          </w:p>
        </w:tc>
        <w:tc>
          <w:tcPr>
            <w:tcW w:w="2911" w:type="dxa"/>
            <w:vMerge/>
            <w:tcBorders>
              <w:left w:val="single" w:sz="4" w:space="0" w:color="auto"/>
              <w:right w:val="single" w:sz="4" w:space="0" w:color="auto"/>
            </w:tcBorders>
          </w:tcPr>
          <w:p w:rsidR="00F639CF" w:rsidRPr="00EA6C78" w:rsidRDefault="00F639CF" w:rsidP="00F639CF">
            <w:pPr>
              <w:widowControl w:val="0"/>
              <w:spacing w:after="0"/>
              <w:ind w:firstLine="284"/>
              <w:jc w:val="both"/>
              <w:rPr>
                <w:rFonts w:ascii="Arial" w:hAnsi="Arial" w:cs="Arial"/>
              </w:rPr>
            </w:pPr>
          </w:p>
        </w:tc>
        <w:tc>
          <w:tcPr>
            <w:tcW w:w="3627" w:type="dxa"/>
            <w:tcBorders>
              <w:top w:val="single" w:sz="4" w:space="0" w:color="auto"/>
              <w:left w:val="single" w:sz="4" w:space="0" w:color="auto"/>
              <w:bottom w:val="single" w:sz="4" w:space="0" w:color="auto"/>
              <w:right w:val="single" w:sz="4" w:space="0" w:color="auto"/>
            </w:tcBorders>
          </w:tcPr>
          <w:p w:rsidR="00F639CF" w:rsidRPr="00EA6C78" w:rsidRDefault="00F639CF" w:rsidP="00F639CF">
            <w:pPr>
              <w:widowControl w:val="0"/>
              <w:spacing w:after="0"/>
              <w:ind w:firstLine="284"/>
              <w:jc w:val="both"/>
              <w:rPr>
                <w:rFonts w:ascii="Arial" w:hAnsi="Arial" w:cs="Arial"/>
              </w:rPr>
            </w:pPr>
            <w:r w:rsidRPr="00EA6C78">
              <w:rPr>
                <w:rFonts w:ascii="Arial" w:hAnsi="Arial" w:cs="Arial"/>
              </w:rPr>
              <w:t xml:space="preserve">Остаточная пористость смеси     </w:t>
            </w:r>
          </w:p>
        </w:tc>
        <w:tc>
          <w:tcPr>
            <w:tcW w:w="2268" w:type="dxa"/>
            <w:tcBorders>
              <w:top w:val="single" w:sz="4" w:space="0" w:color="auto"/>
              <w:left w:val="single" w:sz="4" w:space="0" w:color="auto"/>
              <w:bottom w:val="single" w:sz="4" w:space="0" w:color="auto"/>
              <w:right w:val="single" w:sz="4" w:space="0" w:color="auto"/>
            </w:tcBorders>
          </w:tcPr>
          <w:p w:rsidR="00F639CF" w:rsidRPr="00EA6C78" w:rsidRDefault="00F639CF" w:rsidP="00F639CF">
            <w:pPr>
              <w:widowControl w:val="0"/>
              <w:spacing w:after="0"/>
              <w:ind w:firstLine="284"/>
              <w:jc w:val="both"/>
              <w:rPr>
                <w:rFonts w:ascii="Arial" w:hAnsi="Arial" w:cs="Arial"/>
              </w:rPr>
            </w:pPr>
          </w:p>
        </w:tc>
      </w:tr>
      <w:tr w:rsidR="00F639CF" w:rsidRPr="00EA6C78" w:rsidTr="00AE1B12">
        <w:trPr>
          <w:trHeight w:val="471"/>
        </w:trPr>
        <w:tc>
          <w:tcPr>
            <w:tcW w:w="550" w:type="dxa"/>
            <w:vMerge/>
            <w:tcBorders>
              <w:left w:val="single" w:sz="4" w:space="0" w:color="auto"/>
              <w:right w:val="single" w:sz="4" w:space="0" w:color="auto"/>
            </w:tcBorders>
          </w:tcPr>
          <w:p w:rsidR="00F639CF" w:rsidRPr="00EA6C78" w:rsidRDefault="00F639CF" w:rsidP="00F639CF">
            <w:pPr>
              <w:widowControl w:val="0"/>
              <w:autoSpaceDE w:val="0"/>
              <w:spacing w:after="0"/>
              <w:ind w:firstLine="284"/>
              <w:jc w:val="both"/>
              <w:rPr>
                <w:rFonts w:ascii="Arial" w:hAnsi="Arial" w:cs="Arial"/>
                <w:snapToGrid w:val="0"/>
              </w:rPr>
            </w:pPr>
          </w:p>
        </w:tc>
        <w:tc>
          <w:tcPr>
            <w:tcW w:w="2911" w:type="dxa"/>
            <w:vMerge/>
            <w:tcBorders>
              <w:left w:val="single" w:sz="4" w:space="0" w:color="auto"/>
              <w:right w:val="single" w:sz="4" w:space="0" w:color="auto"/>
            </w:tcBorders>
          </w:tcPr>
          <w:p w:rsidR="00F639CF" w:rsidRPr="00EA6C78" w:rsidRDefault="00F639CF" w:rsidP="00F639CF">
            <w:pPr>
              <w:widowControl w:val="0"/>
              <w:spacing w:after="0"/>
              <w:ind w:firstLine="284"/>
              <w:jc w:val="both"/>
              <w:rPr>
                <w:rFonts w:ascii="Arial" w:hAnsi="Arial" w:cs="Arial"/>
              </w:rPr>
            </w:pPr>
          </w:p>
        </w:tc>
        <w:tc>
          <w:tcPr>
            <w:tcW w:w="3627" w:type="dxa"/>
            <w:tcBorders>
              <w:top w:val="single" w:sz="4" w:space="0" w:color="auto"/>
              <w:left w:val="single" w:sz="4" w:space="0" w:color="auto"/>
              <w:bottom w:val="single" w:sz="4" w:space="0" w:color="auto"/>
              <w:right w:val="single" w:sz="4" w:space="0" w:color="auto"/>
            </w:tcBorders>
          </w:tcPr>
          <w:p w:rsidR="00F639CF" w:rsidRPr="00EA6C78" w:rsidRDefault="00F639CF" w:rsidP="00F639CF">
            <w:pPr>
              <w:widowControl w:val="0"/>
              <w:spacing w:after="0"/>
              <w:ind w:firstLine="284"/>
              <w:jc w:val="both"/>
              <w:rPr>
                <w:rFonts w:ascii="Arial" w:hAnsi="Arial" w:cs="Arial"/>
              </w:rPr>
            </w:pPr>
            <w:r w:rsidRPr="00EA6C78">
              <w:rPr>
                <w:rFonts w:ascii="Arial" w:hAnsi="Arial" w:cs="Arial"/>
              </w:rPr>
              <w:t xml:space="preserve">Наибольший размер минеральных зёрен                      </w:t>
            </w:r>
          </w:p>
        </w:tc>
        <w:tc>
          <w:tcPr>
            <w:tcW w:w="2268" w:type="dxa"/>
            <w:tcBorders>
              <w:top w:val="single" w:sz="4" w:space="0" w:color="auto"/>
              <w:left w:val="single" w:sz="4" w:space="0" w:color="auto"/>
              <w:bottom w:val="single" w:sz="4" w:space="0" w:color="auto"/>
              <w:right w:val="single" w:sz="4" w:space="0" w:color="auto"/>
            </w:tcBorders>
          </w:tcPr>
          <w:p w:rsidR="00F639CF" w:rsidRPr="00EA6C78" w:rsidRDefault="00F639CF" w:rsidP="00F639CF">
            <w:pPr>
              <w:widowControl w:val="0"/>
              <w:spacing w:after="0"/>
              <w:ind w:firstLine="284"/>
              <w:jc w:val="both"/>
              <w:rPr>
                <w:rFonts w:ascii="Arial" w:hAnsi="Arial" w:cs="Arial"/>
              </w:rPr>
            </w:pPr>
          </w:p>
        </w:tc>
      </w:tr>
      <w:tr w:rsidR="00F639CF" w:rsidRPr="00EA6C78" w:rsidTr="00AE1B12">
        <w:trPr>
          <w:trHeight w:val="750"/>
        </w:trPr>
        <w:tc>
          <w:tcPr>
            <w:tcW w:w="550" w:type="dxa"/>
            <w:vMerge/>
            <w:tcBorders>
              <w:left w:val="single" w:sz="4" w:space="0" w:color="auto"/>
              <w:right w:val="single" w:sz="4" w:space="0" w:color="auto"/>
            </w:tcBorders>
          </w:tcPr>
          <w:p w:rsidR="00F639CF" w:rsidRPr="00EA6C78" w:rsidRDefault="00F639CF" w:rsidP="00F639CF">
            <w:pPr>
              <w:widowControl w:val="0"/>
              <w:autoSpaceDE w:val="0"/>
              <w:spacing w:after="0"/>
              <w:ind w:firstLine="284"/>
              <w:jc w:val="both"/>
              <w:rPr>
                <w:rFonts w:ascii="Arial" w:hAnsi="Arial" w:cs="Arial"/>
                <w:snapToGrid w:val="0"/>
              </w:rPr>
            </w:pPr>
          </w:p>
        </w:tc>
        <w:tc>
          <w:tcPr>
            <w:tcW w:w="2911" w:type="dxa"/>
            <w:vMerge/>
            <w:tcBorders>
              <w:left w:val="single" w:sz="4" w:space="0" w:color="auto"/>
              <w:right w:val="single" w:sz="4" w:space="0" w:color="auto"/>
            </w:tcBorders>
          </w:tcPr>
          <w:p w:rsidR="00F639CF" w:rsidRPr="00EA6C78" w:rsidRDefault="00F639CF" w:rsidP="00F639CF">
            <w:pPr>
              <w:widowControl w:val="0"/>
              <w:spacing w:after="0"/>
              <w:ind w:firstLine="284"/>
              <w:jc w:val="both"/>
              <w:rPr>
                <w:rFonts w:ascii="Arial" w:hAnsi="Arial" w:cs="Arial"/>
              </w:rPr>
            </w:pPr>
          </w:p>
        </w:tc>
        <w:tc>
          <w:tcPr>
            <w:tcW w:w="3627" w:type="dxa"/>
            <w:tcBorders>
              <w:top w:val="single" w:sz="4" w:space="0" w:color="auto"/>
              <w:left w:val="single" w:sz="4" w:space="0" w:color="auto"/>
              <w:bottom w:val="single" w:sz="4" w:space="0" w:color="auto"/>
              <w:right w:val="single" w:sz="4" w:space="0" w:color="auto"/>
            </w:tcBorders>
          </w:tcPr>
          <w:p w:rsidR="00F639CF" w:rsidRPr="00EA6C78" w:rsidRDefault="00F639CF" w:rsidP="00F639CF">
            <w:pPr>
              <w:widowControl w:val="0"/>
              <w:spacing w:after="0"/>
              <w:ind w:firstLine="284"/>
              <w:jc w:val="both"/>
              <w:rPr>
                <w:rFonts w:ascii="Arial" w:hAnsi="Arial" w:cs="Arial"/>
              </w:rPr>
            </w:pPr>
            <w:r w:rsidRPr="00EA6C78">
              <w:rPr>
                <w:rFonts w:ascii="Arial" w:hAnsi="Arial" w:cs="Arial"/>
              </w:rPr>
              <w:t xml:space="preserve">Пористость минеральной части </w:t>
            </w:r>
          </w:p>
          <w:p w:rsidR="00F639CF" w:rsidRPr="00EA6C78" w:rsidRDefault="00F639CF" w:rsidP="00F639CF">
            <w:pPr>
              <w:widowControl w:val="0"/>
              <w:spacing w:after="0"/>
              <w:ind w:firstLine="284"/>
              <w:jc w:val="both"/>
              <w:rPr>
                <w:rFonts w:ascii="Arial" w:hAnsi="Arial" w:cs="Arial"/>
              </w:rPr>
            </w:pPr>
            <w:r w:rsidRPr="00EA6C78">
              <w:rPr>
                <w:rFonts w:ascii="Arial" w:hAnsi="Arial" w:cs="Arial"/>
              </w:rPr>
              <w:t xml:space="preserve">асфальтобетонов из горячих </w:t>
            </w:r>
          </w:p>
          <w:p w:rsidR="00F639CF" w:rsidRPr="00EA6C78" w:rsidRDefault="00F639CF" w:rsidP="00F639CF">
            <w:pPr>
              <w:widowControl w:val="0"/>
              <w:spacing w:after="0"/>
              <w:ind w:firstLine="284"/>
              <w:jc w:val="both"/>
              <w:rPr>
                <w:rFonts w:ascii="Arial" w:hAnsi="Arial" w:cs="Arial"/>
              </w:rPr>
            </w:pPr>
            <w:r w:rsidRPr="00EA6C78">
              <w:rPr>
                <w:rFonts w:ascii="Arial" w:hAnsi="Arial" w:cs="Arial"/>
              </w:rPr>
              <w:lastRenderedPageBreak/>
              <w:t xml:space="preserve">смесей , %                                     </w:t>
            </w:r>
          </w:p>
        </w:tc>
        <w:tc>
          <w:tcPr>
            <w:tcW w:w="2268" w:type="dxa"/>
            <w:tcBorders>
              <w:top w:val="single" w:sz="4" w:space="0" w:color="auto"/>
              <w:left w:val="single" w:sz="4" w:space="0" w:color="auto"/>
              <w:bottom w:val="single" w:sz="4" w:space="0" w:color="auto"/>
              <w:right w:val="single" w:sz="4" w:space="0" w:color="auto"/>
            </w:tcBorders>
          </w:tcPr>
          <w:p w:rsidR="00F639CF" w:rsidRPr="00EA6C78" w:rsidRDefault="00F639CF" w:rsidP="00F639CF">
            <w:pPr>
              <w:widowControl w:val="0"/>
              <w:spacing w:after="0"/>
              <w:ind w:firstLine="284"/>
              <w:jc w:val="both"/>
              <w:rPr>
                <w:rFonts w:ascii="Arial" w:hAnsi="Arial" w:cs="Arial"/>
              </w:rPr>
            </w:pPr>
          </w:p>
        </w:tc>
      </w:tr>
      <w:tr w:rsidR="00F639CF" w:rsidRPr="00EA6C78" w:rsidTr="00AE1B12">
        <w:trPr>
          <w:trHeight w:val="436"/>
        </w:trPr>
        <w:tc>
          <w:tcPr>
            <w:tcW w:w="550" w:type="dxa"/>
            <w:vMerge/>
            <w:tcBorders>
              <w:left w:val="single" w:sz="4" w:space="0" w:color="auto"/>
              <w:right w:val="single" w:sz="4" w:space="0" w:color="auto"/>
            </w:tcBorders>
          </w:tcPr>
          <w:p w:rsidR="00F639CF" w:rsidRPr="00EA6C78" w:rsidRDefault="00F639CF" w:rsidP="00F639CF">
            <w:pPr>
              <w:widowControl w:val="0"/>
              <w:autoSpaceDE w:val="0"/>
              <w:spacing w:after="0"/>
              <w:ind w:firstLine="284"/>
              <w:jc w:val="both"/>
              <w:rPr>
                <w:rFonts w:ascii="Arial" w:hAnsi="Arial" w:cs="Arial"/>
                <w:snapToGrid w:val="0"/>
              </w:rPr>
            </w:pPr>
          </w:p>
        </w:tc>
        <w:tc>
          <w:tcPr>
            <w:tcW w:w="2911" w:type="dxa"/>
            <w:vMerge/>
            <w:tcBorders>
              <w:left w:val="single" w:sz="4" w:space="0" w:color="auto"/>
              <w:right w:val="single" w:sz="4" w:space="0" w:color="auto"/>
            </w:tcBorders>
          </w:tcPr>
          <w:p w:rsidR="00F639CF" w:rsidRPr="00EA6C78" w:rsidRDefault="00F639CF" w:rsidP="00F639CF">
            <w:pPr>
              <w:widowControl w:val="0"/>
              <w:spacing w:after="0"/>
              <w:ind w:firstLine="284"/>
              <w:jc w:val="both"/>
              <w:rPr>
                <w:rFonts w:ascii="Arial" w:hAnsi="Arial" w:cs="Arial"/>
              </w:rPr>
            </w:pPr>
          </w:p>
        </w:tc>
        <w:tc>
          <w:tcPr>
            <w:tcW w:w="3627" w:type="dxa"/>
            <w:tcBorders>
              <w:top w:val="single" w:sz="4" w:space="0" w:color="auto"/>
              <w:left w:val="single" w:sz="4" w:space="0" w:color="auto"/>
              <w:bottom w:val="single" w:sz="4" w:space="0" w:color="auto"/>
              <w:right w:val="single" w:sz="4" w:space="0" w:color="auto"/>
            </w:tcBorders>
          </w:tcPr>
          <w:p w:rsidR="00F639CF" w:rsidRPr="00EA6C78" w:rsidRDefault="00F639CF" w:rsidP="00F639CF">
            <w:pPr>
              <w:widowControl w:val="0"/>
              <w:spacing w:after="0"/>
              <w:ind w:firstLine="284"/>
              <w:jc w:val="both"/>
              <w:rPr>
                <w:rFonts w:ascii="Arial" w:hAnsi="Arial" w:cs="Arial"/>
              </w:rPr>
            </w:pPr>
            <w:r w:rsidRPr="00EA6C78">
              <w:rPr>
                <w:rFonts w:ascii="Arial" w:hAnsi="Arial" w:cs="Arial"/>
              </w:rPr>
              <w:t xml:space="preserve">Предел прочности при сжатии </w:t>
            </w:r>
          </w:p>
          <w:p w:rsidR="00F639CF" w:rsidRPr="00EA6C78" w:rsidRDefault="00F639CF" w:rsidP="00F639CF">
            <w:pPr>
              <w:widowControl w:val="0"/>
              <w:spacing w:after="0"/>
              <w:ind w:firstLine="284"/>
              <w:jc w:val="both"/>
              <w:rPr>
                <w:rFonts w:ascii="Arial" w:hAnsi="Arial" w:cs="Arial"/>
              </w:rPr>
            </w:pPr>
            <w:r w:rsidRPr="00EA6C78">
              <w:rPr>
                <w:rFonts w:ascii="Arial" w:hAnsi="Arial" w:cs="Arial"/>
              </w:rPr>
              <w:t xml:space="preserve">при температуре 50 °С, МПа        </w:t>
            </w:r>
          </w:p>
        </w:tc>
        <w:tc>
          <w:tcPr>
            <w:tcW w:w="2268" w:type="dxa"/>
            <w:tcBorders>
              <w:top w:val="single" w:sz="4" w:space="0" w:color="auto"/>
              <w:left w:val="single" w:sz="4" w:space="0" w:color="auto"/>
              <w:bottom w:val="single" w:sz="4" w:space="0" w:color="auto"/>
              <w:right w:val="single" w:sz="4" w:space="0" w:color="auto"/>
            </w:tcBorders>
          </w:tcPr>
          <w:p w:rsidR="00F639CF" w:rsidRPr="00EA6C78" w:rsidRDefault="00F639CF" w:rsidP="00F639CF">
            <w:pPr>
              <w:widowControl w:val="0"/>
              <w:spacing w:after="0"/>
              <w:ind w:firstLine="284"/>
              <w:jc w:val="both"/>
              <w:rPr>
                <w:rFonts w:ascii="Arial" w:hAnsi="Arial" w:cs="Arial"/>
              </w:rPr>
            </w:pPr>
          </w:p>
        </w:tc>
      </w:tr>
      <w:tr w:rsidR="00F639CF" w:rsidRPr="00EA6C78" w:rsidTr="00AE1B12">
        <w:trPr>
          <w:trHeight w:val="515"/>
        </w:trPr>
        <w:tc>
          <w:tcPr>
            <w:tcW w:w="550" w:type="dxa"/>
            <w:vMerge/>
            <w:tcBorders>
              <w:left w:val="single" w:sz="4" w:space="0" w:color="auto"/>
              <w:right w:val="single" w:sz="4" w:space="0" w:color="auto"/>
            </w:tcBorders>
          </w:tcPr>
          <w:p w:rsidR="00F639CF" w:rsidRPr="00EA6C78" w:rsidRDefault="00F639CF" w:rsidP="00F639CF">
            <w:pPr>
              <w:widowControl w:val="0"/>
              <w:autoSpaceDE w:val="0"/>
              <w:spacing w:after="0"/>
              <w:ind w:firstLine="284"/>
              <w:jc w:val="both"/>
              <w:rPr>
                <w:rFonts w:ascii="Arial" w:hAnsi="Arial" w:cs="Arial"/>
                <w:snapToGrid w:val="0"/>
              </w:rPr>
            </w:pPr>
          </w:p>
        </w:tc>
        <w:tc>
          <w:tcPr>
            <w:tcW w:w="2911" w:type="dxa"/>
            <w:vMerge/>
            <w:tcBorders>
              <w:left w:val="single" w:sz="4" w:space="0" w:color="auto"/>
              <w:right w:val="single" w:sz="4" w:space="0" w:color="auto"/>
            </w:tcBorders>
          </w:tcPr>
          <w:p w:rsidR="00F639CF" w:rsidRPr="00EA6C78" w:rsidRDefault="00F639CF" w:rsidP="00F639CF">
            <w:pPr>
              <w:widowControl w:val="0"/>
              <w:spacing w:after="0"/>
              <w:ind w:firstLine="284"/>
              <w:jc w:val="both"/>
              <w:rPr>
                <w:rFonts w:ascii="Arial" w:hAnsi="Arial" w:cs="Arial"/>
              </w:rPr>
            </w:pPr>
          </w:p>
        </w:tc>
        <w:tc>
          <w:tcPr>
            <w:tcW w:w="3627" w:type="dxa"/>
            <w:tcBorders>
              <w:top w:val="single" w:sz="4" w:space="0" w:color="auto"/>
              <w:left w:val="single" w:sz="4" w:space="0" w:color="auto"/>
              <w:bottom w:val="single" w:sz="4" w:space="0" w:color="auto"/>
              <w:right w:val="single" w:sz="4" w:space="0" w:color="auto"/>
            </w:tcBorders>
          </w:tcPr>
          <w:p w:rsidR="00F639CF" w:rsidRPr="00EA6C78" w:rsidRDefault="00F639CF" w:rsidP="00F639CF">
            <w:pPr>
              <w:widowControl w:val="0"/>
              <w:spacing w:after="0"/>
              <w:ind w:firstLine="284"/>
              <w:jc w:val="both"/>
              <w:rPr>
                <w:rFonts w:ascii="Arial" w:hAnsi="Arial" w:cs="Arial"/>
              </w:rPr>
            </w:pPr>
            <w:r w:rsidRPr="00EA6C78">
              <w:rPr>
                <w:rFonts w:ascii="Arial" w:hAnsi="Arial" w:cs="Arial"/>
              </w:rPr>
              <w:t xml:space="preserve">Предел прочности при сжатии </w:t>
            </w:r>
          </w:p>
          <w:p w:rsidR="00F639CF" w:rsidRPr="00EA6C78" w:rsidRDefault="00F639CF" w:rsidP="00F639CF">
            <w:pPr>
              <w:widowControl w:val="0"/>
              <w:spacing w:after="0"/>
              <w:ind w:firstLine="284"/>
              <w:jc w:val="both"/>
              <w:rPr>
                <w:rFonts w:ascii="Arial" w:hAnsi="Arial" w:cs="Arial"/>
              </w:rPr>
            </w:pPr>
            <w:r w:rsidRPr="00EA6C78">
              <w:rPr>
                <w:rFonts w:ascii="Arial" w:hAnsi="Arial" w:cs="Arial"/>
              </w:rPr>
              <w:t xml:space="preserve">при температуре 20 °С, МПа       </w:t>
            </w:r>
          </w:p>
        </w:tc>
        <w:tc>
          <w:tcPr>
            <w:tcW w:w="2268" w:type="dxa"/>
            <w:tcBorders>
              <w:top w:val="single" w:sz="4" w:space="0" w:color="auto"/>
              <w:left w:val="single" w:sz="4" w:space="0" w:color="auto"/>
              <w:bottom w:val="single" w:sz="4" w:space="0" w:color="auto"/>
              <w:right w:val="single" w:sz="4" w:space="0" w:color="auto"/>
            </w:tcBorders>
          </w:tcPr>
          <w:p w:rsidR="00F639CF" w:rsidRPr="00EA6C78" w:rsidRDefault="00F639CF" w:rsidP="00F639CF">
            <w:pPr>
              <w:widowControl w:val="0"/>
              <w:spacing w:after="0"/>
              <w:ind w:firstLine="284"/>
              <w:jc w:val="both"/>
              <w:rPr>
                <w:rFonts w:ascii="Arial" w:hAnsi="Arial" w:cs="Arial"/>
              </w:rPr>
            </w:pPr>
          </w:p>
        </w:tc>
      </w:tr>
      <w:tr w:rsidR="00F639CF" w:rsidRPr="00EA6C78" w:rsidTr="00AE1B12">
        <w:trPr>
          <w:trHeight w:val="488"/>
        </w:trPr>
        <w:tc>
          <w:tcPr>
            <w:tcW w:w="550" w:type="dxa"/>
            <w:vMerge/>
            <w:tcBorders>
              <w:left w:val="single" w:sz="4" w:space="0" w:color="auto"/>
              <w:right w:val="single" w:sz="4" w:space="0" w:color="auto"/>
            </w:tcBorders>
          </w:tcPr>
          <w:p w:rsidR="00F639CF" w:rsidRPr="00EA6C78" w:rsidRDefault="00F639CF" w:rsidP="00F639CF">
            <w:pPr>
              <w:widowControl w:val="0"/>
              <w:autoSpaceDE w:val="0"/>
              <w:spacing w:after="0"/>
              <w:ind w:firstLine="284"/>
              <w:jc w:val="both"/>
              <w:rPr>
                <w:rFonts w:ascii="Arial" w:hAnsi="Arial" w:cs="Arial"/>
                <w:snapToGrid w:val="0"/>
              </w:rPr>
            </w:pPr>
          </w:p>
        </w:tc>
        <w:tc>
          <w:tcPr>
            <w:tcW w:w="2911" w:type="dxa"/>
            <w:vMerge/>
            <w:tcBorders>
              <w:left w:val="single" w:sz="4" w:space="0" w:color="auto"/>
              <w:right w:val="single" w:sz="4" w:space="0" w:color="auto"/>
            </w:tcBorders>
          </w:tcPr>
          <w:p w:rsidR="00F639CF" w:rsidRPr="00EA6C78" w:rsidRDefault="00F639CF" w:rsidP="00F639CF">
            <w:pPr>
              <w:widowControl w:val="0"/>
              <w:spacing w:after="0"/>
              <w:ind w:firstLine="284"/>
              <w:jc w:val="both"/>
              <w:rPr>
                <w:rFonts w:ascii="Arial" w:hAnsi="Arial" w:cs="Arial"/>
              </w:rPr>
            </w:pPr>
          </w:p>
        </w:tc>
        <w:tc>
          <w:tcPr>
            <w:tcW w:w="3627" w:type="dxa"/>
            <w:tcBorders>
              <w:top w:val="single" w:sz="4" w:space="0" w:color="auto"/>
              <w:left w:val="single" w:sz="4" w:space="0" w:color="auto"/>
              <w:bottom w:val="single" w:sz="4" w:space="0" w:color="auto"/>
              <w:right w:val="single" w:sz="4" w:space="0" w:color="auto"/>
            </w:tcBorders>
          </w:tcPr>
          <w:p w:rsidR="00F639CF" w:rsidRPr="00EA6C78" w:rsidRDefault="00F639CF" w:rsidP="00F639CF">
            <w:pPr>
              <w:widowControl w:val="0"/>
              <w:spacing w:after="0"/>
              <w:ind w:firstLine="284"/>
              <w:jc w:val="both"/>
              <w:rPr>
                <w:rFonts w:ascii="Arial" w:hAnsi="Arial" w:cs="Arial"/>
              </w:rPr>
            </w:pPr>
            <w:r w:rsidRPr="00EA6C78">
              <w:rPr>
                <w:rFonts w:ascii="Arial" w:hAnsi="Arial" w:cs="Arial"/>
              </w:rPr>
              <w:t xml:space="preserve">Предел прочности при сжатии </w:t>
            </w:r>
          </w:p>
          <w:p w:rsidR="00F639CF" w:rsidRPr="00EA6C78" w:rsidRDefault="00F639CF" w:rsidP="00F639CF">
            <w:pPr>
              <w:widowControl w:val="0"/>
              <w:spacing w:after="0"/>
              <w:ind w:firstLine="284"/>
              <w:jc w:val="both"/>
              <w:rPr>
                <w:rFonts w:ascii="Arial" w:hAnsi="Arial" w:cs="Arial"/>
              </w:rPr>
            </w:pPr>
            <w:r w:rsidRPr="00EA6C78">
              <w:rPr>
                <w:rFonts w:ascii="Arial" w:hAnsi="Arial" w:cs="Arial"/>
              </w:rPr>
              <w:t xml:space="preserve">при температуре 0 °С, МПа          </w:t>
            </w:r>
          </w:p>
        </w:tc>
        <w:tc>
          <w:tcPr>
            <w:tcW w:w="2268" w:type="dxa"/>
            <w:tcBorders>
              <w:top w:val="single" w:sz="4" w:space="0" w:color="auto"/>
              <w:left w:val="single" w:sz="4" w:space="0" w:color="auto"/>
              <w:bottom w:val="single" w:sz="4" w:space="0" w:color="auto"/>
              <w:right w:val="single" w:sz="4" w:space="0" w:color="auto"/>
            </w:tcBorders>
          </w:tcPr>
          <w:p w:rsidR="00F639CF" w:rsidRPr="00EA6C78" w:rsidRDefault="00F639CF" w:rsidP="00F639CF">
            <w:pPr>
              <w:widowControl w:val="0"/>
              <w:spacing w:after="0"/>
              <w:ind w:firstLine="284"/>
              <w:jc w:val="both"/>
              <w:rPr>
                <w:rFonts w:ascii="Arial" w:hAnsi="Arial" w:cs="Arial"/>
              </w:rPr>
            </w:pPr>
          </w:p>
        </w:tc>
      </w:tr>
      <w:tr w:rsidR="00F639CF" w:rsidRPr="00EA6C78" w:rsidTr="00AE1B12">
        <w:trPr>
          <w:trHeight w:val="218"/>
        </w:trPr>
        <w:tc>
          <w:tcPr>
            <w:tcW w:w="550" w:type="dxa"/>
            <w:vMerge/>
            <w:tcBorders>
              <w:left w:val="single" w:sz="4" w:space="0" w:color="auto"/>
              <w:right w:val="single" w:sz="4" w:space="0" w:color="auto"/>
            </w:tcBorders>
          </w:tcPr>
          <w:p w:rsidR="00F639CF" w:rsidRPr="00EA6C78" w:rsidRDefault="00F639CF" w:rsidP="00F639CF">
            <w:pPr>
              <w:widowControl w:val="0"/>
              <w:autoSpaceDE w:val="0"/>
              <w:spacing w:after="0"/>
              <w:ind w:firstLine="284"/>
              <w:jc w:val="both"/>
              <w:rPr>
                <w:rFonts w:ascii="Arial" w:hAnsi="Arial" w:cs="Arial"/>
                <w:snapToGrid w:val="0"/>
              </w:rPr>
            </w:pPr>
          </w:p>
        </w:tc>
        <w:tc>
          <w:tcPr>
            <w:tcW w:w="2911" w:type="dxa"/>
            <w:vMerge/>
            <w:tcBorders>
              <w:left w:val="single" w:sz="4" w:space="0" w:color="auto"/>
              <w:right w:val="single" w:sz="4" w:space="0" w:color="auto"/>
            </w:tcBorders>
          </w:tcPr>
          <w:p w:rsidR="00F639CF" w:rsidRPr="00EA6C78" w:rsidRDefault="00F639CF" w:rsidP="00F639CF">
            <w:pPr>
              <w:widowControl w:val="0"/>
              <w:spacing w:after="0"/>
              <w:ind w:firstLine="284"/>
              <w:jc w:val="both"/>
              <w:rPr>
                <w:rFonts w:ascii="Arial" w:hAnsi="Arial" w:cs="Arial"/>
              </w:rPr>
            </w:pPr>
          </w:p>
        </w:tc>
        <w:tc>
          <w:tcPr>
            <w:tcW w:w="3627" w:type="dxa"/>
            <w:tcBorders>
              <w:top w:val="single" w:sz="4" w:space="0" w:color="auto"/>
              <w:left w:val="single" w:sz="4" w:space="0" w:color="auto"/>
              <w:bottom w:val="single" w:sz="4" w:space="0" w:color="auto"/>
              <w:right w:val="single" w:sz="4" w:space="0" w:color="auto"/>
            </w:tcBorders>
          </w:tcPr>
          <w:p w:rsidR="00F639CF" w:rsidRPr="00EA6C78" w:rsidRDefault="00F639CF" w:rsidP="00F639CF">
            <w:pPr>
              <w:widowControl w:val="0"/>
              <w:spacing w:after="0"/>
              <w:ind w:firstLine="284"/>
              <w:jc w:val="both"/>
              <w:rPr>
                <w:rFonts w:ascii="Arial" w:hAnsi="Arial" w:cs="Arial"/>
              </w:rPr>
            </w:pPr>
            <w:r w:rsidRPr="00EA6C78">
              <w:rPr>
                <w:rFonts w:ascii="Arial" w:hAnsi="Arial" w:cs="Arial"/>
              </w:rPr>
              <w:t xml:space="preserve">Водостойкость                               </w:t>
            </w:r>
          </w:p>
        </w:tc>
        <w:tc>
          <w:tcPr>
            <w:tcW w:w="2268" w:type="dxa"/>
            <w:tcBorders>
              <w:top w:val="single" w:sz="4" w:space="0" w:color="auto"/>
              <w:left w:val="single" w:sz="4" w:space="0" w:color="auto"/>
              <w:bottom w:val="single" w:sz="4" w:space="0" w:color="auto"/>
              <w:right w:val="single" w:sz="4" w:space="0" w:color="auto"/>
            </w:tcBorders>
          </w:tcPr>
          <w:p w:rsidR="00F639CF" w:rsidRPr="00EA6C78" w:rsidRDefault="00F639CF" w:rsidP="00F639CF">
            <w:pPr>
              <w:widowControl w:val="0"/>
              <w:spacing w:after="0"/>
              <w:ind w:firstLine="284"/>
              <w:jc w:val="both"/>
              <w:rPr>
                <w:rFonts w:ascii="Arial" w:hAnsi="Arial" w:cs="Arial"/>
              </w:rPr>
            </w:pPr>
          </w:p>
        </w:tc>
      </w:tr>
      <w:tr w:rsidR="00F639CF" w:rsidRPr="00EA6C78" w:rsidTr="00AE1B12">
        <w:trPr>
          <w:trHeight w:val="488"/>
        </w:trPr>
        <w:tc>
          <w:tcPr>
            <w:tcW w:w="550" w:type="dxa"/>
            <w:vMerge/>
            <w:tcBorders>
              <w:left w:val="single" w:sz="4" w:space="0" w:color="auto"/>
              <w:right w:val="single" w:sz="4" w:space="0" w:color="auto"/>
            </w:tcBorders>
          </w:tcPr>
          <w:p w:rsidR="00F639CF" w:rsidRPr="00EA6C78" w:rsidRDefault="00F639CF" w:rsidP="00F639CF">
            <w:pPr>
              <w:widowControl w:val="0"/>
              <w:autoSpaceDE w:val="0"/>
              <w:spacing w:after="0"/>
              <w:ind w:firstLine="284"/>
              <w:jc w:val="both"/>
              <w:rPr>
                <w:rFonts w:ascii="Arial" w:hAnsi="Arial" w:cs="Arial"/>
                <w:snapToGrid w:val="0"/>
              </w:rPr>
            </w:pPr>
          </w:p>
        </w:tc>
        <w:tc>
          <w:tcPr>
            <w:tcW w:w="2911" w:type="dxa"/>
            <w:vMerge/>
            <w:tcBorders>
              <w:left w:val="single" w:sz="4" w:space="0" w:color="auto"/>
              <w:right w:val="single" w:sz="4" w:space="0" w:color="auto"/>
            </w:tcBorders>
          </w:tcPr>
          <w:p w:rsidR="00F639CF" w:rsidRPr="00EA6C78" w:rsidRDefault="00F639CF" w:rsidP="00F639CF">
            <w:pPr>
              <w:widowControl w:val="0"/>
              <w:spacing w:after="0"/>
              <w:ind w:firstLine="284"/>
              <w:jc w:val="both"/>
              <w:rPr>
                <w:rFonts w:ascii="Arial" w:hAnsi="Arial" w:cs="Arial"/>
              </w:rPr>
            </w:pPr>
          </w:p>
        </w:tc>
        <w:tc>
          <w:tcPr>
            <w:tcW w:w="3627" w:type="dxa"/>
            <w:tcBorders>
              <w:top w:val="single" w:sz="4" w:space="0" w:color="auto"/>
              <w:left w:val="single" w:sz="4" w:space="0" w:color="auto"/>
              <w:bottom w:val="single" w:sz="4" w:space="0" w:color="auto"/>
              <w:right w:val="single" w:sz="4" w:space="0" w:color="auto"/>
            </w:tcBorders>
          </w:tcPr>
          <w:p w:rsidR="00F639CF" w:rsidRPr="00EA6C78" w:rsidRDefault="00F639CF" w:rsidP="00F639CF">
            <w:pPr>
              <w:widowControl w:val="0"/>
              <w:spacing w:after="0"/>
              <w:ind w:firstLine="284"/>
              <w:jc w:val="both"/>
              <w:rPr>
                <w:rFonts w:ascii="Arial" w:hAnsi="Arial" w:cs="Arial"/>
                <w:color w:val="000000"/>
              </w:rPr>
            </w:pPr>
            <w:r w:rsidRPr="00EA6C78">
              <w:rPr>
                <w:rFonts w:ascii="Arial" w:hAnsi="Arial" w:cs="Arial"/>
                <w:color w:val="000000"/>
              </w:rPr>
              <w:t xml:space="preserve">Водостойкость при длительном </w:t>
            </w:r>
          </w:p>
          <w:p w:rsidR="00F639CF" w:rsidRPr="00EA6C78" w:rsidRDefault="00F639CF" w:rsidP="00F639CF">
            <w:pPr>
              <w:widowControl w:val="0"/>
              <w:spacing w:after="0"/>
              <w:ind w:firstLine="284"/>
              <w:jc w:val="both"/>
              <w:rPr>
                <w:rFonts w:ascii="Arial" w:hAnsi="Arial" w:cs="Arial"/>
              </w:rPr>
            </w:pPr>
            <w:r w:rsidRPr="00EA6C78">
              <w:rPr>
                <w:rFonts w:ascii="Arial" w:hAnsi="Arial" w:cs="Arial"/>
                <w:color w:val="000000"/>
              </w:rPr>
              <w:t>водонасыщении</w:t>
            </w:r>
            <w:r w:rsidRPr="00EA6C78">
              <w:rPr>
                <w:rFonts w:ascii="Arial" w:hAnsi="Arial" w:cs="Arial"/>
              </w:rPr>
              <w:t xml:space="preserve">                           </w:t>
            </w:r>
          </w:p>
        </w:tc>
        <w:tc>
          <w:tcPr>
            <w:tcW w:w="2268" w:type="dxa"/>
            <w:tcBorders>
              <w:top w:val="single" w:sz="4" w:space="0" w:color="auto"/>
              <w:left w:val="single" w:sz="4" w:space="0" w:color="auto"/>
              <w:bottom w:val="single" w:sz="4" w:space="0" w:color="auto"/>
              <w:right w:val="single" w:sz="4" w:space="0" w:color="auto"/>
            </w:tcBorders>
          </w:tcPr>
          <w:p w:rsidR="00F639CF" w:rsidRPr="00EA6C78" w:rsidRDefault="00F639CF" w:rsidP="00F639CF">
            <w:pPr>
              <w:widowControl w:val="0"/>
              <w:spacing w:after="0"/>
              <w:ind w:firstLine="284"/>
              <w:jc w:val="both"/>
              <w:rPr>
                <w:rFonts w:ascii="Arial" w:hAnsi="Arial" w:cs="Arial"/>
              </w:rPr>
            </w:pPr>
          </w:p>
        </w:tc>
      </w:tr>
      <w:tr w:rsidR="00F639CF" w:rsidRPr="00EA6C78" w:rsidTr="00AE1B12">
        <w:trPr>
          <w:trHeight w:val="707"/>
        </w:trPr>
        <w:tc>
          <w:tcPr>
            <w:tcW w:w="550" w:type="dxa"/>
            <w:vMerge/>
            <w:tcBorders>
              <w:left w:val="single" w:sz="4" w:space="0" w:color="auto"/>
              <w:right w:val="single" w:sz="4" w:space="0" w:color="auto"/>
            </w:tcBorders>
          </w:tcPr>
          <w:p w:rsidR="00F639CF" w:rsidRPr="00EA6C78" w:rsidRDefault="00F639CF" w:rsidP="00F639CF">
            <w:pPr>
              <w:widowControl w:val="0"/>
              <w:autoSpaceDE w:val="0"/>
              <w:spacing w:after="0"/>
              <w:ind w:firstLine="284"/>
              <w:jc w:val="both"/>
              <w:rPr>
                <w:rFonts w:ascii="Arial" w:hAnsi="Arial" w:cs="Arial"/>
                <w:snapToGrid w:val="0"/>
              </w:rPr>
            </w:pPr>
          </w:p>
        </w:tc>
        <w:tc>
          <w:tcPr>
            <w:tcW w:w="2911" w:type="dxa"/>
            <w:vMerge/>
            <w:tcBorders>
              <w:left w:val="single" w:sz="4" w:space="0" w:color="auto"/>
              <w:right w:val="single" w:sz="4" w:space="0" w:color="auto"/>
            </w:tcBorders>
          </w:tcPr>
          <w:p w:rsidR="00F639CF" w:rsidRPr="00EA6C78" w:rsidRDefault="00F639CF" w:rsidP="00F639CF">
            <w:pPr>
              <w:widowControl w:val="0"/>
              <w:spacing w:after="0"/>
              <w:ind w:firstLine="284"/>
              <w:jc w:val="both"/>
              <w:rPr>
                <w:rFonts w:ascii="Arial" w:hAnsi="Arial" w:cs="Arial"/>
              </w:rPr>
            </w:pPr>
          </w:p>
        </w:tc>
        <w:tc>
          <w:tcPr>
            <w:tcW w:w="3627" w:type="dxa"/>
            <w:tcBorders>
              <w:top w:val="single" w:sz="4" w:space="0" w:color="auto"/>
              <w:left w:val="single" w:sz="4" w:space="0" w:color="auto"/>
              <w:bottom w:val="single" w:sz="4" w:space="0" w:color="auto"/>
              <w:right w:val="single" w:sz="4" w:space="0" w:color="auto"/>
            </w:tcBorders>
          </w:tcPr>
          <w:p w:rsidR="00F639CF" w:rsidRPr="00EA6C78" w:rsidRDefault="00F639CF" w:rsidP="00F639CF">
            <w:pPr>
              <w:widowControl w:val="0"/>
              <w:spacing w:after="0"/>
              <w:ind w:firstLine="284"/>
              <w:jc w:val="both"/>
              <w:rPr>
                <w:rFonts w:ascii="Arial" w:hAnsi="Arial" w:cs="Arial"/>
                <w:color w:val="000000"/>
              </w:rPr>
            </w:pPr>
            <w:r w:rsidRPr="00EA6C78">
              <w:rPr>
                <w:rFonts w:ascii="Arial" w:hAnsi="Arial" w:cs="Arial"/>
                <w:color w:val="000000"/>
              </w:rPr>
              <w:t xml:space="preserve">Сдвигоустойчивость по </w:t>
            </w:r>
          </w:p>
          <w:p w:rsidR="00F639CF" w:rsidRPr="00EA6C78" w:rsidRDefault="00F639CF" w:rsidP="00F639CF">
            <w:pPr>
              <w:widowControl w:val="0"/>
              <w:spacing w:after="0"/>
              <w:ind w:firstLine="284"/>
              <w:jc w:val="both"/>
              <w:rPr>
                <w:rFonts w:ascii="Arial" w:hAnsi="Arial" w:cs="Arial"/>
                <w:color w:val="000000"/>
              </w:rPr>
            </w:pPr>
            <w:r w:rsidRPr="00EA6C78">
              <w:rPr>
                <w:rFonts w:ascii="Arial" w:hAnsi="Arial" w:cs="Arial"/>
                <w:color w:val="000000"/>
              </w:rPr>
              <w:t xml:space="preserve">коэффициенту внутреннего трения                            </w:t>
            </w:r>
          </w:p>
        </w:tc>
        <w:tc>
          <w:tcPr>
            <w:tcW w:w="2268" w:type="dxa"/>
            <w:tcBorders>
              <w:top w:val="single" w:sz="4" w:space="0" w:color="auto"/>
              <w:left w:val="single" w:sz="4" w:space="0" w:color="auto"/>
              <w:bottom w:val="single" w:sz="4" w:space="0" w:color="auto"/>
              <w:right w:val="single" w:sz="4" w:space="0" w:color="auto"/>
            </w:tcBorders>
          </w:tcPr>
          <w:p w:rsidR="00F639CF" w:rsidRPr="00EA6C78" w:rsidRDefault="00F639CF" w:rsidP="00F639CF">
            <w:pPr>
              <w:widowControl w:val="0"/>
              <w:spacing w:after="0"/>
              <w:ind w:firstLine="284"/>
              <w:jc w:val="both"/>
              <w:rPr>
                <w:rFonts w:ascii="Arial" w:hAnsi="Arial" w:cs="Arial"/>
              </w:rPr>
            </w:pPr>
          </w:p>
        </w:tc>
      </w:tr>
      <w:tr w:rsidR="00F639CF" w:rsidRPr="00EA6C78" w:rsidTr="00AE1B12">
        <w:trPr>
          <w:trHeight w:val="750"/>
        </w:trPr>
        <w:tc>
          <w:tcPr>
            <w:tcW w:w="550" w:type="dxa"/>
            <w:vMerge/>
            <w:tcBorders>
              <w:left w:val="single" w:sz="4" w:space="0" w:color="auto"/>
              <w:right w:val="single" w:sz="4" w:space="0" w:color="auto"/>
            </w:tcBorders>
          </w:tcPr>
          <w:p w:rsidR="00F639CF" w:rsidRPr="00EA6C78" w:rsidRDefault="00F639CF" w:rsidP="00F639CF">
            <w:pPr>
              <w:widowControl w:val="0"/>
              <w:autoSpaceDE w:val="0"/>
              <w:spacing w:after="0"/>
              <w:ind w:firstLine="284"/>
              <w:jc w:val="both"/>
              <w:rPr>
                <w:rFonts w:ascii="Arial" w:hAnsi="Arial" w:cs="Arial"/>
                <w:snapToGrid w:val="0"/>
              </w:rPr>
            </w:pPr>
          </w:p>
        </w:tc>
        <w:tc>
          <w:tcPr>
            <w:tcW w:w="2911" w:type="dxa"/>
            <w:vMerge/>
            <w:tcBorders>
              <w:left w:val="single" w:sz="4" w:space="0" w:color="auto"/>
              <w:right w:val="single" w:sz="4" w:space="0" w:color="auto"/>
            </w:tcBorders>
          </w:tcPr>
          <w:p w:rsidR="00F639CF" w:rsidRPr="00EA6C78" w:rsidRDefault="00F639CF" w:rsidP="00F639CF">
            <w:pPr>
              <w:widowControl w:val="0"/>
              <w:spacing w:after="0"/>
              <w:ind w:firstLine="284"/>
              <w:jc w:val="both"/>
              <w:rPr>
                <w:rFonts w:ascii="Arial" w:hAnsi="Arial" w:cs="Arial"/>
              </w:rPr>
            </w:pPr>
          </w:p>
        </w:tc>
        <w:tc>
          <w:tcPr>
            <w:tcW w:w="3627" w:type="dxa"/>
            <w:tcBorders>
              <w:top w:val="single" w:sz="4" w:space="0" w:color="auto"/>
              <w:left w:val="single" w:sz="4" w:space="0" w:color="auto"/>
              <w:bottom w:val="single" w:sz="4" w:space="0" w:color="auto"/>
              <w:right w:val="single" w:sz="4" w:space="0" w:color="auto"/>
            </w:tcBorders>
          </w:tcPr>
          <w:p w:rsidR="00F639CF" w:rsidRPr="00EA6C78" w:rsidRDefault="00F639CF" w:rsidP="00F639CF">
            <w:pPr>
              <w:widowControl w:val="0"/>
              <w:spacing w:after="0"/>
              <w:ind w:firstLine="284"/>
              <w:jc w:val="both"/>
              <w:rPr>
                <w:rFonts w:ascii="Arial" w:hAnsi="Arial" w:cs="Arial"/>
                <w:color w:val="000000"/>
              </w:rPr>
            </w:pPr>
            <w:r w:rsidRPr="00EA6C78">
              <w:rPr>
                <w:rFonts w:ascii="Arial" w:hAnsi="Arial" w:cs="Arial"/>
                <w:color w:val="000000"/>
              </w:rPr>
              <w:t xml:space="preserve">Сдвигоустойчивость по сцеплению при сдвиге при температуре 50°С, МПа                                     </w:t>
            </w:r>
          </w:p>
        </w:tc>
        <w:tc>
          <w:tcPr>
            <w:tcW w:w="2268" w:type="dxa"/>
            <w:tcBorders>
              <w:top w:val="single" w:sz="4" w:space="0" w:color="auto"/>
              <w:left w:val="single" w:sz="4" w:space="0" w:color="auto"/>
              <w:bottom w:val="single" w:sz="4" w:space="0" w:color="auto"/>
              <w:right w:val="single" w:sz="4" w:space="0" w:color="auto"/>
            </w:tcBorders>
          </w:tcPr>
          <w:p w:rsidR="00F639CF" w:rsidRPr="00EA6C78" w:rsidRDefault="00F639CF" w:rsidP="00F639CF">
            <w:pPr>
              <w:widowControl w:val="0"/>
              <w:spacing w:after="0"/>
              <w:ind w:firstLine="284"/>
              <w:jc w:val="both"/>
              <w:rPr>
                <w:rFonts w:ascii="Arial" w:hAnsi="Arial" w:cs="Arial"/>
              </w:rPr>
            </w:pPr>
          </w:p>
        </w:tc>
      </w:tr>
      <w:tr w:rsidR="00F639CF" w:rsidRPr="00EA6C78" w:rsidTr="00AE1B12">
        <w:trPr>
          <w:trHeight w:val="1294"/>
        </w:trPr>
        <w:tc>
          <w:tcPr>
            <w:tcW w:w="550" w:type="dxa"/>
            <w:vMerge/>
            <w:tcBorders>
              <w:left w:val="single" w:sz="4" w:space="0" w:color="auto"/>
              <w:right w:val="single" w:sz="4" w:space="0" w:color="auto"/>
            </w:tcBorders>
          </w:tcPr>
          <w:p w:rsidR="00F639CF" w:rsidRPr="00EA6C78" w:rsidRDefault="00F639CF" w:rsidP="00F639CF">
            <w:pPr>
              <w:widowControl w:val="0"/>
              <w:autoSpaceDE w:val="0"/>
              <w:spacing w:after="0"/>
              <w:ind w:firstLine="284"/>
              <w:jc w:val="both"/>
              <w:rPr>
                <w:rFonts w:ascii="Arial" w:hAnsi="Arial" w:cs="Arial"/>
                <w:snapToGrid w:val="0"/>
              </w:rPr>
            </w:pPr>
          </w:p>
        </w:tc>
        <w:tc>
          <w:tcPr>
            <w:tcW w:w="2911" w:type="dxa"/>
            <w:vMerge/>
            <w:tcBorders>
              <w:left w:val="single" w:sz="4" w:space="0" w:color="auto"/>
              <w:right w:val="single" w:sz="4" w:space="0" w:color="auto"/>
            </w:tcBorders>
          </w:tcPr>
          <w:p w:rsidR="00F639CF" w:rsidRPr="00EA6C78" w:rsidRDefault="00F639CF" w:rsidP="00F639CF">
            <w:pPr>
              <w:widowControl w:val="0"/>
              <w:spacing w:after="0"/>
              <w:ind w:firstLine="284"/>
              <w:jc w:val="both"/>
              <w:rPr>
                <w:rFonts w:ascii="Arial" w:hAnsi="Arial" w:cs="Arial"/>
              </w:rPr>
            </w:pPr>
          </w:p>
        </w:tc>
        <w:tc>
          <w:tcPr>
            <w:tcW w:w="3627" w:type="dxa"/>
            <w:tcBorders>
              <w:top w:val="single" w:sz="4" w:space="0" w:color="auto"/>
              <w:left w:val="single" w:sz="4" w:space="0" w:color="auto"/>
              <w:bottom w:val="single" w:sz="4" w:space="0" w:color="auto"/>
              <w:right w:val="single" w:sz="4" w:space="0" w:color="auto"/>
            </w:tcBorders>
          </w:tcPr>
          <w:p w:rsidR="00F639CF" w:rsidRPr="00EA6C78" w:rsidRDefault="00F639CF" w:rsidP="00F639CF">
            <w:pPr>
              <w:widowControl w:val="0"/>
              <w:spacing w:after="0"/>
              <w:ind w:firstLine="284"/>
              <w:jc w:val="both"/>
              <w:rPr>
                <w:rFonts w:ascii="Arial" w:hAnsi="Arial" w:cs="Arial"/>
                <w:color w:val="000000"/>
              </w:rPr>
            </w:pPr>
            <w:r w:rsidRPr="00EA6C78">
              <w:rPr>
                <w:rFonts w:ascii="Arial" w:hAnsi="Arial" w:cs="Arial"/>
                <w:color w:val="000000"/>
              </w:rPr>
              <w:t xml:space="preserve">Трещиностойкость по пределу </w:t>
            </w:r>
          </w:p>
          <w:p w:rsidR="00F639CF" w:rsidRPr="00EA6C78" w:rsidRDefault="00F639CF" w:rsidP="00F639CF">
            <w:pPr>
              <w:widowControl w:val="0"/>
              <w:spacing w:after="0"/>
              <w:ind w:firstLine="284"/>
              <w:jc w:val="both"/>
              <w:rPr>
                <w:rFonts w:ascii="Arial" w:hAnsi="Arial" w:cs="Arial"/>
                <w:color w:val="000000"/>
              </w:rPr>
            </w:pPr>
            <w:r w:rsidRPr="00EA6C78">
              <w:rPr>
                <w:rFonts w:ascii="Arial" w:hAnsi="Arial" w:cs="Arial"/>
                <w:color w:val="000000"/>
              </w:rPr>
              <w:t xml:space="preserve">прочности на растяжение при </w:t>
            </w:r>
          </w:p>
          <w:p w:rsidR="00F639CF" w:rsidRPr="00EA6C78" w:rsidRDefault="00F639CF" w:rsidP="00F639CF">
            <w:pPr>
              <w:widowControl w:val="0"/>
              <w:spacing w:after="0"/>
              <w:ind w:firstLine="284"/>
              <w:jc w:val="both"/>
              <w:rPr>
                <w:rFonts w:ascii="Arial" w:hAnsi="Arial" w:cs="Arial"/>
                <w:color w:val="000000"/>
              </w:rPr>
            </w:pPr>
            <w:r w:rsidRPr="00EA6C78">
              <w:rPr>
                <w:rFonts w:ascii="Arial" w:hAnsi="Arial" w:cs="Arial"/>
                <w:color w:val="000000"/>
              </w:rPr>
              <w:t xml:space="preserve">расколе при температуре 0°С и скорости деформирования </w:t>
            </w:r>
          </w:p>
          <w:p w:rsidR="00F639CF" w:rsidRPr="00EA6C78" w:rsidRDefault="00F639CF" w:rsidP="00F639CF">
            <w:pPr>
              <w:widowControl w:val="0"/>
              <w:spacing w:after="0"/>
              <w:ind w:firstLine="284"/>
              <w:jc w:val="both"/>
              <w:rPr>
                <w:rFonts w:ascii="Arial" w:hAnsi="Arial" w:cs="Arial"/>
                <w:color w:val="000000"/>
              </w:rPr>
            </w:pPr>
            <w:r w:rsidRPr="00EA6C78">
              <w:rPr>
                <w:rFonts w:ascii="Arial" w:hAnsi="Arial" w:cs="Arial"/>
                <w:color w:val="000000"/>
              </w:rPr>
              <w:t>50 мм/мин</w:t>
            </w:r>
          </w:p>
        </w:tc>
        <w:tc>
          <w:tcPr>
            <w:tcW w:w="2268" w:type="dxa"/>
            <w:tcBorders>
              <w:top w:val="single" w:sz="4" w:space="0" w:color="auto"/>
              <w:left w:val="single" w:sz="4" w:space="0" w:color="auto"/>
              <w:bottom w:val="single" w:sz="4" w:space="0" w:color="auto"/>
              <w:right w:val="single" w:sz="4" w:space="0" w:color="auto"/>
            </w:tcBorders>
          </w:tcPr>
          <w:p w:rsidR="00F639CF" w:rsidRPr="00EA6C78" w:rsidRDefault="00F639CF" w:rsidP="00F639CF">
            <w:pPr>
              <w:widowControl w:val="0"/>
              <w:spacing w:after="0"/>
              <w:ind w:firstLine="284"/>
              <w:jc w:val="both"/>
              <w:rPr>
                <w:rFonts w:ascii="Arial" w:hAnsi="Arial" w:cs="Arial"/>
              </w:rPr>
            </w:pPr>
          </w:p>
        </w:tc>
      </w:tr>
      <w:tr w:rsidR="00F639CF" w:rsidRPr="00EA6C78" w:rsidTr="00AE1B12">
        <w:trPr>
          <w:trHeight w:val="506"/>
        </w:trPr>
        <w:tc>
          <w:tcPr>
            <w:tcW w:w="550" w:type="dxa"/>
            <w:vMerge/>
            <w:tcBorders>
              <w:left w:val="single" w:sz="4" w:space="0" w:color="auto"/>
              <w:right w:val="single" w:sz="4" w:space="0" w:color="auto"/>
            </w:tcBorders>
          </w:tcPr>
          <w:p w:rsidR="00F639CF" w:rsidRPr="00EA6C78" w:rsidRDefault="00F639CF" w:rsidP="00F639CF">
            <w:pPr>
              <w:widowControl w:val="0"/>
              <w:autoSpaceDE w:val="0"/>
              <w:spacing w:after="0"/>
              <w:ind w:firstLine="284"/>
              <w:jc w:val="both"/>
              <w:rPr>
                <w:rFonts w:ascii="Arial" w:hAnsi="Arial" w:cs="Arial"/>
                <w:snapToGrid w:val="0"/>
              </w:rPr>
            </w:pPr>
          </w:p>
        </w:tc>
        <w:tc>
          <w:tcPr>
            <w:tcW w:w="2911" w:type="dxa"/>
            <w:vMerge/>
            <w:tcBorders>
              <w:left w:val="single" w:sz="4" w:space="0" w:color="auto"/>
              <w:right w:val="single" w:sz="4" w:space="0" w:color="auto"/>
            </w:tcBorders>
          </w:tcPr>
          <w:p w:rsidR="00F639CF" w:rsidRPr="00EA6C78" w:rsidRDefault="00F639CF" w:rsidP="00F639CF">
            <w:pPr>
              <w:widowControl w:val="0"/>
              <w:spacing w:after="0"/>
              <w:ind w:firstLine="284"/>
              <w:jc w:val="both"/>
              <w:rPr>
                <w:rFonts w:ascii="Arial" w:hAnsi="Arial" w:cs="Arial"/>
              </w:rPr>
            </w:pPr>
          </w:p>
        </w:tc>
        <w:tc>
          <w:tcPr>
            <w:tcW w:w="3627" w:type="dxa"/>
            <w:tcBorders>
              <w:top w:val="single" w:sz="4" w:space="0" w:color="auto"/>
              <w:left w:val="single" w:sz="4" w:space="0" w:color="auto"/>
              <w:bottom w:val="single" w:sz="4" w:space="0" w:color="auto"/>
              <w:right w:val="single" w:sz="4" w:space="0" w:color="auto"/>
            </w:tcBorders>
          </w:tcPr>
          <w:p w:rsidR="00F639CF" w:rsidRPr="00EA6C78" w:rsidRDefault="00F639CF" w:rsidP="00F639CF">
            <w:pPr>
              <w:widowControl w:val="0"/>
              <w:spacing w:after="0"/>
              <w:ind w:firstLine="284"/>
              <w:jc w:val="both"/>
              <w:rPr>
                <w:rFonts w:ascii="Arial" w:hAnsi="Arial" w:cs="Arial"/>
              </w:rPr>
            </w:pPr>
            <w:r w:rsidRPr="00EA6C78">
              <w:rPr>
                <w:rFonts w:ascii="Arial" w:hAnsi="Arial" w:cs="Arial"/>
                <w:color w:val="000000"/>
              </w:rPr>
              <w:t>Водонасыщение образцов,</w:t>
            </w:r>
            <w:r w:rsidRPr="00EA6C78">
              <w:rPr>
                <w:rFonts w:ascii="Arial" w:hAnsi="Arial" w:cs="Arial"/>
                <w:color w:val="000000"/>
              </w:rPr>
              <w:br/>
              <w:t xml:space="preserve">отформованных из смеси </w:t>
            </w:r>
          </w:p>
        </w:tc>
        <w:tc>
          <w:tcPr>
            <w:tcW w:w="2268" w:type="dxa"/>
            <w:tcBorders>
              <w:top w:val="single" w:sz="4" w:space="0" w:color="auto"/>
              <w:left w:val="single" w:sz="4" w:space="0" w:color="auto"/>
              <w:bottom w:val="single" w:sz="4" w:space="0" w:color="auto"/>
              <w:right w:val="single" w:sz="4" w:space="0" w:color="auto"/>
            </w:tcBorders>
          </w:tcPr>
          <w:p w:rsidR="00F639CF" w:rsidRPr="00EA6C78" w:rsidRDefault="00F639CF" w:rsidP="00F639CF">
            <w:pPr>
              <w:widowControl w:val="0"/>
              <w:spacing w:after="0"/>
              <w:ind w:firstLine="284"/>
              <w:jc w:val="both"/>
              <w:rPr>
                <w:rFonts w:ascii="Arial" w:hAnsi="Arial" w:cs="Arial"/>
              </w:rPr>
            </w:pPr>
          </w:p>
        </w:tc>
      </w:tr>
      <w:tr w:rsidR="00F639CF" w:rsidRPr="00EA6C78" w:rsidTr="00AE1B12">
        <w:trPr>
          <w:trHeight w:val="1000"/>
        </w:trPr>
        <w:tc>
          <w:tcPr>
            <w:tcW w:w="550" w:type="dxa"/>
            <w:vMerge/>
            <w:tcBorders>
              <w:left w:val="single" w:sz="4" w:space="0" w:color="auto"/>
              <w:bottom w:val="single" w:sz="4" w:space="0" w:color="auto"/>
              <w:right w:val="single" w:sz="4" w:space="0" w:color="auto"/>
            </w:tcBorders>
          </w:tcPr>
          <w:p w:rsidR="00F639CF" w:rsidRPr="00EA6C78" w:rsidRDefault="00F639CF" w:rsidP="00F639CF">
            <w:pPr>
              <w:widowControl w:val="0"/>
              <w:autoSpaceDE w:val="0"/>
              <w:spacing w:after="0"/>
              <w:ind w:firstLine="284"/>
              <w:jc w:val="both"/>
              <w:rPr>
                <w:rFonts w:ascii="Arial" w:hAnsi="Arial" w:cs="Arial"/>
                <w:snapToGrid w:val="0"/>
              </w:rPr>
            </w:pPr>
          </w:p>
        </w:tc>
        <w:tc>
          <w:tcPr>
            <w:tcW w:w="2911" w:type="dxa"/>
            <w:vMerge/>
            <w:tcBorders>
              <w:left w:val="single" w:sz="4" w:space="0" w:color="auto"/>
              <w:bottom w:val="single" w:sz="4" w:space="0" w:color="auto"/>
              <w:right w:val="single" w:sz="4" w:space="0" w:color="auto"/>
            </w:tcBorders>
          </w:tcPr>
          <w:p w:rsidR="00F639CF" w:rsidRPr="00EA6C78" w:rsidRDefault="00F639CF" w:rsidP="00F639CF">
            <w:pPr>
              <w:widowControl w:val="0"/>
              <w:spacing w:after="0"/>
              <w:ind w:firstLine="284"/>
              <w:jc w:val="both"/>
              <w:rPr>
                <w:rFonts w:ascii="Arial" w:hAnsi="Arial" w:cs="Arial"/>
              </w:rPr>
            </w:pPr>
          </w:p>
        </w:tc>
        <w:tc>
          <w:tcPr>
            <w:tcW w:w="3627" w:type="dxa"/>
            <w:tcBorders>
              <w:top w:val="single" w:sz="4" w:space="0" w:color="auto"/>
              <w:left w:val="single" w:sz="4" w:space="0" w:color="auto"/>
              <w:bottom w:val="single" w:sz="4" w:space="0" w:color="auto"/>
              <w:right w:val="single" w:sz="4" w:space="0" w:color="auto"/>
            </w:tcBorders>
          </w:tcPr>
          <w:p w:rsidR="00F639CF" w:rsidRPr="00EA6C78" w:rsidRDefault="00F639CF" w:rsidP="00F639CF">
            <w:pPr>
              <w:widowControl w:val="0"/>
              <w:spacing w:after="0"/>
              <w:ind w:firstLine="284"/>
              <w:jc w:val="both"/>
              <w:rPr>
                <w:rFonts w:ascii="Arial" w:hAnsi="Arial" w:cs="Arial"/>
              </w:rPr>
            </w:pPr>
            <w:r w:rsidRPr="00EA6C78">
              <w:rPr>
                <w:rFonts w:ascii="Arial" w:hAnsi="Arial" w:cs="Arial"/>
              </w:rPr>
              <w:t xml:space="preserve">Наименование места происхождения </w:t>
            </w:r>
          </w:p>
          <w:p w:rsidR="00F639CF" w:rsidRPr="00EA6C78" w:rsidRDefault="00F639CF" w:rsidP="00F639CF">
            <w:pPr>
              <w:widowControl w:val="0"/>
              <w:spacing w:after="0"/>
              <w:ind w:firstLine="284"/>
              <w:jc w:val="both"/>
              <w:rPr>
                <w:rFonts w:ascii="Arial" w:hAnsi="Arial" w:cs="Arial"/>
              </w:rPr>
            </w:pPr>
            <w:r w:rsidRPr="00EA6C78">
              <w:rPr>
                <w:rFonts w:ascii="Arial" w:hAnsi="Arial" w:cs="Arial"/>
                <w:color w:val="000000"/>
                <w:spacing w:val="-2"/>
              </w:rPr>
              <w:t>асфальтобетонной смеси</w:t>
            </w:r>
            <w:r w:rsidRPr="00EA6C78">
              <w:rPr>
                <w:rFonts w:ascii="Arial" w:hAnsi="Arial" w:cs="Arial"/>
              </w:rPr>
              <w:t xml:space="preserve"> или </w:t>
            </w:r>
          </w:p>
          <w:p w:rsidR="00F639CF" w:rsidRPr="00EA6C78" w:rsidRDefault="00F639CF" w:rsidP="00F639CF">
            <w:pPr>
              <w:widowControl w:val="0"/>
              <w:spacing w:after="0"/>
              <w:ind w:firstLine="284"/>
              <w:jc w:val="both"/>
              <w:rPr>
                <w:rFonts w:ascii="Arial" w:hAnsi="Arial" w:cs="Arial"/>
                <w:color w:val="000000"/>
              </w:rPr>
            </w:pPr>
            <w:r w:rsidRPr="00EA6C78">
              <w:rPr>
                <w:rFonts w:ascii="Arial" w:hAnsi="Arial" w:cs="Arial"/>
              </w:rPr>
              <w:t>наименование её производителя</w:t>
            </w:r>
          </w:p>
        </w:tc>
        <w:tc>
          <w:tcPr>
            <w:tcW w:w="2268" w:type="dxa"/>
            <w:tcBorders>
              <w:top w:val="single" w:sz="4" w:space="0" w:color="auto"/>
              <w:left w:val="single" w:sz="4" w:space="0" w:color="auto"/>
              <w:bottom w:val="single" w:sz="4" w:space="0" w:color="auto"/>
              <w:right w:val="single" w:sz="4" w:space="0" w:color="auto"/>
            </w:tcBorders>
          </w:tcPr>
          <w:p w:rsidR="00F639CF" w:rsidRPr="00EA6C78" w:rsidRDefault="00F639CF" w:rsidP="00F639CF">
            <w:pPr>
              <w:widowControl w:val="0"/>
              <w:spacing w:after="0"/>
              <w:ind w:firstLine="284"/>
              <w:jc w:val="both"/>
              <w:rPr>
                <w:rFonts w:ascii="Arial" w:hAnsi="Arial" w:cs="Arial"/>
              </w:rPr>
            </w:pPr>
          </w:p>
        </w:tc>
      </w:tr>
      <w:tr w:rsidR="00F639CF" w:rsidRPr="00EA6C78" w:rsidTr="00AE1B12">
        <w:trPr>
          <w:trHeight w:val="235"/>
        </w:trPr>
        <w:tc>
          <w:tcPr>
            <w:tcW w:w="550" w:type="dxa"/>
            <w:vMerge w:val="restart"/>
            <w:tcBorders>
              <w:top w:val="single" w:sz="4" w:space="0" w:color="auto"/>
              <w:left w:val="single" w:sz="4" w:space="0" w:color="auto"/>
              <w:right w:val="single" w:sz="4" w:space="0" w:color="auto"/>
            </w:tcBorders>
          </w:tcPr>
          <w:p w:rsidR="00F639CF" w:rsidRPr="00EA6C78" w:rsidRDefault="00F639CF" w:rsidP="00F639CF">
            <w:pPr>
              <w:widowControl w:val="0"/>
              <w:autoSpaceDE w:val="0"/>
              <w:spacing w:after="0"/>
              <w:ind w:firstLine="284"/>
              <w:jc w:val="both"/>
              <w:rPr>
                <w:rFonts w:ascii="Arial" w:hAnsi="Arial" w:cs="Arial"/>
                <w:snapToGrid w:val="0"/>
              </w:rPr>
            </w:pPr>
            <w:r w:rsidRPr="00EA6C78">
              <w:rPr>
                <w:rFonts w:ascii="Arial" w:hAnsi="Arial" w:cs="Arial"/>
                <w:snapToGrid w:val="0"/>
              </w:rPr>
              <w:t>3</w:t>
            </w:r>
          </w:p>
        </w:tc>
        <w:tc>
          <w:tcPr>
            <w:tcW w:w="2911" w:type="dxa"/>
            <w:vMerge w:val="restart"/>
            <w:tcBorders>
              <w:top w:val="single" w:sz="4" w:space="0" w:color="auto"/>
              <w:left w:val="single" w:sz="4" w:space="0" w:color="auto"/>
              <w:right w:val="single" w:sz="4" w:space="0" w:color="auto"/>
            </w:tcBorders>
          </w:tcPr>
          <w:p w:rsidR="00F639CF" w:rsidRPr="00EA6C78" w:rsidRDefault="00F639CF" w:rsidP="00F639CF">
            <w:pPr>
              <w:widowControl w:val="0"/>
              <w:spacing w:after="0"/>
              <w:ind w:firstLine="284"/>
              <w:jc w:val="both"/>
              <w:rPr>
                <w:rFonts w:ascii="Arial" w:hAnsi="Arial" w:cs="Arial"/>
                <w:color w:val="000000"/>
              </w:rPr>
            </w:pPr>
            <w:r w:rsidRPr="00EA6C78">
              <w:rPr>
                <w:rFonts w:ascii="Arial" w:hAnsi="Arial" w:cs="Arial"/>
                <w:color w:val="000000"/>
              </w:rPr>
              <w:t xml:space="preserve">Битум </w:t>
            </w:r>
          </w:p>
        </w:tc>
        <w:tc>
          <w:tcPr>
            <w:tcW w:w="3627" w:type="dxa"/>
            <w:tcBorders>
              <w:top w:val="single" w:sz="4" w:space="0" w:color="auto"/>
              <w:left w:val="single" w:sz="4" w:space="0" w:color="auto"/>
              <w:bottom w:val="single" w:sz="4" w:space="0" w:color="auto"/>
              <w:right w:val="single" w:sz="4" w:space="0" w:color="auto"/>
            </w:tcBorders>
          </w:tcPr>
          <w:p w:rsidR="00F639CF" w:rsidRPr="00EA6C78" w:rsidRDefault="00F639CF" w:rsidP="00F639CF">
            <w:pPr>
              <w:widowControl w:val="0"/>
              <w:spacing w:after="0"/>
              <w:ind w:firstLine="284"/>
              <w:jc w:val="both"/>
              <w:rPr>
                <w:rFonts w:ascii="Arial" w:hAnsi="Arial" w:cs="Arial"/>
              </w:rPr>
            </w:pPr>
            <w:r w:rsidRPr="00EA6C78">
              <w:rPr>
                <w:rFonts w:ascii="Arial" w:hAnsi="Arial" w:cs="Arial"/>
              </w:rPr>
              <w:t>Марка битума</w:t>
            </w:r>
          </w:p>
        </w:tc>
        <w:tc>
          <w:tcPr>
            <w:tcW w:w="2268" w:type="dxa"/>
            <w:tcBorders>
              <w:top w:val="single" w:sz="4" w:space="0" w:color="auto"/>
              <w:left w:val="single" w:sz="4" w:space="0" w:color="auto"/>
              <w:bottom w:val="single" w:sz="4" w:space="0" w:color="auto"/>
              <w:right w:val="single" w:sz="4" w:space="0" w:color="auto"/>
            </w:tcBorders>
          </w:tcPr>
          <w:p w:rsidR="00F639CF" w:rsidRPr="00EA6C78" w:rsidRDefault="00F639CF" w:rsidP="00F639CF">
            <w:pPr>
              <w:widowControl w:val="0"/>
              <w:spacing w:after="0"/>
              <w:ind w:firstLine="284"/>
              <w:jc w:val="both"/>
              <w:rPr>
                <w:rFonts w:ascii="Arial" w:hAnsi="Arial" w:cs="Arial"/>
              </w:rPr>
            </w:pPr>
          </w:p>
        </w:tc>
      </w:tr>
      <w:tr w:rsidR="00F639CF" w:rsidRPr="00EA6C78" w:rsidTr="00AE1B12">
        <w:trPr>
          <w:trHeight w:val="218"/>
        </w:trPr>
        <w:tc>
          <w:tcPr>
            <w:tcW w:w="550" w:type="dxa"/>
            <w:vMerge/>
            <w:tcBorders>
              <w:left w:val="single" w:sz="4" w:space="0" w:color="auto"/>
              <w:right w:val="single" w:sz="4" w:space="0" w:color="auto"/>
            </w:tcBorders>
          </w:tcPr>
          <w:p w:rsidR="00F639CF" w:rsidRPr="00EA6C78" w:rsidRDefault="00F639CF" w:rsidP="00F639CF">
            <w:pPr>
              <w:widowControl w:val="0"/>
              <w:autoSpaceDE w:val="0"/>
              <w:spacing w:after="0"/>
              <w:ind w:firstLine="284"/>
              <w:jc w:val="both"/>
              <w:rPr>
                <w:rFonts w:ascii="Arial" w:hAnsi="Arial" w:cs="Arial"/>
                <w:snapToGrid w:val="0"/>
                <w:color w:val="FF0000"/>
              </w:rPr>
            </w:pPr>
          </w:p>
        </w:tc>
        <w:tc>
          <w:tcPr>
            <w:tcW w:w="2911" w:type="dxa"/>
            <w:vMerge/>
            <w:tcBorders>
              <w:left w:val="single" w:sz="4" w:space="0" w:color="auto"/>
              <w:right w:val="single" w:sz="4" w:space="0" w:color="auto"/>
            </w:tcBorders>
          </w:tcPr>
          <w:p w:rsidR="00F639CF" w:rsidRPr="00EA6C78" w:rsidRDefault="00F639CF" w:rsidP="00F639CF">
            <w:pPr>
              <w:widowControl w:val="0"/>
              <w:spacing w:after="0"/>
              <w:ind w:firstLine="284"/>
              <w:jc w:val="both"/>
              <w:rPr>
                <w:rFonts w:ascii="Arial" w:hAnsi="Arial" w:cs="Arial"/>
                <w:color w:val="000000"/>
              </w:rPr>
            </w:pPr>
          </w:p>
        </w:tc>
        <w:tc>
          <w:tcPr>
            <w:tcW w:w="3627" w:type="dxa"/>
            <w:tcBorders>
              <w:top w:val="single" w:sz="4" w:space="0" w:color="auto"/>
              <w:left w:val="single" w:sz="4" w:space="0" w:color="auto"/>
              <w:bottom w:val="single" w:sz="4" w:space="0" w:color="auto"/>
              <w:right w:val="single" w:sz="4" w:space="0" w:color="auto"/>
            </w:tcBorders>
          </w:tcPr>
          <w:p w:rsidR="00F639CF" w:rsidRPr="00EA6C78" w:rsidRDefault="00F639CF" w:rsidP="00F639CF">
            <w:pPr>
              <w:widowControl w:val="0"/>
              <w:spacing w:after="0"/>
              <w:ind w:firstLine="284"/>
              <w:jc w:val="both"/>
              <w:rPr>
                <w:rFonts w:ascii="Arial" w:hAnsi="Arial" w:cs="Arial"/>
              </w:rPr>
            </w:pPr>
            <w:r w:rsidRPr="00EA6C78">
              <w:rPr>
                <w:rFonts w:ascii="Arial" w:hAnsi="Arial" w:cs="Arial"/>
              </w:rPr>
              <w:t xml:space="preserve">Температура вспышки, °С </w:t>
            </w:r>
          </w:p>
        </w:tc>
        <w:tc>
          <w:tcPr>
            <w:tcW w:w="2268" w:type="dxa"/>
            <w:tcBorders>
              <w:top w:val="single" w:sz="4" w:space="0" w:color="auto"/>
              <w:left w:val="single" w:sz="4" w:space="0" w:color="auto"/>
              <w:bottom w:val="single" w:sz="4" w:space="0" w:color="auto"/>
              <w:right w:val="single" w:sz="4" w:space="0" w:color="auto"/>
            </w:tcBorders>
          </w:tcPr>
          <w:p w:rsidR="00F639CF" w:rsidRPr="00EA6C78" w:rsidRDefault="00F639CF" w:rsidP="00F639CF">
            <w:pPr>
              <w:widowControl w:val="0"/>
              <w:spacing w:after="0"/>
              <w:ind w:firstLine="284"/>
              <w:jc w:val="both"/>
              <w:rPr>
                <w:rFonts w:ascii="Arial" w:hAnsi="Arial" w:cs="Arial"/>
              </w:rPr>
            </w:pPr>
          </w:p>
        </w:tc>
      </w:tr>
      <w:tr w:rsidR="00F639CF" w:rsidRPr="00EA6C78" w:rsidTr="00AE1B12">
        <w:trPr>
          <w:trHeight w:val="1300"/>
        </w:trPr>
        <w:tc>
          <w:tcPr>
            <w:tcW w:w="550" w:type="dxa"/>
            <w:vMerge/>
            <w:tcBorders>
              <w:left w:val="single" w:sz="4" w:space="0" w:color="auto"/>
              <w:bottom w:val="single" w:sz="4" w:space="0" w:color="auto"/>
              <w:right w:val="single" w:sz="4" w:space="0" w:color="auto"/>
            </w:tcBorders>
          </w:tcPr>
          <w:p w:rsidR="00F639CF" w:rsidRPr="00EA6C78" w:rsidRDefault="00F639CF" w:rsidP="00F639CF">
            <w:pPr>
              <w:widowControl w:val="0"/>
              <w:autoSpaceDE w:val="0"/>
              <w:spacing w:after="0"/>
              <w:ind w:firstLine="284"/>
              <w:jc w:val="both"/>
              <w:rPr>
                <w:rFonts w:ascii="Arial" w:hAnsi="Arial" w:cs="Arial"/>
                <w:snapToGrid w:val="0"/>
                <w:color w:val="FF0000"/>
              </w:rPr>
            </w:pPr>
          </w:p>
        </w:tc>
        <w:tc>
          <w:tcPr>
            <w:tcW w:w="2911" w:type="dxa"/>
            <w:vMerge/>
            <w:tcBorders>
              <w:left w:val="single" w:sz="4" w:space="0" w:color="auto"/>
              <w:bottom w:val="single" w:sz="4" w:space="0" w:color="auto"/>
              <w:right w:val="single" w:sz="4" w:space="0" w:color="auto"/>
            </w:tcBorders>
          </w:tcPr>
          <w:p w:rsidR="00F639CF" w:rsidRPr="00EA6C78" w:rsidRDefault="00F639CF" w:rsidP="00F639CF">
            <w:pPr>
              <w:widowControl w:val="0"/>
              <w:spacing w:after="0"/>
              <w:ind w:firstLine="284"/>
              <w:jc w:val="both"/>
              <w:rPr>
                <w:rFonts w:ascii="Arial" w:hAnsi="Arial" w:cs="Arial"/>
                <w:color w:val="000000"/>
              </w:rPr>
            </w:pPr>
          </w:p>
        </w:tc>
        <w:tc>
          <w:tcPr>
            <w:tcW w:w="3627" w:type="dxa"/>
            <w:tcBorders>
              <w:top w:val="single" w:sz="4" w:space="0" w:color="auto"/>
              <w:left w:val="single" w:sz="4" w:space="0" w:color="auto"/>
              <w:bottom w:val="single" w:sz="4" w:space="0" w:color="auto"/>
              <w:right w:val="single" w:sz="4" w:space="0" w:color="auto"/>
            </w:tcBorders>
          </w:tcPr>
          <w:p w:rsidR="00F639CF" w:rsidRPr="00EA6C78" w:rsidRDefault="00F639CF" w:rsidP="00F639CF">
            <w:pPr>
              <w:widowControl w:val="0"/>
              <w:spacing w:after="0"/>
              <w:ind w:firstLine="284"/>
              <w:jc w:val="both"/>
              <w:rPr>
                <w:rFonts w:ascii="Arial" w:hAnsi="Arial" w:cs="Arial"/>
              </w:rPr>
            </w:pPr>
            <w:r w:rsidRPr="00EA6C78">
              <w:rPr>
                <w:rFonts w:ascii="Arial" w:hAnsi="Arial" w:cs="Arial"/>
              </w:rPr>
              <w:t xml:space="preserve">Наименование места происхождения </w:t>
            </w:r>
          </w:p>
          <w:p w:rsidR="00F639CF" w:rsidRPr="00EA6C78" w:rsidRDefault="00F639CF" w:rsidP="00F639CF">
            <w:pPr>
              <w:widowControl w:val="0"/>
              <w:spacing w:after="0"/>
              <w:ind w:firstLine="284"/>
              <w:jc w:val="both"/>
              <w:rPr>
                <w:rFonts w:ascii="Arial" w:hAnsi="Arial" w:cs="Arial"/>
              </w:rPr>
            </w:pPr>
            <w:r w:rsidRPr="00EA6C78">
              <w:rPr>
                <w:rFonts w:ascii="Arial" w:hAnsi="Arial" w:cs="Arial"/>
                <w:color w:val="000000"/>
                <w:spacing w:val="-2"/>
              </w:rPr>
              <w:t xml:space="preserve">битума </w:t>
            </w:r>
            <w:r w:rsidRPr="00EA6C78">
              <w:rPr>
                <w:rFonts w:ascii="Arial" w:hAnsi="Arial" w:cs="Arial"/>
              </w:rPr>
              <w:t xml:space="preserve">или </w:t>
            </w:r>
          </w:p>
          <w:p w:rsidR="00F639CF" w:rsidRPr="00EA6C78" w:rsidRDefault="00F639CF" w:rsidP="00F639CF">
            <w:pPr>
              <w:widowControl w:val="0"/>
              <w:spacing w:after="0"/>
              <w:ind w:firstLine="284"/>
              <w:jc w:val="both"/>
              <w:rPr>
                <w:rFonts w:ascii="Arial" w:hAnsi="Arial" w:cs="Arial"/>
              </w:rPr>
            </w:pPr>
            <w:r w:rsidRPr="00EA6C78">
              <w:rPr>
                <w:rFonts w:ascii="Arial" w:hAnsi="Arial" w:cs="Arial"/>
              </w:rPr>
              <w:t>наименование его производителя:</w:t>
            </w:r>
          </w:p>
        </w:tc>
        <w:tc>
          <w:tcPr>
            <w:tcW w:w="2268" w:type="dxa"/>
            <w:tcBorders>
              <w:top w:val="single" w:sz="4" w:space="0" w:color="auto"/>
              <w:left w:val="single" w:sz="4" w:space="0" w:color="auto"/>
              <w:bottom w:val="single" w:sz="4" w:space="0" w:color="auto"/>
              <w:right w:val="single" w:sz="4" w:space="0" w:color="auto"/>
            </w:tcBorders>
          </w:tcPr>
          <w:p w:rsidR="00F639CF" w:rsidRPr="00EA6C78" w:rsidRDefault="00F639CF" w:rsidP="00F639CF">
            <w:pPr>
              <w:widowControl w:val="0"/>
              <w:spacing w:after="0"/>
              <w:ind w:firstLine="284"/>
              <w:jc w:val="both"/>
              <w:rPr>
                <w:rFonts w:ascii="Arial" w:hAnsi="Arial" w:cs="Arial"/>
              </w:rPr>
            </w:pPr>
          </w:p>
        </w:tc>
      </w:tr>
      <w:tr w:rsidR="00F639CF" w:rsidRPr="00EA6C78" w:rsidTr="00AE1B12">
        <w:trPr>
          <w:trHeight w:val="236"/>
        </w:trPr>
        <w:tc>
          <w:tcPr>
            <w:tcW w:w="550" w:type="dxa"/>
            <w:vMerge w:val="restart"/>
            <w:tcBorders>
              <w:top w:val="single" w:sz="4" w:space="0" w:color="auto"/>
              <w:left w:val="single" w:sz="4" w:space="0" w:color="auto"/>
              <w:right w:val="single" w:sz="4" w:space="0" w:color="auto"/>
            </w:tcBorders>
          </w:tcPr>
          <w:p w:rsidR="00F639CF" w:rsidRPr="00EA6C78" w:rsidRDefault="00F639CF" w:rsidP="00F639CF">
            <w:pPr>
              <w:widowControl w:val="0"/>
              <w:autoSpaceDE w:val="0"/>
              <w:spacing w:after="0"/>
              <w:ind w:firstLine="284"/>
              <w:jc w:val="both"/>
              <w:rPr>
                <w:rFonts w:ascii="Arial" w:hAnsi="Arial" w:cs="Arial"/>
                <w:snapToGrid w:val="0"/>
              </w:rPr>
            </w:pPr>
            <w:r w:rsidRPr="00EA6C78">
              <w:rPr>
                <w:rFonts w:ascii="Arial" w:hAnsi="Arial" w:cs="Arial"/>
                <w:snapToGrid w:val="0"/>
              </w:rPr>
              <w:t>5</w:t>
            </w:r>
          </w:p>
        </w:tc>
        <w:tc>
          <w:tcPr>
            <w:tcW w:w="2911" w:type="dxa"/>
            <w:vMerge w:val="restart"/>
            <w:tcBorders>
              <w:top w:val="single" w:sz="4" w:space="0" w:color="auto"/>
              <w:left w:val="single" w:sz="4" w:space="0" w:color="auto"/>
              <w:right w:val="single" w:sz="4" w:space="0" w:color="auto"/>
            </w:tcBorders>
          </w:tcPr>
          <w:p w:rsidR="00F639CF" w:rsidRPr="00EA6C78" w:rsidRDefault="00F639CF" w:rsidP="00F639CF">
            <w:pPr>
              <w:spacing w:after="0"/>
              <w:ind w:firstLine="284"/>
              <w:jc w:val="both"/>
              <w:rPr>
                <w:rFonts w:ascii="Arial" w:hAnsi="Arial" w:cs="Arial"/>
              </w:rPr>
            </w:pPr>
            <w:r w:rsidRPr="00EA6C78">
              <w:rPr>
                <w:rFonts w:ascii="Arial" w:hAnsi="Arial" w:cs="Arial"/>
              </w:rPr>
              <w:t>Щебень</w:t>
            </w:r>
            <w:r w:rsidRPr="00EA6C78">
              <w:rPr>
                <w:rFonts w:ascii="Arial" w:hAnsi="Arial" w:cs="Arial"/>
                <w:b/>
              </w:rPr>
              <w:t xml:space="preserve"> </w:t>
            </w:r>
            <w:r w:rsidRPr="00EA6C78">
              <w:rPr>
                <w:rFonts w:ascii="Arial" w:hAnsi="Arial" w:cs="Arial"/>
              </w:rPr>
              <w:t>из природного камня для строительных работ фракция 20-</w:t>
            </w:r>
            <w:smartTag w:uri="urn:schemas-microsoft-com:office:smarttags" w:element="metricconverter">
              <w:smartTagPr>
                <w:attr w:name="ProductID" w:val="40 мм"/>
              </w:smartTagPr>
              <w:r w:rsidRPr="00EA6C78">
                <w:rPr>
                  <w:rFonts w:ascii="Arial" w:hAnsi="Arial" w:cs="Arial"/>
                </w:rPr>
                <w:t>40 мм</w:t>
              </w:r>
            </w:smartTag>
          </w:p>
        </w:tc>
        <w:tc>
          <w:tcPr>
            <w:tcW w:w="3627" w:type="dxa"/>
            <w:tcBorders>
              <w:top w:val="single" w:sz="4" w:space="0" w:color="auto"/>
              <w:left w:val="single" w:sz="4" w:space="0" w:color="auto"/>
              <w:bottom w:val="single" w:sz="4" w:space="0" w:color="auto"/>
              <w:right w:val="single" w:sz="4" w:space="0" w:color="auto"/>
            </w:tcBorders>
          </w:tcPr>
          <w:p w:rsidR="00F639CF" w:rsidRPr="00EA6C78" w:rsidRDefault="00F639CF" w:rsidP="00F639CF">
            <w:pPr>
              <w:spacing w:after="0"/>
              <w:ind w:firstLine="284"/>
              <w:jc w:val="both"/>
              <w:rPr>
                <w:rFonts w:ascii="Arial" w:hAnsi="Arial" w:cs="Arial"/>
                <w:b/>
              </w:rPr>
            </w:pPr>
            <w:r w:rsidRPr="00EA6C78">
              <w:rPr>
                <w:rFonts w:ascii="Arial" w:hAnsi="Arial" w:cs="Arial"/>
              </w:rPr>
              <w:t xml:space="preserve">Марка щебня по дробимости      </w:t>
            </w:r>
          </w:p>
        </w:tc>
        <w:tc>
          <w:tcPr>
            <w:tcW w:w="2268" w:type="dxa"/>
            <w:tcBorders>
              <w:top w:val="single" w:sz="4" w:space="0" w:color="auto"/>
              <w:left w:val="single" w:sz="4" w:space="0" w:color="auto"/>
              <w:bottom w:val="single" w:sz="4" w:space="0" w:color="auto"/>
              <w:right w:val="single" w:sz="4" w:space="0" w:color="auto"/>
            </w:tcBorders>
          </w:tcPr>
          <w:p w:rsidR="00F639CF" w:rsidRPr="00EA6C78" w:rsidRDefault="00F639CF" w:rsidP="00F639CF">
            <w:pPr>
              <w:spacing w:after="0"/>
              <w:ind w:firstLine="284"/>
              <w:jc w:val="both"/>
              <w:rPr>
                <w:rFonts w:ascii="Arial" w:hAnsi="Arial" w:cs="Arial"/>
              </w:rPr>
            </w:pPr>
          </w:p>
        </w:tc>
      </w:tr>
      <w:tr w:rsidR="00F639CF" w:rsidRPr="00EA6C78" w:rsidTr="00AE1B12">
        <w:trPr>
          <w:trHeight w:val="235"/>
        </w:trPr>
        <w:tc>
          <w:tcPr>
            <w:tcW w:w="550" w:type="dxa"/>
            <w:vMerge/>
            <w:tcBorders>
              <w:left w:val="single" w:sz="4" w:space="0" w:color="auto"/>
              <w:right w:val="single" w:sz="4" w:space="0" w:color="auto"/>
            </w:tcBorders>
          </w:tcPr>
          <w:p w:rsidR="00F639CF" w:rsidRPr="00EA6C78" w:rsidRDefault="00F639CF" w:rsidP="00F639CF">
            <w:pPr>
              <w:widowControl w:val="0"/>
              <w:autoSpaceDE w:val="0"/>
              <w:spacing w:after="0"/>
              <w:ind w:firstLine="284"/>
              <w:jc w:val="both"/>
              <w:rPr>
                <w:rFonts w:ascii="Arial" w:hAnsi="Arial" w:cs="Arial"/>
                <w:snapToGrid w:val="0"/>
              </w:rPr>
            </w:pPr>
          </w:p>
        </w:tc>
        <w:tc>
          <w:tcPr>
            <w:tcW w:w="2911" w:type="dxa"/>
            <w:vMerge/>
            <w:tcBorders>
              <w:left w:val="single" w:sz="4" w:space="0" w:color="auto"/>
              <w:right w:val="single" w:sz="4" w:space="0" w:color="auto"/>
            </w:tcBorders>
          </w:tcPr>
          <w:p w:rsidR="00F639CF" w:rsidRPr="00EA6C78" w:rsidRDefault="00F639CF" w:rsidP="00F639CF">
            <w:pPr>
              <w:spacing w:after="0"/>
              <w:ind w:firstLine="284"/>
              <w:jc w:val="both"/>
              <w:rPr>
                <w:rFonts w:ascii="Arial" w:hAnsi="Arial" w:cs="Arial"/>
              </w:rPr>
            </w:pPr>
          </w:p>
        </w:tc>
        <w:tc>
          <w:tcPr>
            <w:tcW w:w="3627" w:type="dxa"/>
            <w:tcBorders>
              <w:top w:val="single" w:sz="4" w:space="0" w:color="auto"/>
              <w:left w:val="single" w:sz="4" w:space="0" w:color="auto"/>
              <w:bottom w:val="single" w:sz="4" w:space="0" w:color="auto"/>
              <w:right w:val="single" w:sz="4" w:space="0" w:color="auto"/>
            </w:tcBorders>
          </w:tcPr>
          <w:p w:rsidR="00F639CF" w:rsidRPr="00EA6C78" w:rsidRDefault="00F639CF" w:rsidP="00F639CF">
            <w:pPr>
              <w:spacing w:after="0"/>
              <w:ind w:firstLine="284"/>
              <w:jc w:val="both"/>
              <w:rPr>
                <w:rFonts w:ascii="Arial" w:hAnsi="Arial" w:cs="Arial"/>
              </w:rPr>
            </w:pPr>
            <w:r w:rsidRPr="00EA6C78">
              <w:rPr>
                <w:rFonts w:ascii="Arial" w:hAnsi="Arial" w:cs="Arial"/>
              </w:rPr>
              <w:t xml:space="preserve">Марка по истираемости               </w:t>
            </w:r>
          </w:p>
        </w:tc>
        <w:tc>
          <w:tcPr>
            <w:tcW w:w="2268" w:type="dxa"/>
            <w:tcBorders>
              <w:top w:val="single" w:sz="4" w:space="0" w:color="auto"/>
              <w:left w:val="single" w:sz="4" w:space="0" w:color="auto"/>
              <w:bottom w:val="single" w:sz="4" w:space="0" w:color="auto"/>
              <w:right w:val="single" w:sz="4" w:space="0" w:color="auto"/>
            </w:tcBorders>
          </w:tcPr>
          <w:p w:rsidR="00F639CF" w:rsidRPr="00EA6C78" w:rsidRDefault="00F639CF" w:rsidP="00F639CF">
            <w:pPr>
              <w:spacing w:after="0"/>
              <w:ind w:firstLine="284"/>
              <w:jc w:val="both"/>
              <w:rPr>
                <w:rFonts w:ascii="Arial" w:hAnsi="Arial" w:cs="Arial"/>
              </w:rPr>
            </w:pPr>
          </w:p>
        </w:tc>
      </w:tr>
      <w:tr w:rsidR="00F639CF" w:rsidRPr="00EA6C78" w:rsidTr="00AE1B12">
        <w:trPr>
          <w:trHeight w:val="270"/>
        </w:trPr>
        <w:tc>
          <w:tcPr>
            <w:tcW w:w="550" w:type="dxa"/>
            <w:vMerge/>
            <w:tcBorders>
              <w:left w:val="single" w:sz="4" w:space="0" w:color="auto"/>
              <w:right w:val="single" w:sz="4" w:space="0" w:color="auto"/>
            </w:tcBorders>
          </w:tcPr>
          <w:p w:rsidR="00F639CF" w:rsidRPr="00EA6C78" w:rsidRDefault="00F639CF" w:rsidP="00F639CF">
            <w:pPr>
              <w:widowControl w:val="0"/>
              <w:autoSpaceDE w:val="0"/>
              <w:spacing w:after="0"/>
              <w:ind w:firstLine="284"/>
              <w:jc w:val="both"/>
              <w:rPr>
                <w:rFonts w:ascii="Arial" w:hAnsi="Arial" w:cs="Arial"/>
                <w:snapToGrid w:val="0"/>
              </w:rPr>
            </w:pPr>
          </w:p>
        </w:tc>
        <w:tc>
          <w:tcPr>
            <w:tcW w:w="2911" w:type="dxa"/>
            <w:vMerge/>
            <w:tcBorders>
              <w:left w:val="single" w:sz="4" w:space="0" w:color="auto"/>
              <w:right w:val="single" w:sz="4" w:space="0" w:color="auto"/>
            </w:tcBorders>
          </w:tcPr>
          <w:p w:rsidR="00F639CF" w:rsidRPr="00EA6C78" w:rsidRDefault="00F639CF" w:rsidP="00F639CF">
            <w:pPr>
              <w:spacing w:after="0"/>
              <w:ind w:firstLine="284"/>
              <w:jc w:val="both"/>
              <w:rPr>
                <w:rFonts w:ascii="Arial" w:hAnsi="Arial" w:cs="Arial"/>
              </w:rPr>
            </w:pPr>
          </w:p>
        </w:tc>
        <w:tc>
          <w:tcPr>
            <w:tcW w:w="3627" w:type="dxa"/>
            <w:tcBorders>
              <w:top w:val="single" w:sz="4" w:space="0" w:color="auto"/>
              <w:left w:val="single" w:sz="4" w:space="0" w:color="auto"/>
              <w:bottom w:val="single" w:sz="4" w:space="0" w:color="auto"/>
              <w:right w:val="single" w:sz="4" w:space="0" w:color="auto"/>
            </w:tcBorders>
          </w:tcPr>
          <w:p w:rsidR="00F639CF" w:rsidRPr="00EA6C78" w:rsidRDefault="00F639CF" w:rsidP="00F639CF">
            <w:pPr>
              <w:spacing w:after="0"/>
              <w:ind w:firstLine="284"/>
              <w:jc w:val="both"/>
              <w:rPr>
                <w:rFonts w:ascii="Arial" w:hAnsi="Arial" w:cs="Arial"/>
              </w:rPr>
            </w:pPr>
            <w:r w:rsidRPr="00EA6C78">
              <w:rPr>
                <w:rFonts w:ascii="Arial" w:hAnsi="Arial" w:cs="Arial"/>
              </w:rPr>
              <w:t xml:space="preserve">Марка по морозостойкости </w:t>
            </w:r>
          </w:p>
        </w:tc>
        <w:tc>
          <w:tcPr>
            <w:tcW w:w="2268" w:type="dxa"/>
            <w:tcBorders>
              <w:top w:val="single" w:sz="4" w:space="0" w:color="auto"/>
              <w:left w:val="single" w:sz="4" w:space="0" w:color="auto"/>
              <w:bottom w:val="single" w:sz="4" w:space="0" w:color="auto"/>
              <w:right w:val="single" w:sz="4" w:space="0" w:color="auto"/>
            </w:tcBorders>
          </w:tcPr>
          <w:p w:rsidR="00F639CF" w:rsidRPr="00EA6C78" w:rsidRDefault="00F639CF" w:rsidP="00F639CF">
            <w:pPr>
              <w:spacing w:after="0"/>
              <w:ind w:firstLine="284"/>
              <w:jc w:val="both"/>
              <w:rPr>
                <w:rFonts w:ascii="Arial" w:hAnsi="Arial" w:cs="Arial"/>
              </w:rPr>
            </w:pPr>
          </w:p>
        </w:tc>
      </w:tr>
      <w:tr w:rsidR="00F639CF" w:rsidRPr="00EA6C78" w:rsidTr="00AE1B12">
        <w:trPr>
          <w:trHeight w:val="986"/>
        </w:trPr>
        <w:tc>
          <w:tcPr>
            <w:tcW w:w="550" w:type="dxa"/>
            <w:vMerge/>
            <w:tcBorders>
              <w:left w:val="single" w:sz="4" w:space="0" w:color="auto"/>
              <w:bottom w:val="single" w:sz="4" w:space="0" w:color="auto"/>
              <w:right w:val="single" w:sz="4" w:space="0" w:color="auto"/>
            </w:tcBorders>
          </w:tcPr>
          <w:p w:rsidR="00F639CF" w:rsidRPr="00EA6C78" w:rsidRDefault="00F639CF" w:rsidP="00F639CF">
            <w:pPr>
              <w:widowControl w:val="0"/>
              <w:autoSpaceDE w:val="0"/>
              <w:spacing w:after="0"/>
              <w:ind w:firstLine="284"/>
              <w:jc w:val="both"/>
              <w:rPr>
                <w:rFonts w:ascii="Arial" w:hAnsi="Arial" w:cs="Arial"/>
                <w:snapToGrid w:val="0"/>
              </w:rPr>
            </w:pPr>
          </w:p>
        </w:tc>
        <w:tc>
          <w:tcPr>
            <w:tcW w:w="2911" w:type="dxa"/>
            <w:vMerge/>
            <w:tcBorders>
              <w:left w:val="single" w:sz="4" w:space="0" w:color="auto"/>
              <w:bottom w:val="single" w:sz="4" w:space="0" w:color="auto"/>
              <w:right w:val="single" w:sz="4" w:space="0" w:color="auto"/>
            </w:tcBorders>
          </w:tcPr>
          <w:p w:rsidR="00F639CF" w:rsidRPr="00EA6C78" w:rsidRDefault="00F639CF" w:rsidP="00F639CF">
            <w:pPr>
              <w:spacing w:after="0"/>
              <w:ind w:firstLine="284"/>
              <w:jc w:val="both"/>
              <w:rPr>
                <w:rFonts w:ascii="Arial" w:hAnsi="Arial" w:cs="Arial"/>
              </w:rPr>
            </w:pPr>
          </w:p>
        </w:tc>
        <w:tc>
          <w:tcPr>
            <w:tcW w:w="3627" w:type="dxa"/>
            <w:tcBorders>
              <w:top w:val="single" w:sz="4" w:space="0" w:color="auto"/>
              <w:left w:val="single" w:sz="4" w:space="0" w:color="auto"/>
              <w:bottom w:val="single" w:sz="4" w:space="0" w:color="auto"/>
              <w:right w:val="single" w:sz="4" w:space="0" w:color="auto"/>
            </w:tcBorders>
          </w:tcPr>
          <w:p w:rsidR="00F639CF" w:rsidRPr="00EA6C78" w:rsidRDefault="00F639CF" w:rsidP="00F639CF">
            <w:pPr>
              <w:widowControl w:val="0"/>
              <w:spacing w:after="0"/>
              <w:ind w:firstLine="284"/>
              <w:jc w:val="both"/>
              <w:rPr>
                <w:rFonts w:ascii="Arial" w:hAnsi="Arial" w:cs="Arial"/>
              </w:rPr>
            </w:pPr>
            <w:r w:rsidRPr="00EA6C78">
              <w:rPr>
                <w:rFonts w:ascii="Arial" w:hAnsi="Arial" w:cs="Arial"/>
              </w:rPr>
              <w:t xml:space="preserve">Наименование места происхождения </w:t>
            </w:r>
          </w:p>
          <w:p w:rsidR="00F639CF" w:rsidRPr="00EA6C78" w:rsidRDefault="00F639CF" w:rsidP="00F639CF">
            <w:pPr>
              <w:widowControl w:val="0"/>
              <w:spacing w:after="0"/>
              <w:ind w:firstLine="284"/>
              <w:jc w:val="both"/>
              <w:rPr>
                <w:rFonts w:ascii="Arial" w:hAnsi="Arial" w:cs="Arial"/>
              </w:rPr>
            </w:pPr>
            <w:r w:rsidRPr="00EA6C78">
              <w:rPr>
                <w:rFonts w:ascii="Arial" w:hAnsi="Arial" w:cs="Arial"/>
                <w:color w:val="000000"/>
                <w:spacing w:val="-2"/>
              </w:rPr>
              <w:t>щебня</w:t>
            </w:r>
            <w:r w:rsidRPr="00EA6C78">
              <w:rPr>
                <w:rFonts w:ascii="Arial" w:hAnsi="Arial" w:cs="Arial"/>
              </w:rPr>
              <w:t xml:space="preserve"> или наименование его производителя</w:t>
            </w:r>
          </w:p>
        </w:tc>
        <w:tc>
          <w:tcPr>
            <w:tcW w:w="2268" w:type="dxa"/>
            <w:tcBorders>
              <w:top w:val="single" w:sz="4" w:space="0" w:color="auto"/>
              <w:left w:val="single" w:sz="4" w:space="0" w:color="auto"/>
              <w:bottom w:val="single" w:sz="4" w:space="0" w:color="auto"/>
              <w:right w:val="single" w:sz="4" w:space="0" w:color="auto"/>
            </w:tcBorders>
          </w:tcPr>
          <w:p w:rsidR="00F639CF" w:rsidRPr="00EA6C78" w:rsidRDefault="00F639CF" w:rsidP="00F639CF">
            <w:pPr>
              <w:spacing w:after="0"/>
              <w:ind w:firstLine="284"/>
              <w:jc w:val="both"/>
              <w:rPr>
                <w:rFonts w:ascii="Arial" w:hAnsi="Arial" w:cs="Arial"/>
              </w:rPr>
            </w:pPr>
          </w:p>
        </w:tc>
      </w:tr>
      <w:tr w:rsidR="00F639CF" w:rsidRPr="00EA6C78" w:rsidTr="00AE1B12">
        <w:trPr>
          <w:trHeight w:val="227"/>
        </w:trPr>
        <w:tc>
          <w:tcPr>
            <w:tcW w:w="550" w:type="dxa"/>
            <w:vMerge w:val="restart"/>
            <w:tcBorders>
              <w:top w:val="single" w:sz="4" w:space="0" w:color="auto"/>
              <w:left w:val="single" w:sz="4" w:space="0" w:color="auto"/>
              <w:right w:val="single" w:sz="4" w:space="0" w:color="auto"/>
            </w:tcBorders>
          </w:tcPr>
          <w:p w:rsidR="00F639CF" w:rsidRPr="00EA6C78" w:rsidRDefault="00F639CF" w:rsidP="00F639CF">
            <w:pPr>
              <w:widowControl w:val="0"/>
              <w:autoSpaceDE w:val="0"/>
              <w:spacing w:after="0"/>
              <w:ind w:firstLine="284"/>
              <w:jc w:val="both"/>
              <w:rPr>
                <w:rFonts w:ascii="Arial" w:hAnsi="Arial" w:cs="Arial"/>
                <w:snapToGrid w:val="0"/>
              </w:rPr>
            </w:pPr>
            <w:r w:rsidRPr="00EA6C78">
              <w:rPr>
                <w:rFonts w:ascii="Arial" w:hAnsi="Arial" w:cs="Arial"/>
                <w:snapToGrid w:val="0"/>
              </w:rPr>
              <w:t>6</w:t>
            </w:r>
          </w:p>
        </w:tc>
        <w:tc>
          <w:tcPr>
            <w:tcW w:w="2911" w:type="dxa"/>
            <w:vMerge w:val="restart"/>
            <w:tcBorders>
              <w:top w:val="single" w:sz="4" w:space="0" w:color="auto"/>
              <w:left w:val="single" w:sz="4" w:space="0" w:color="auto"/>
              <w:right w:val="single" w:sz="4" w:space="0" w:color="auto"/>
            </w:tcBorders>
          </w:tcPr>
          <w:p w:rsidR="00F639CF" w:rsidRPr="00EA6C78" w:rsidRDefault="00F639CF" w:rsidP="00F639CF">
            <w:pPr>
              <w:spacing w:after="0"/>
              <w:ind w:firstLine="284"/>
              <w:jc w:val="both"/>
              <w:rPr>
                <w:rFonts w:ascii="Arial" w:hAnsi="Arial" w:cs="Arial"/>
              </w:rPr>
            </w:pPr>
            <w:r w:rsidRPr="00EA6C78">
              <w:rPr>
                <w:rFonts w:ascii="Arial" w:hAnsi="Arial" w:cs="Arial"/>
              </w:rPr>
              <w:t>Щебень из природного камня для строительных работ фракция 40-</w:t>
            </w:r>
            <w:smartTag w:uri="urn:schemas-microsoft-com:office:smarttags" w:element="metricconverter">
              <w:smartTagPr>
                <w:attr w:name="ProductID" w:val="70 мм"/>
              </w:smartTagPr>
              <w:r w:rsidRPr="00EA6C78">
                <w:rPr>
                  <w:rFonts w:ascii="Arial" w:hAnsi="Arial" w:cs="Arial"/>
                </w:rPr>
                <w:t>70 мм</w:t>
              </w:r>
            </w:smartTag>
          </w:p>
        </w:tc>
        <w:tc>
          <w:tcPr>
            <w:tcW w:w="3627" w:type="dxa"/>
            <w:tcBorders>
              <w:top w:val="single" w:sz="4" w:space="0" w:color="auto"/>
              <w:left w:val="single" w:sz="4" w:space="0" w:color="auto"/>
              <w:bottom w:val="single" w:sz="4" w:space="0" w:color="auto"/>
              <w:right w:val="single" w:sz="4" w:space="0" w:color="auto"/>
            </w:tcBorders>
          </w:tcPr>
          <w:p w:rsidR="00F639CF" w:rsidRPr="00EA6C78" w:rsidRDefault="00F639CF" w:rsidP="00F639CF">
            <w:pPr>
              <w:spacing w:after="0"/>
              <w:ind w:firstLine="284"/>
              <w:jc w:val="both"/>
              <w:rPr>
                <w:rFonts w:ascii="Arial" w:hAnsi="Arial" w:cs="Arial"/>
              </w:rPr>
            </w:pPr>
            <w:r w:rsidRPr="00EA6C78">
              <w:rPr>
                <w:rFonts w:ascii="Arial" w:hAnsi="Arial" w:cs="Arial"/>
              </w:rPr>
              <w:t xml:space="preserve">Марка щебня по дробимости      </w:t>
            </w:r>
          </w:p>
        </w:tc>
        <w:tc>
          <w:tcPr>
            <w:tcW w:w="2268" w:type="dxa"/>
            <w:tcBorders>
              <w:top w:val="single" w:sz="4" w:space="0" w:color="auto"/>
              <w:left w:val="single" w:sz="4" w:space="0" w:color="auto"/>
              <w:bottom w:val="single" w:sz="4" w:space="0" w:color="auto"/>
              <w:right w:val="single" w:sz="4" w:space="0" w:color="auto"/>
            </w:tcBorders>
          </w:tcPr>
          <w:p w:rsidR="00F639CF" w:rsidRPr="00EA6C78" w:rsidRDefault="00F639CF" w:rsidP="00F639CF">
            <w:pPr>
              <w:spacing w:after="0"/>
              <w:ind w:firstLine="284"/>
              <w:jc w:val="both"/>
              <w:rPr>
                <w:rFonts w:ascii="Arial" w:hAnsi="Arial" w:cs="Arial"/>
              </w:rPr>
            </w:pPr>
          </w:p>
        </w:tc>
      </w:tr>
      <w:tr w:rsidR="00F639CF" w:rsidRPr="00EA6C78" w:rsidTr="00AE1B12">
        <w:trPr>
          <w:trHeight w:val="270"/>
        </w:trPr>
        <w:tc>
          <w:tcPr>
            <w:tcW w:w="550" w:type="dxa"/>
            <w:vMerge/>
            <w:tcBorders>
              <w:left w:val="single" w:sz="4" w:space="0" w:color="auto"/>
              <w:right w:val="single" w:sz="4" w:space="0" w:color="auto"/>
            </w:tcBorders>
          </w:tcPr>
          <w:p w:rsidR="00F639CF" w:rsidRPr="00EA6C78" w:rsidRDefault="00F639CF" w:rsidP="00F639CF">
            <w:pPr>
              <w:widowControl w:val="0"/>
              <w:autoSpaceDE w:val="0"/>
              <w:spacing w:after="0"/>
              <w:ind w:firstLine="284"/>
              <w:jc w:val="both"/>
              <w:rPr>
                <w:rFonts w:ascii="Arial" w:hAnsi="Arial" w:cs="Arial"/>
                <w:snapToGrid w:val="0"/>
              </w:rPr>
            </w:pPr>
          </w:p>
        </w:tc>
        <w:tc>
          <w:tcPr>
            <w:tcW w:w="2911" w:type="dxa"/>
            <w:vMerge/>
            <w:tcBorders>
              <w:left w:val="single" w:sz="4" w:space="0" w:color="auto"/>
              <w:right w:val="single" w:sz="4" w:space="0" w:color="auto"/>
            </w:tcBorders>
          </w:tcPr>
          <w:p w:rsidR="00F639CF" w:rsidRPr="00EA6C78" w:rsidRDefault="00F639CF" w:rsidP="00F639CF">
            <w:pPr>
              <w:spacing w:after="0"/>
              <w:ind w:firstLine="284"/>
              <w:jc w:val="both"/>
              <w:rPr>
                <w:rFonts w:ascii="Arial" w:hAnsi="Arial" w:cs="Arial"/>
              </w:rPr>
            </w:pPr>
          </w:p>
        </w:tc>
        <w:tc>
          <w:tcPr>
            <w:tcW w:w="3627" w:type="dxa"/>
            <w:tcBorders>
              <w:top w:val="single" w:sz="4" w:space="0" w:color="auto"/>
              <w:left w:val="single" w:sz="4" w:space="0" w:color="auto"/>
              <w:bottom w:val="single" w:sz="4" w:space="0" w:color="auto"/>
              <w:right w:val="single" w:sz="4" w:space="0" w:color="auto"/>
            </w:tcBorders>
          </w:tcPr>
          <w:p w:rsidR="00F639CF" w:rsidRPr="00EA6C78" w:rsidRDefault="00F639CF" w:rsidP="00F639CF">
            <w:pPr>
              <w:spacing w:after="0"/>
              <w:ind w:firstLine="284"/>
              <w:jc w:val="both"/>
              <w:rPr>
                <w:rFonts w:ascii="Arial" w:hAnsi="Arial" w:cs="Arial"/>
              </w:rPr>
            </w:pPr>
            <w:r w:rsidRPr="00EA6C78">
              <w:rPr>
                <w:rFonts w:ascii="Arial" w:hAnsi="Arial" w:cs="Arial"/>
              </w:rPr>
              <w:t xml:space="preserve">Марка по истираемости                </w:t>
            </w:r>
          </w:p>
        </w:tc>
        <w:tc>
          <w:tcPr>
            <w:tcW w:w="2268" w:type="dxa"/>
            <w:tcBorders>
              <w:top w:val="single" w:sz="4" w:space="0" w:color="auto"/>
              <w:left w:val="single" w:sz="4" w:space="0" w:color="auto"/>
              <w:bottom w:val="single" w:sz="4" w:space="0" w:color="auto"/>
              <w:right w:val="single" w:sz="4" w:space="0" w:color="auto"/>
            </w:tcBorders>
          </w:tcPr>
          <w:p w:rsidR="00F639CF" w:rsidRPr="00EA6C78" w:rsidRDefault="00F639CF" w:rsidP="00F639CF">
            <w:pPr>
              <w:spacing w:after="0"/>
              <w:ind w:firstLine="284"/>
              <w:jc w:val="both"/>
              <w:rPr>
                <w:rFonts w:ascii="Arial" w:hAnsi="Arial" w:cs="Arial"/>
              </w:rPr>
            </w:pPr>
          </w:p>
        </w:tc>
      </w:tr>
      <w:tr w:rsidR="00F639CF" w:rsidRPr="00EA6C78" w:rsidTr="00AE1B12">
        <w:trPr>
          <w:trHeight w:val="227"/>
        </w:trPr>
        <w:tc>
          <w:tcPr>
            <w:tcW w:w="550" w:type="dxa"/>
            <w:vMerge/>
            <w:tcBorders>
              <w:left w:val="single" w:sz="4" w:space="0" w:color="auto"/>
              <w:right w:val="single" w:sz="4" w:space="0" w:color="auto"/>
            </w:tcBorders>
          </w:tcPr>
          <w:p w:rsidR="00F639CF" w:rsidRPr="00EA6C78" w:rsidRDefault="00F639CF" w:rsidP="00F639CF">
            <w:pPr>
              <w:widowControl w:val="0"/>
              <w:autoSpaceDE w:val="0"/>
              <w:spacing w:after="0"/>
              <w:ind w:firstLine="284"/>
              <w:jc w:val="both"/>
              <w:rPr>
                <w:rFonts w:ascii="Arial" w:hAnsi="Arial" w:cs="Arial"/>
                <w:snapToGrid w:val="0"/>
              </w:rPr>
            </w:pPr>
          </w:p>
        </w:tc>
        <w:tc>
          <w:tcPr>
            <w:tcW w:w="2911" w:type="dxa"/>
            <w:vMerge/>
            <w:tcBorders>
              <w:left w:val="single" w:sz="4" w:space="0" w:color="auto"/>
              <w:right w:val="single" w:sz="4" w:space="0" w:color="auto"/>
            </w:tcBorders>
          </w:tcPr>
          <w:p w:rsidR="00F639CF" w:rsidRPr="00EA6C78" w:rsidRDefault="00F639CF" w:rsidP="00F639CF">
            <w:pPr>
              <w:spacing w:after="0"/>
              <w:ind w:firstLine="284"/>
              <w:jc w:val="both"/>
              <w:rPr>
                <w:rFonts w:ascii="Arial" w:hAnsi="Arial" w:cs="Arial"/>
              </w:rPr>
            </w:pPr>
          </w:p>
        </w:tc>
        <w:tc>
          <w:tcPr>
            <w:tcW w:w="3627" w:type="dxa"/>
            <w:tcBorders>
              <w:top w:val="single" w:sz="4" w:space="0" w:color="auto"/>
              <w:left w:val="single" w:sz="4" w:space="0" w:color="auto"/>
              <w:bottom w:val="single" w:sz="4" w:space="0" w:color="auto"/>
              <w:right w:val="single" w:sz="4" w:space="0" w:color="auto"/>
            </w:tcBorders>
          </w:tcPr>
          <w:p w:rsidR="00F639CF" w:rsidRPr="00EA6C78" w:rsidRDefault="00F639CF" w:rsidP="00F639CF">
            <w:pPr>
              <w:spacing w:after="0"/>
              <w:ind w:firstLine="284"/>
              <w:jc w:val="both"/>
              <w:rPr>
                <w:rFonts w:ascii="Arial" w:hAnsi="Arial" w:cs="Arial"/>
              </w:rPr>
            </w:pPr>
            <w:r w:rsidRPr="00EA6C78">
              <w:rPr>
                <w:rFonts w:ascii="Arial" w:hAnsi="Arial" w:cs="Arial"/>
              </w:rPr>
              <w:t>Марка по морозостойкости</w:t>
            </w:r>
          </w:p>
        </w:tc>
        <w:tc>
          <w:tcPr>
            <w:tcW w:w="2268" w:type="dxa"/>
            <w:tcBorders>
              <w:top w:val="single" w:sz="4" w:space="0" w:color="auto"/>
              <w:left w:val="single" w:sz="4" w:space="0" w:color="auto"/>
              <w:bottom w:val="single" w:sz="4" w:space="0" w:color="auto"/>
              <w:right w:val="single" w:sz="4" w:space="0" w:color="auto"/>
            </w:tcBorders>
          </w:tcPr>
          <w:p w:rsidR="00F639CF" w:rsidRPr="00EA6C78" w:rsidRDefault="00F639CF" w:rsidP="00F639CF">
            <w:pPr>
              <w:spacing w:after="0"/>
              <w:ind w:firstLine="284"/>
              <w:jc w:val="both"/>
              <w:rPr>
                <w:rFonts w:ascii="Arial" w:hAnsi="Arial" w:cs="Arial"/>
              </w:rPr>
            </w:pPr>
          </w:p>
        </w:tc>
      </w:tr>
      <w:tr w:rsidR="00F639CF" w:rsidRPr="00EA6C78" w:rsidTr="00AE1B12">
        <w:trPr>
          <w:trHeight w:val="1283"/>
        </w:trPr>
        <w:tc>
          <w:tcPr>
            <w:tcW w:w="550" w:type="dxa"/>
            <w:vMerge/>
            <w:tcBorders>
              <w:left w:val="single" w:sz="4" w:space="0" w:color="auto"/>
              <w:bottom w:val="single" w:sz="4" w:space="0" w:color="auto"/>
              <w:right w:val="single" w:sz="4" w:space="0" w:color="auto"/>
            </w:tcBorders>
          </w:tcPr>
          <w:p w:rsidR="00F639CF" w:rsidRPr="00EA6C78" w:rsidRDefault="00F639CF" w:rsidP="00F639CF">
            <w:pPr>
              <w:widowControl w:val="0"/>
              <w:autoSpaceDE w:val="0"/>
              <w:spacing w:after="0"/>
              <w:ind w:firstLine="284"/>
              <w:jc w:val="both"/>
              <w:rPr>
                <w:rFonts w:ascii="Arial" w:hAnsi="Arial" w:cs="Arial"/>
                <w:snapToGrid w:val="0"/>
              </w:rPr>
            </w:pPr>
          </w:p>
        </w:tc>
        <w:tc>
          <w:tcPr>
            <w:tcW w:w="2911" w:type="dxa"/>
            <w:vMerge/>
            <w:tcBorders>
              <w:left w:val="single" w:sz="4" w:space="0" w:color="auto"/>
              <w:bottom w:val="single" w:sz="4" w:space="0" w:color="auto"/>
              <w:right w:val="single" w:sz="4" w:space="0" w:color="auto"/>
            </w:tcBorders>
          </w:tcPr>
          <w:p w:rsidR="00F639CF" w:rsidRPr="00EA6C78" w:rsidRDefault="00F639CF" w:rsidP="00F639CF">
            <w:pPr>
              <w:spacing w:after="0"/>
              <w:ind w:firstLine="284"/>
              <w:jc w:val="both"/>
              <w:rPr>
                <w:rFonts w:ascii="Arial" w:hAnsi="Arial" w:cs="Arial"/>
              </w:rPr>
            </w:pPr>
          </w:p>
        </w:tc>
        <w:tc>
          <w:tcPr>
            <w:tcW w:w="3627" w:type="dxa"/>
            <w:tcBorders>
              <w:top w:val="single" w:sz="4" w:space="0" w:color="auto"/>
              <w:left w:val="single" w:sz="4" w:space="0" w:color="auto"/>
              <w:bottom w:val="single" w:sz="4" w:space="0" w:color="auto"/>
              <w:right w:val="single" w:sz="4" w:space="0" w:color="auto"/>
            </w:tcBorders>
          </w:tcPr>
          <w:p w:rsidR="00F639CF" w:rsidRPr="00EA6C78" w:rsidRDefault="00F639CF" w:rsidP="00F639CF">
            <w:pPr>
              <w:widowControl w:val="0"/>
              <w:spacing w:after="0"/>
              <w:ind w:firstLine="284"/>
              <w:jc w:val="both"/>
              <w:rPr>
                <w:rFonts w:ascii="Arial" w:hAnsi="Arial" w:cs="Arial"/>
              </w:rPr>
            </w:pPr>
            <w:r w:rsidRPr="00EA6C78">
              <w:rPr>
                <w:rFonts w:ascii="Arial" w:hAnsi="Arial" w:cs="Arial"/>
              </w:rPr>
              <w:t xml:space="preserve">Наименование места происхождения </w:t>
            </w:r>
          </w:p>
          <w:p w:rsidR="00F639CF" w:rsidRPr="00EA6C78" w:rsidRDefault="00F639CF" w:rsidP="00F639CF">
            <w:pPr>
              <w:widowControl w:val="0"/>
              <w:spacing w:after="0"/>
              <w:ind w:firstLine="284"/>
              <w:jc w:val="both"/>
              <w:rPr>
                <w:rFonts w:ascii="Arial" w:hAnsi="Arial" w:cs="Arial"/>
              </w:rPr>
            </w:pPr>
            <w:r w:rsidRPr="00EA6C78">
              <w:rPr>
                <w:rFonts w:ascii="Arial" w:hAnsi="Arial" w:cs="Arial"/>
                <w:color w:val="000000"/>
                <w:spacing w:val="-2"/>
              </w:rPr>
              <w:t>щебня</w:t>
            </w:r>
            <w:r w:rsidRPr="00EA6C78">
              <w:rPr>
                <w:rFonts w:ascii="Arial" w:hAnsi="Arial" w:cs="Arial"/>
              </w:rPr>
              <w:t xml:space="preserve"> или </w:t>
            </w:r>
          </w:p>
          <w:p w:rsidR="00F639CF" w:rsidRPr="00EA6C78" w:rsidRDefault="00F639CF" w:rsidP="00F639CF">
            <w:pPr>
              <w:spacing w:after="0"/>
              <w:ind w:firstLine="284"/>
              <w:jc w:val="both"/>
              <w:rPr>
                <w:rFonts w:ascii="Arial" w:hAnsi="Arial" w:cs="Arial"/>
              </w:rPr>
            </w:pPr>
            <w:r w:rsidRPr="00EA6C78">
              <w:rPr>
                <w:rFonts w:ascii="Arial" w:hAnsi="Arial" w:cs="Arial"/>
              </w:rPr>
              <w:t>наименование его производителя</w:t>
            </w:r>
          </w:p>
        </w:tc>
        <w:tc>
          <w:tcPr>
            <w:tcW w:w="2268" w:type="dxa"/>
            <w:tcBorders>
              <w:top w:val="single" w:sz="4" w:space="0" w:color="auto"/>
              <w:left w:val="single" w:sz="4" w:space="0" w:color="auto"/>
              <w:bottom w:val="single" w:sz="4" w:space="0" w:color="auto"/>
              <w:right w:val="single" w:sz="4" w:space="0" w:color="auto"/>
            </w:tcBorders>
          </w:tcPr>
          <w:p w:rsidR="00F639CF" w:rsidRPr="00EA6C78" w:rsidRDefault="00F639CF" w:rsidP="00F639CF">
            <w:pPr>
              <w:spacing w:after="0"/>
              <w:ind w:firstLine="284"/>
              <w:jc w:val="both"/>
              <w:rPr>
                <w:rFonts w:ascii="Arial" w:hAnsi="Arial" w:cs="Arial"/>
              </w:rPr>
            </w:pPr>
          </w:p>
        </w:tc>
      </w:tr>
      <w:tr w:rsidR="00F639CF" w:rsidRPr="00EA6C78" w:rsidTr="00AE1B12">
        <w:trPr>
          <w:trHeight w:val="253"/>
        </w:trPr>
        <w:tc>
          <w:tcPr>
            <w:tcW w:w="550" w:type="dxa"/>
            <w:vMerge w:val="restart"/>
            <w:tcBorders>
              <w:top w:val="single" w:sz="4" w:space="0" w:color="auto"/>
              <w:left w:val="single" w:sz="4" w:space="0" w:color="auto"/>
              <w:right w:val="single" w:sz="4" w:space="0" w:color="auto"/>
            </w:tcBorders>
          </w:tcPr>
          <w:p w:rsidR="00F639CF" w:rsidRPr="00EA6C78" w:rsidRDefault="00F639CF" w:rsidP="00F639CF">
            <w:pPr>
              <w:widowControl w:val="0"/>
              <w:autoSpaceDE w:val="0"/>
              <w:spacing w:after="0"/>
              <w:ind w:firstLine="284"/>
              <w:jc w:val="both"/>
              <w:rPr>
                <w:rFonts w:ascii="Arial" w:hAnsi="Arial" w:cs="Arial"/>
                <w:snapToGrid w:val="0"/>
              </w:rPr>
            </w:pPr>
            <w:r w:rsidRPr="00EA6C78">
              <w:rPr>
                <w:rFonts w:ascii="Arial" w:hAnsi="Arial" w:cs="Arial"/>
                <w:snapToGrid w:val="0"/>
              </w:rPr>
              <w:t>7</w:t>
            </w:r>
          </w:p>
        </w:tc>
        <w:tc>
          <w:tcPr>
            <w:tcW w:w="2911" w:type="dxa"/>
            <w:vMerge w:val="restart"/>
            <w:tcBorders>
              <w:top w:val="single" w:sz="4" w:space="0" w:color="auto"/>
              <w:left w:val="single" w:sz="4" w:space="0" w:color="auto"/>
              <w:right w:val="single" w:sz="4" w:space="0" w:color="auto"/>
            </w:tcBorders>
          </w:tcPr>
          <w:p w:rsidR="00F639CF" w:rsidRPr="00EA6C78" w:rsidRDefault="00F639CF" w:rsidP="00F639CF">
            <w:pPr>
              <w:spacing w:after="0"/>
              <w:ind w:firstLine="284"/>
              <w:jc w:val="both"/>
              <w:rPr>
                <w:rFonts w:ascii="Arial" w:hAnsi="Arial" w:cs="Arial"/>
              </w:rPr>
            </w:pPr>
            <w:r w:rsidRPr="00EA6C78">
              <w:rPr>
                <w:rFonts w:ascii="Arial" w:hAnsi="Arial" w:cs="Arial"/>
              </w:rPr>
              <w:t>Камни бортовые, применяемые при реконструкции проезда, уширения проезжей части, устройстве съездов в улицы, заездного кармана для остановки, устройства парковки, съезда – выезда с парковки</w:t>
            </w:r>
          </w:p>
        </w:tc>
        <w:tc>
          <w:tcPr>
            <w:tcW w:w="3627" w:type="dxa"/>
            <w:tcBorders>
              <w:top w:val="single" w:sz="4" w:space="0" w:color="auto"/>
              <w:left w:val="single" w:sz="4" w:space="0" w:color="auto"/>
              <w:bottom w:val="single" w:sz="4" w:space="0" w:color="auto"/>
              <w:right w:val="single" w:sz="4" w:space="0" w:color="auto"/>
            </w:tcBorders>
          </w:tcPr>
          <w:p w:rsidR="00F639CF" w:rsidRPr="00EA6C78" w:rsidRDefault="00F639CF" w:rsidP="00F639CF">
            <w:pPr>
              <w:spacing w:after="0"/>
              <w:ind w:firstLine="284"/>
              <w:jc w:val="both"/>
              <w:rPr>
                <w:rFonts w:ascii="Arial" w:hAnsi="Arial" w:cs="Arial"/>
              </w:rPr>
            </w:pPr>
            <w:r w:rsidRPr="00EA6C78">
              <w:rPr>
                <w:rFonts w:ascii="Arial" w:hAnsi="Arial" w:cs="Arial"/>
              </w:rPr>
              <w:t xml:space="preserve">Марка камня </w:t>
            </w:r>
          </w:p>
        </w:tc>
        <w:tc>
          <w:tcPr>
            <w:tcW w:w="2268" w:type="dxa"/>
            <w:tcBorders>
              <w:top w:val="single" w:sz="4" w:space="0" w:color="auto"/>
              <w:left w:val="single" w:sz="4" w:space="0" w:color="auto"/>
              <w:bottom w:val="single" w:sz="4" w:space="0" w:color="auto"/>
              <w:right w:val="single" w:sz="4" w:space="0" w:color="auto"/>
            </w:tcBorders>
          </w:tcPr>
          <w:p w:rsidR="00F639CF" w:rsidRPr="00EA6C78" w:rsidRDefault="00F639CF" w:rsidP="00F639CF">
            <w:pPr>
              <w:spacing w:after="0"/>
              <w:ind w:firstLine="284"/>
              <w:jc w:val="both"/>
              <w:rPr>
                <w:rFonts w:ascii="Arial" w:hAnsi="Arial" w:cs="Arial"/>
              </w:rPr>
            </w:pPr>
          </w:p>
        </w:tc>
      </w:tr>
      <w:tr w:rsidR="00F639CF" w:rsidRPr="00EA6C78" w:rsidTr="00AE1B12">
        <w:trPr>
          <w:trHeight w:val="2278"/>
        </w:trPr>
        <w:tc>
          <w:tcPr>
            <w:tcW w:w="550" w:type="dxa"/>
            <w:vMerge/>
            <w:tcBorders>
              <w:left w:val="single" w:sz="4" w:space="0" w:color="auto"/>
              <w:bottom w:val="single" w:sz="4" w:space="0" w:color="auto"/>
              <w:right w:val="single" w:sz="4" w:space="0" w:color="auto"/>
            </w:tcBorders>
          </w:tcPr>
          <w:p w:rsidR="00F639CF" w:rsidRPr="00EA6C78" w:rsidRDefault="00F639CF" w:rsidP="00F639CF">
            <w:pPr>
              <w:widowControl w:val="0"/>
              <w:autoSpaceDE w:val="0"/>
              <w:spacing w:after="0"/>
              <w:ind w:firstLine="284"/>
              <w:jc w:val="both"/>
              <w:rPr>
                <w:rFonts w:ascii="Arial" w:hAnsi="Arial" w:cs="Arial"/>
                <w:snapToGrid w:val="0"/>
              </w:rPr>
            </w:pPr>
          </w:p>
        </w:tc>
        <w:tc>
          <w:tcPr>
            <w:tcW w:w="2911" w:type="dxa"/>
            <w:vMerge/>
            <w:tcBorders>
              <w:left w:val="single" w:sz="4" w:space="0" w:color="auto"/>
              <w:bottom w:val="single" w:sz="4" w:space="0" w:color="auto"/>
              <w:right w:val="single" w:sz="4" w:space="0" w:color="auto"/>
            </w:tcBorders>
          </w:tcPr>
          <w:p w:rsidR="00F639CF" w:rsidRPr="00EA6C78" w:rsidRDefault="00F639CF" w:rsidP="00F639CF">
            <w:pPr>
              <w:spacing w:after="0"/>
              <w:ind w:firstLine="284"/>
              <w:jc w:val="both"/>
              <w:rPr>
                <w:rFonts w:ascii="Arial" w:hAnsi="Arial" w:cs="Arial"/>
              </w:rPr>
            </w:pPr>
          </w:p>
        </w:tc>
        <w:tc>
          <w:tcPr>
            <w:tcW w:w="3627" w:type="dxa"/>
            <w:tcBorders>
              <w:top w:val="single" w:sz="4" w:space="0" w:color="auto"/>
              <w:left w:val="single" w:sz="4" w:space="0" w:color="auto"/>
              <w:bottom w:val="single" w:sz="4" w:space="0" w:color="auto"/>
              <w:right w:val="single" w:sz="4" w:space="0" w:color="auto"/>
            </w:tcBorders>
          </w:tcPr>
          <w:p w:rsidR="00F639CF" w:rsidRPr="00EA6C78" w:rsidRDefault="00F639CF" w:rsidP="00F639CF">
            <w:pPr>
              <w:widowControl w:val="0"/>
              <w:spacing w:after="0"/>
              <w:ind w:firstLine="284"/>
              <w:jc w:val="both"/>
              <w:rPr>
                <w:rFonts w:ascii="Arial" w:hAnsi="Arial" w:cs="Arial"/>
              </w:rPr>
            </w:pPr>
            <w:r w:rsidRPr="00EA6C78">
              <w:rPr>
                <w:rFonts w:ascii="Arial" w:hAnsi="Arial" w:cs="Arial"/>
              </w:rPr>
              <w:t xml:space="preserve">Наименование места происхождения </w:t>
            </w:r>
          </w:p>
          <w:p w:rsidR="00F639CF" w:rsidRPr="00EA6C78" w:rsidRDefault="00F639CF" w:rsidP="00F639CF">
            <w:pPr>
              <w:widowControl w:val="0"/>
              <w:spacing w:after="0"/>
              <w:ind w:firstLine="284"/>
              <w:jc w:val="both"/>
              <w:rPr>
                <w:rFonts w:ascii="Arial" w:hAnsi="Arial" w:cs="Arial"/>
              </w:rPr>
            </w:pPr>
            <w:r w:rsidRPr="00EA6C78">
              <w:rPr>
                <w:rFonts w:ascii="Arial" w:hAnsi="Arial" w:cs="Arial"/>
                <w:spacing w:val="-2"/>
              </w:rPr>
              <w:t>бортового камня</w:t>
            </w:r>
            <w:r w:rsidRPr="00EA6C78">
              <w:rPr>
                <w:rFonts w:ascii="Arial" w:hAnsi="Arial" w:cs="Arial"/>
              </w:rPr>
              <w:t xml:space="preserve"> или </w:t>
            </w:r>
          </w:p>
          <w:p w:rsidR="00F639CF" w:rsidRPr="00EA6C78" w:rsidRDefault="00F639CF" w:rsidP="00F639CF">
            <w:pPr>
              <w:spacing w:after="0"/>
              <w:ind w:firstLine="284"/>
              <w:jc w:val="both"/>
              <w:rPr>
                <w:rFonts w:ascii="Arial" w:hAnsi="Arial" w:cs="Arial"/>
              </w:rPr>
            </w:pPr>
            <w:r w:rsidRPr="00EA6C78">
              <w:rPr>
                <w:rFonts w:ascii="Arial" w:hAnsi="Arial" w:cs="Arial"/>
              </w:rPr>
              <w:t>наименование его производителя</w:t>
            </w:r>
          </w:p>
        </w:tc>
        <w:tc>
          <w:tcPr>
            <w:tcW w:w="2268" w:type="dxa"/>
            <w:tcBorders>
              <w:top w:val="single" w:sz="4" w:space="0" w:color="auto"/>
              <w:left w:val="single" w:sz="4" w:space="0" w:color="auto"/>
              <w:bottom w:val="single" w:sz="4" w:space="0" w:color="auto"/>
              <w:right w:val="single" w:sz="4" w:space="0" w:color="auto"/>
            </w:tcBorders>
          </w:tcPr>
          <w:p w:rsidR="00F639CF" w:rsidRPr="00EA6C78" w:rsidRDefault="00F639CF" w:rsidP="00F639CF">
            <w:pPr>
              <w:spacing w:after="0"/>
              <w:ind w:firstLine="284"/>
              <w:jc w:val="both"/>
              <w:rPr>
                <w:rFonts w:ascii="Arial" w:hAnsi="Arial" w:cs="Arial"/>
              </w:rPr>
            </w:pPr>
          </w:p>
        </w:tc>
      </w:tr>
      <w:tr w:rsidR="00F639CF" w:rsidRPr="00EA6C78" w:rsidTr="00AE1B12">
        <w:trPr>
          <w:trHeight w:val="280"/>
        </w:trPr>
        <w:tc>
          <w:tcPr>
            <w:tcW w:w="550" w:type="dxa"/>
            <w:vMerge w:val="restart"/>
            <w:tcBorders>
              <w:top w:val="single" w:sz="4" w:space="0" w:color="auto"/>
              <w:left w:val="single" w:sz="4" w:space="0" w:color="auto"/>
              <w:right w:val="single" w:sz="4" w:space="0" w:color="auto"/>
            </w:tcBorders>
          </w:tcPr>
          <w:p w:rsidR="00F639CF" w:rsidRPr="00EA6C78" w:rsidRDefault="00F639CF" w:rsidP="00F639CF">
            <w:pPr>
              <w:widowControl w:val="0"/>
              <w:autoSpaceDE w:val="0"/>
              <w:spacing w:after="0"/>
              <w:ind w:firstLine="284"/>
              <w:jc w:val="both"/>
              <w:rPr>
                <w:rFonts w:ascii="Arial" w:hAnsi="Arial" w:cs="Arial"/>
                <w:snapToGrid w:val="0"/>
              </w:rPr>
            </w:pPr>
            <w:r w:rsidRPr="00EA6C78">
              <w:rPr>
                <w:rFonts w:ascii="Arial" w:hAnsi="Arial" w:cs="Arial"/>
                <w:snapToGrid w:val="0"/>
              </w:rPr>
              <w:t>8</w:t>
            </w:r>
          </w:p>
        </w:tc>
        <w:tc>
          <w:tcPr>
            <w:tcW w:w="2911" w:type="dxa"/>
            <w:vMerge w:val="restart"/>
            <w:tcBorders>
              <w:top w:val="single" w:sz="4" w:space="0" w:color="auto"/>
              <w:left w:val="single" w:sz="4" w:space="0" w:color="auto"/>
              <w:right w:val="single" w:sz="4" w:space="0" w:color="auto"/>
            </w:tcBorders>
          </w:tcPr>
          <w:p w:rsidR="00F639CF" w:rsidRPr="00EA6C78" w:rsidRDefault="00F639CF" w:rsidP="00F639CF">
            <w:pPr>
              <w:spacing w:after="0"/>
              <w:ind w:firstLine="284"/>
              <w:jc w:val="both"/>
              <w:rPr>
                <w:rFonts w:ascii="Arial" w:hAnsi="Arial" w:cs="Arial"/>
              </w:rPr>
            </w:pPr>
            <w:r w:rsidRPr="00EA6C78">
              <w:rPr>
                <w:rFonts w:ascii="Arial" w:hAnsi="Arial" w:cs="Arial"/>
              </w:rPr>
              <w:t>Камни бортовые, применяемые при устройстве и ремонте тротуара</w:t>
            </w:r>
          </w:p>
        </w:tc>
        <w:tc>
          <w:tcPr>
            <w:tcW w:w="3627" w:type="dxa"/>
            <w:tcBorders>
              <w:top w:val="single" w:sz="4" w:space="0" w:color="auto"/>
              <w:left w:val="single" w:sz="4" w:space="0" w:color="auto"/>
              <w:bottom w:val="single" w:sz="4" w:space="0" w:color="auto"/>
              <w:right w:val="single" w:sz="4" w:space="0" w:color="auto"/>
            </w:tcBorders>
          </w:tcPr>
          <w:p w:rsidR="00F639CF" w:rsidRPr="00EA6C78" w:rsidRDefault="00F639CF" w:rsidP="00F639CF">
            <w:pPr>
              <w:spacing w:after="0"/>
              <w:ind w:firstLine="284"/>
              <w:jc w:val="both"/>
              <w:rPr>
                <w:rFonts w:ascii="Arial" w:hAnsi="Arial" w:cs="Arial"/>
              </w:rPr>
            </w:pPr>
            <w:r w:rsidRPr="00EA6C78">
              <w:rPr>
                <w:rFonts w:ascii="Arial" w:hAnsi="Arial" w:cs="Arial"/>
              </w:rPr>
              <w:t>Марка камня</w:t>
            </w:r>
          </w:p>
        </w:tc>
        <w:tc>
          <w:tcPr>
            <w:tcW w:w="2268" w:type="dxa"/>
            <w:tcBorders>
              <w:top w:val="single" w:sz="4" w:space="0" w:color="auto"/>
              <w:left w:val="single" w:sz="4" w:space="0" w:color="auto"/>
              <w:bottom w:val="single" w:sz="4" w:space="0" w:color="auto"/>
              <w:right w:val="single" w:sz="4" w:space="0" w:color="auto"/>
            </w:tcBorders>
          </w:tcPr>
          <w:p w:rsidR="00F639CF" w:rsidRPr="00EA6C78" w:rsidRDefault="00F639CF" w:rsidP="00F639CF">
            <w:pPr>
              <w:spacing w:after="0"/>
              <w:ind w:firstLine="284"/>
              <w:jc w:val="both"/>
              <w:rPr>
                <w:rFonts w:ascii="Arial" w:hAnsi="Arial" w:cs="Arial"/>
              </w:rPr>
            </w:pPr>
          </w:p>
        </w:tc>
      </w:tr>
      <w:tr w:rsidR="00F639CF" w:rsidRPr="00EA6C78" w:rsidTr="00AE1B12">
        <w:trPr>
          <w:trHeight w:val="1239"/>
        </w:trPr>
        <w:tc>
          <w:tcPr>
            <w:tcW w:w="550" w:type="dxa"/>
            <w:vMerge/>
            <w:tcBorders>
              <w:left w:val="single" w:sz="4" w:space="0" w:color="auto"/>
              <w:bottom w:val="single" w:sz="4" w:space="0" w:color="auto"/>
              <w:right w:val="single" w:sz="4" w:space="0" w:color="auto"/>
            </w:tcBorders>
          </w:tcPr>
          <w:p w:rsidR="00F639CF" w:rsidRPr="00EA6C78" w:rsidRDefault="00F639CF" w:rsidP="00F639CF">
            <w:pPr>
              <w:widowControl w:val="0"/>
              <w:autoSpaceDE w:val="0"/>
              <w:spacing w:after="0"/>
              <w:ind w:firstLine="284"/>
              <w:jc w:val="both"/>
              <w:rPr>
                <w:rFonts w:ascii="Arial" w:hAnsi="Arial" w:cs="Arial"/>
                <w:snapToGrid w:val="0"/>
                <w:color w:val="FF0000"/>
              </w:rPr>
            </w:pPr>
          </w:p>
        </w:tc>
        <w:tc>
          <w:tcPr>
            <w:tcW w:w="2911" w:type="dxa"/>
            <w:vMerge/>
            <w:tcBorders>
              <w:left w:val="single" w:sz="4" w:space="0" w:color="auto"/>
              <w:bottom w:val="single" w:sz="4" w:space="0" w:color="auto"/>
              <w:right w:val="single" w:sz="4" w:space="0" w:color="auto"/>
            </w:tcBorders>
          </w:tcPr>
          <w:p w:rsidR="00F639CF" w:rsidRPr="00EA6C78" w:rsidRDefault="00F639CF" w:rsidP="00F639CF">
            <w:pPr>
              <w:spacing w:after="0"/>
              <w:ind w:firstLine="284"/>
              <w:jc w:val="both"/>
              <w:rPr>
                <w:rFonts w:ascii="Arial" w:hAnsi="Arial" w:cs="Arial"/>
              </w:rPr>
            </w:pPr>
          </w:p>
        </w:tc>
        <w:tc>
          <w:tcPr>
            <w:tcW w:w="3627" w:type="dxa"/>
            <w:tcBorders>
              <w:top w:val="single" w:sz="4" w:space="0" w:color="auto"/>
              <w:left w:val="single" w:sz="4" w:space="0" w:color="auto"/>
              <w:bottom w:val="single" w:sz="4" w:space="0" w:color="auto"/>
              <w:right w:val="single" w:sz="4" w:space="0" w:color="auto"/>
            </w:tcBorders>
          </w:tcPr>
          <w:p w:rsidR="00F639CF" w:rsidRPr="00EA6C78" w:rsidRDefault="00F639CF" w:rsidP="00F639CF">
            <w:pPr>
              <w:widowControl w:val="0"/>
              <w:spacing w:after="0"/>
              <w:ind w:firstLine="284"/>
              <w:jc w:val="both"/>
              <w:rPr>
                <w:rFonts w:ascii="Arial" w:hAnsi="Arial" w:cs="Arial"/>
              </w:rPr>
            </w:pPr>
            <w:r w:rsidRPr="00EA6C78">
              <w:rPr>
                <w:rFonts w:ascii="Arial" w:hAnsi="Arial" w:cs="Arial"/>
              </w:rPr>
              <w:t xml:space="preserve">Наименование места происхождения </w:t>
            </w:r>
          </w:p>
          <w:p w:rsidR="00F639CF" w:rsidRPr="00EA6C78" w:rsidRDefault="00F639CF" w:rsidP="00F639CF">
            <w:pPr>
              <w:widowControl w:val="0"/>
              <w:spacing w:after="0"/>
              <w:ind w:firstLine="284"/>
              <w:jc w:val="both"/>
              <w:rPr>
                <w:rFonts w:ascii="Arial" w:hAnsi="Arial" w:cs="Arial"/>
              </w:rPr>
            </w:pPr>
            <w:r w:rsidRPr="00EA6C78">
              <w:rPr>
                <w:rFonts w:ascii="Arial" w:hAnsi="Arial" w:cs="Arial"/>
                <w:color w:val="000000"/>
                <w:spacing w:val="-2"/>
              </w:rPr>
              <w:t>бортового камня</w:t>
            </w:r>
            <w:r w:rsidRPr="00EA6C78">
              <w:rPr>
                <w:rFonts w:ascii="Arial" w:hAnsi="Arial" w:cs="Arial"/>
              </w:rPr>
              <w:t xml:space="preserve"> или </w:t>
            </w:r>
          </w:p>
          <w:p w:rsidR="00F639CF" w:rsidRPr="00EA6C78" w:rsidRDefault="00F639CF" w:rsidP="00F639CF">
            <w:pPr>
              <w:spacing w:after="0"/>
              <w:ind w:firstLine="284"/>
              <w:jc w:val="both"/>
              <w:rPr>
                <w:rFonts w:ascii="Arial" w:hAnsi="Arial" w:cs="Arial"/>
              </w:rPr>
            </w:pPr>
            <w:r w:rsidRPr="00EA6C78">
              <w:rPr>
                <w:rFonts w:ascii="Arial" w:hAnsi="Arial" w:cs="Arial"/>
              </w:rPr>
              <w:t>наименование его производителя</w:t>
            </w:r>
          </w:p>
        </w:tc>
        <w:tc>
          <w:tcPr>
            <w:tcW w:w="2268" w:type="dxa"/>
            <w:tcBorders>
              <w:top w:val="single" w:sz="4" w:space="0" w:color="auto"/>
              <w:left w:val="single" w:sz="4" w:space="0" w:color="auto"/>
              <w:bottom w:val="single" w:sz="4" w:space="0" w:color="auto"/>
              <w:right w:val="single" w:sz="4" w:space="0" w:color="auto"/>
            </w:tcBorders>
          </w:tcPr>
          <w:p w:rsidR="00F639CF" w:rsidRPr="00EA6C78" w:rsidRDefault="00F639CF" w:rsidP="00F639CF">
            <w:pPr>
              <w:spacing w:after="0"/>
              <w:ind w:firstLine="284"/>
              <w:jc w:val="both"/>
              <w:rPr>
                <w:rFonts w:ascii="Arial" w:hAnsi="Arial" w:cs="Arial"/>
              </w:rPr>
            </w:pPr>
          </w:p>
        </w:tc>
      </w:tr>
    </w:tbl>
    <w:p w:rsidR="00F639CF" w:rsidRPr="00EA6C78" w:rsidRDefault="00F639CF" w:rsidP="00F639CF">
      <w:pPr>
        <w:spacing w:after="0"/>
        <w:ind w:firstLine="284"/>
        <w:jc w:val="both"/>
        <w:rPr>
          <w:rFonts w:ascii="Arial" w:hAnsi="Arial" w:cs="Arial"/>
          <w:shd w:val="clear" w:color="auto" w:fill="FFFFFF"/>
        </w:rPr>
      </w:pPr>
    </w:p>
    <w:p w:rsidR="00F639CF" w:rsidRPr="00EA6C78" w:rsidRDefault="00F639CF" w:rsidP="00F639CF">
      <w:pPr>
        <w:spacing w:after="0"/>
        <w:ind w:firstLine="284"/>
        <w:jc w:val="both"/>
        <w:rPr>
          <w:rFonts w:ascii="Arial" w:hAnsi="Arial" w:cs="Arial"/>
        </w:rPr>
      </w:pPr>
      <w:r w:rsidRPr="00EA6C78">
        <w:rPr>
          <w:rFonts w:ascii="Arial" w:hAnsi="Arial" w:cs="Arial"/>
          <w:shd w:val="clear" w:color="auto" w:fill="FFFFFF"/>
        </w:rPr>
        <w:t xml:space="preserve">4.1.3. </w:t>
      </w:r>
      <w:r w:rsidRPr="00EA6C78">
        <w:rPr>
          <w:rFonts w:ascii="Arial" w:hAnsi="Arial" w:cs="Arial"/>
        </w:rPr>
        <w:t xml:space="preserve">Устанавливаемые дорожные знаки соответствуют следующим значениям показателей: </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65"/>
        <w:gridCol w:w="5418"/>
      </w:tblGrid>
      <w:tr w:rsidR="00F639CF" w:rsidRPr="00EA6C78" w:rsidTr="00AE1B12">
        <w:tc>
          <w:tcPr>
            <w:tcW w:w="0" w:type="auto"/>
            <w:shd w:val="clear" w:color="auto" w:fill="auto"/>
            <w:vAlign w:val="center"/>
          </w:tcPr>
          <w:p w:rsidR="00F639CF" w:rsidRPr="00EA6C78" w:rsidRDefault="00F639CF" w:rsidP="00F639CF">
            <w:pPr>
              <w:spacing w:after="0"/>
              <w:ind w:firstLine="284"/>
              <w:jc w:val="both"/>
              <w:rPr>
                <w:rFonts w:ascii="Arial" w:hAnsi="Arial" w:cs="Arial"/>
                <w:shd w:val="clear" w:color="auto" w:fill="FFFFFF"/>
              </w:rPr>
            </w:pPr>
            <w:r w:rsidRPr="00EA6C78">
              <w:rPr>
                <w:rFonts w:ascii="Arial" w:hAnsi="Arial" w:cs="Arial"/>
                <w:shd w:val="clear" w:color="auto" w:fill="FFFFFF"/>
              </w:rPr>
              <w:t>Наименование показателя</w:t>
            </w:r>
          </w:p>
        </w:tc>
        <w:tc>
          <w:tcPr>
            <w:tcW w:w="0" w:type="auto"/>
            <w:shd w:val="clear" w:color="auto" w:fill="auto"/>
            <w:vAlign w:val="center"/>
          </w:tcPr>
          <w:p w:rsidR="00F639CF" w:rsidRPr="00EA6C78" w:rsidRDefault="00F639CF" w:rsidP="00F639CF">
            <w:pPr>
              <w:spacing w:after="0"/>
              <w:ind w:firstLine="284"/>
              <w:jc w:val="both"/>
              <w:rPr>
                <w:rFonts w:ascii="Arial" w:hAnsi="Arial" w:cs="Arial"/>
                <w:shd w:val="clear" w:color="auto" w:fill="FFFFFF"/>
              </w:rPr>
            </w:pPr>
            <w:r w:rsidRPr="00EA6C78">
              <w:rPr>
                <w:rFonts w:ascii="Arial" w:hAnsi="Arial" w:cs="Arial"/>
                <w:shd w:val="clear" w:color="auto" w:fill="FFFFFF"/>
              </w:rPr>
              <w:t>Значение показателя</w:t>
            </w:r>
          </w:p>
        </w:tc>
      </w:tr>
      <w:tr w:rsidR="00F639CF" w:rsidRPr="00EA6C78" w:rsidTr="00AE1B12">
        <w:tc>
          <w:tcPr>
            <w:tcW w:w="0" w:type="auto"/>
            <w:shd w:val="clear" w:color="auto" w:fill="auto"/>
          </w:tcPr>
          <w:p w:rsidR="00F639CF" w:rsidRPr="00EA6C78" w:rsidRDefault="00F639CF" w:rsidP="00F639CF">
            <w:pPr>
              <w:spacing w:after="0"/>
              <w:ind w:firstLine="284"/>
              <w:jc w:val="both"/>
              <w:rPr>
                <w:rFonts w:ascii="Arial" w:hAnsi="Arial" w:cs="Arial"/>
                <w:shd w:val="clear" w:color="auto" w:fill="FFFFFF"/>
              </w:rPr>
            </w:pPr>
            <w:r w:rsidRPr="00EA6C78">
              <w:rPr>
                <w:rFonts w:ascii="Arial" w:hAnsi="Arial" w:cs="Arial"/>
                <w:shd w:val="clear" w:color="auto" w:fill="FFFFFF"/>
              </w:rPr>
              <w:t>Название дорожного знака</w:t>
            </w:r>
          </w:p>
        </w:tc>
        <w:tc>
          <w:tcPr>
            <w:tcW w:w="0" w:type="auto"/>
            <w:shd w:val="clear" w:color="auto" w:fill="auto"/>
            <w:vAlign w:val="center"/>
          </w:tcPr>
          <w:p w:rsidR="00F639CF" w:rsidRPr="00EA6C78" w:rsidRDefault="00F639CF" w:rsidP="00F639CF">
            <w:pPr>
              <w:spacing w:after="0"/>
              <w:ind w:firstLine="284"/>
              <w:jc w:val="both"/>
              <w:rPr>
                <w:rFonts w:ascii="Arial" w:hAnsi="Arial" w:cs="Arial"/>
                <w:shd w:val="clear" w:color="auto" w:fill="FFFFFF"/>
              </w:rPr>
            </w:pPr>
            <w:r w:rsidRPr="00EA6C78">
              <w:rPr>
                <w:rFonts w:ascii="Arial" w:hAnsi="Arial" w:cs="Arial"/>
                <w:shd w:val="clear" w:color="auto" w:fill="FFFFFF"/>
              </w:rPr>
              <w:t>1.17 «Искусственная неровность»</w:t>
            </w:r>
          </w:p>
        </w:tc>
      </w:tr>
      <w:tr w:rsidR="00F639CF" w:rsidRPr="00EA6C78" w:rsidTr="00AE1B12">
        <w:tc>
          <w:tcPr>
            <w:tcW w:w="0" w:type="auto"/>
            <w:shd w:val="clear" w:color="auto" w:fill="auto"/>
          </w:tcPr>
          <w:p w:rsidR="00F639CF" w:rsidRPr="00EA6C78" w:rsidRDefault="00F639CF" w:rsidP="00F639CF">
            <w:pPr>
              <w:spacing w:after="0"/>
              <w:ind w:firstLine="284"/>
              <w:jc w:val="both"/>
              <w:rPr>
                <w:rFonts w:ascii="Arial" w:hAnsi="Arial" w:cs="Arial"/>
                <w:shd w:val="clear" w:color="auto" w:fill="FFFFFF"/>
              </w:rPr>
            </w:pPr>
            <w:r w:rsidRPr="00EA6C78">
              <w:rPr>
                <w:rFonts w:ascii="Arial" w:hAnsi="Arial" w:cs="Arial"/>
                <w:shd w:val="clear" w:color="auto" w:fill="FFFFFF"/>
              </w:rPr>
              <w:t>Типоразмер знака</w:t>
            </w:r>
          </w:p>
        </w:tc>
        <w:tc>
          <w:tcPr>
            <w:tcW w:w="0" w:type="auto"/>
            <w:shd w:val="clear" w:color="auto" w:fill="auto"/>
            <w:vAlign w:val="center"/>
          </w:tcPr>
          <w:p w:rsidR="00F639CF" w:rsidRPr="00EA6C78" w:rsidRDefault="00F639CF" w:rsidP="00F639CF">
            <w:pPr>
              <w:spacing w:after="0"/>
              <w:ind w:firstLine="284"/>
              <w:jc w:val="both"/>
              <w:rPr>
                <w:rFonts w:ascii="Arial" w:hAnsi="Arial" w:cs="Arial"/>
                <w:shd w:val="clear" w:color="auto" w:fill="FFFFFF"/>
                <w:lang w:val="en-US"/>
              </w:rPr>
            </w:pPr>
            <w:r w:rsidRPr="00EA6C78">
              <w:rPr>
                <w:rFonts w:ascii="Arial" w:hAnsi="Arial" w:cs="Arial"/>
                <w:shd w:val="clear" w:color="auto" w:fill="FFFFFF"/>
                <w:lang w:val="en-US"/>
              </w:rPr>
              <w:t>II</w:t>
            </w:r>
          </w:p>
        </w:tc>
      </w:tr>
      <w:tr w:rsidR="00F639CF" w:rsidRPr="00EA6C78" w:rsidTr="00AE1B12">
        <w:tc>
          <w:tcPr>
            <w:tcW w:w="0" w:type="auto"/>
            <w:shd w:val="clear" w:color="auto" w:fill="auto"/>
          </w:tcPr>
          <w:p w:rsidR="00F639CF" w:rsidRPr="00EA6C78" w:rsidRDefault="00F639CF" w:rsidP="00F639CF">
            <w:pPr>
              <w:spacing w:after="0"/>
              <w:ind w:firstLine="284"/>
              <w:jc w:val="both"/>
              <w:rPr>
                <w:rFonts w:ascii="Arial" w:hAnsi="Arial" w:cs="Arial"/>
                <w:shd w:val="clear" w:color="auto" w:fill="FFFFFF"/>
              </w:rPr>
            </w:pPr>
            <w:r w:rsidRPr="00EA6C78">
              <w:rPr>
                <w:rFonts w:ascii="Arial" w:hAnsi="Arial" w:cs="Arial"/>
                <w:shd w:val="clear" w:color="auto" w:fill="FFFFFF"/>
              </w:rPr>
              <w:t>Материал, используемый для изготовления корпуса знака</w:t>
            </w:r>
          </w:p>
        </w:tc>
        <w:tc>
          <w:tcPr>
            <w:tcW w:w="0" w:type="auto"/>
            <w:shd w:val="clear" w:color="auto" w:fill="auto"/>
          </w:tcPr>
          <w:p w:rsidR="00F639CF" w:rsidRPr="00EA6C78" w:rsidRDefault="00F639CF" w:rsidP="00F639CF">
            <w:pPr>
              <w:spacing w:after="0"/>
              <w:ind w:firstLine="284"/>
              <w:jc w:val="both"/>
              <w:rPr>
                <w:rFonts w:ascii="Arial" w:hAnsi="Arial" w:cs="Arial"/>
                <w:shd w:val="clear" w:color="auto" w:fill="FFFFFF"/>
              </w:rPr>
            </w:pPr>
          </w:p>
        </w:tc>
      </w:tr>
      <w:tr w:rsidR="00F639CF" w:rsidRPr="00EA6C78" w:rsidTr="00AE1B12">
        <w:tc>
          <w:tcPr>
            <w:tcW w:w="0" w:type="auto"/>
            <w:shd w:val="clear" w:color="auto" w:fill="auto"/>
          </w:tcPr>
          <w:p w:rsidR="00F639CF" w:rsidRPr="00EA6C78" w:rsidRDefault="00F639CF" w:rsidP="00F639CF">
            <w:pPr>
              <w:spacing w:after="0"/>
              <w:ind w:firstLine="284"/>
              <w:jc w:val="both"/>
              <w:rPr>
                <w:rFonts w:ascii="Arial" w:hAnsi="Arial" w:cs="Arial"/>
                <w:shd w:val="clear" w:color="auto" w:fill="FFFFFF"/>
              </w:rPr>
            </w:pPr>
            <w:r w:rsidRPr="00EA6C78">
              <w:rPr>
                <w:rFonts w:ascii="Arial" w:hAnsi="Arial" w:cs="Arial"/>
                <w:shd w:val="clear" w:color="auto" w:fill="FFFFFF"/>
              </w:rPr>
              <w:t>Тип световозращающей плёнки, использованной для изготовления знака</w:t>
            </w:r>
          </w:p>
        </w:tc>
        <w:tc>
          <w:tcPr>
            <w:tcW w:w="0" w:type="auto"/>
            <w:shd w:val="clear" w:color="auto" w:fill="auto"/>
          </w:tcPr>
          <w:p w:rsidR="00F639CF" w:rsidRPr="00EA6C78" w:rsidRDefault="00F639CF" w:rsidP="00F639CF">
            <w:pPr>
              <w:spacing w:after="0"/>
              <w:ind w:firstLine="284"/>
              <w:jc w:val="both"/>
              <w:rPr>
                <w:rFonts w:ascii="Arial" w:hAnsi="Arial" w:cs="Arial"/>
                <w:shd w:val="clear" w:color="auto" w:fill="FFFFFF"/>
              </w:rPr>
            </w:pPr>
          </w:p>
        </w:tc>
      </w:tr>
      <w:tr w:rsidR="00F639CF" w:rsidRPr="00EA6C78" w:rsidTr="00AE1B12">
        <w:tc>
          <w:tcPr>
            <w:tcW w:w="0" w:type="auto"/>
            <w:shd w:val="clear" w:color="auto" w:fill="auto"/>
          </w:tcPr>
          <w:p w:rsidR="00F639CF" w:rsidRPr="00EA6C78" w:rsidRDefault="00F639CF" w:rsidP="00F639CF">
            <w:pPr>
              <w:spacing w:after="0"/>
              <w:ind w:firstLine="284"/>
              <w:jc w:val="both"/>
              <w:rPr>
                <w:rFonts w:ascii="Arial" w:hAnsi="Arial" w:cs="Arial"/>
                <w:shd w:val="clear" w:color="auto" w:fill="FFFFFF"/>
              </w:rPr>
            </w:pPr>
            <w:r w:rsidRPr="00EA6C78">
              <w:rPr>
                <w:rFonts w:ascii="Arial" w:hAnsi="Arial" w:cs="Arial"/>
                <w:shd w:val="clear" w:color="auto" w:fill="FFFFFF"/>
              </w:rPr>
              <w:t>Длина /диаметр трубостоек</w:t>
            </w:r>
          </w:p>
        </w:tc>
        <w:tc>
          <w:tcPr>
            <w:tcW w:w="0" w:type="auto"/>
            <w:shd w:val="clear" w:color="auto" w:fill="auto"/>
          </w:tcPr>
          <w:p w:rsidR="00F639CF" w:rsidRPr="00EA6C78" w:rsidRDefault="00F639CF" w:rsidP="00F639CF">
            <w:pPr>
              <w:spacing w:after="0"/>
              <w:ind w:firstLine="284"/>
              <w:jc w:val="both"/>
              <w:rPr>
                <w:rFonts w:ascii="Arial" w:hAnsi="Arial" w:cs="Arial"/>
                <w:shd w:val="clear" w:color="auto" w:fill="FFFFFF"/>
              </w:rPr>
            </w:pPr>
          </w:p>
        </w:tc>
      </w:tr>
      <w:tr w:rsidR="00F639CF" w:rsidRPr="00EA6C78" w:rsidTr="00AE1B12">
        <w:tc>
          <w:tcPr>
            <w:tcW w:w="0" w:type="auto"/>
            <w:shd w:val="clear" w:color="auto" w:fill="auto"/>
          </w:tcPr>
          <w:p w:rsidR="00F639CF" w:rsidRPr="00EA6C78" w:rsidRDefault="00F639CF" w:rsidP="00F639CF">
            <w:pPr>
              <w:spacing w:after="0"/>
              <w:ind w:firstLine="284"/>
              <w:jc w:val="both"/>
              <w:rPr>
                <w:rFonts w:ascii="Arial" w:hAnsi="Arial" w:cs="Arial"/>
                <w:shd w:val="clear" w:color="auto" w:fill="FFFFFF"/>
              </w:rPr>
            </w:pPr>
            <w:r w:rsidRPr="00EA6C78">
              <w:rPr>
                <w:rFonts w:ascii="Arial" w:hAnsi="Arial" w:cs="Arial"/>
                <w:shd w:val="clear" w:color="auto" w:fill="FFFFFF"/>
              </w:rPr>
              <w:t>Название дорожного знака</w:t>
            </w:r>
          </w:p>
        </w:tc>
        <w:tc>
          <w:tcPr>
            <w:tcW w:w="0" w:type="auto"/>
            <w:shd w:val="clear" w:color="auto" w:fill="auto"/>
            <w:vAlign w:val="center"/>
          </w:tcPr>
          <w:p w:rsidR="00F639CF" w:rsidRPr="00EA6C78" w:rsidRDefault="00F639CF" w:rsidP="00F639CF">
            <w:pPr>
              <w:spacing w:after="0"/>
              <w:ind w:firstLine="284"/>
              <w:jc w:val="both"/>
              <w:rPr>
                <w:rFonts w:ascii="Arial" w:hAnsi="Arial" w:cs="Arial"/>
                <w:shd w:val="clear" w:color="auto" w:fill="FFFFFF"/>
              </w:rPr>
            </w:pPr>
            <w:r w:rsidRPr="00EA6C78">
              <w:rPr>
                <w:rFonts w:ascii="Arial" w:hAnsi="Arial" w:cs="Arial"/>
                <w:shd w:val="clear" w:color="auto" w:fill="FFFFFF"/>
              </w:rPr>
              <w:t>2.4 «Уступите дорогу»</w:t>
            </w:r>
          </w:p>
        </w:tc>
      </w:tr>
      <w:tr w:rsidR="00F639CF" w:rsidRPr="00EA6C78" w:rsidTr="00AE1B12">
        <w:tc>
          <w:tcPr>
            <w:tcW w:w="0" w:type="auto"/>
            <w:shd w:val="clear" w:color="auto" w:fill="auto"/>
          </w:tcPr>
          <w:p w:rsidR="00F639CF" w:rsidRPr="00EA6C78" w:rsidRDefault="00F639CF" w:rsidP="00F639CF">
            <w:pPr>
              <w:spacing w:after="0"/>
              <w:ind w:firstLine="284"/>
              <w:jc w:val="both"/>
              <w:rPr>
                <w:rFonts w:ascii="Arial" w:hAnsi="Arial" w:cs="Arial"/>
                <w:shd w:val="clear" w:color="auto" w:fill="FFFFFF"/>
              </w:rPr>
            </w:pPr>
            <w:r w:rsidRPr="00EA6C78">
              <w:rPr>
                <w:rFonts w:ascii="Arial" w:hAnsi="Arial" w:cs="Arial"/>
                <w:shd w:val="clear" w:color="auto" w:fill="FFFFFF"/>
              </w:rPr>
              <w:t>Типоразмер знака</w:t>
            </w:r>
          </w:p>
        </w:tc>
        <w:tc>
          <w:tcPr>
            <w:tcW w:w="0" w:type="auto"/>
            <w:shd w:val="clear" w:color="auto" w:fill="auto"/>
            <w:vAlign w:val="center"/>
          </w:tcPr>
          <w:p w:rsidR="00F639CF" w:rsidRPr="00EA6C78" w:rsidRDefault="00F639CF" w:rsidP="00F639CF">
            <w:pPr>
              <w:spacing w:after="0"/>
              <w:ind w:firstLine="284"/>
              <w:jc w:val="both"/>
              <w:rPr>
                <w:rFonts w:ascii="Arial" w:hAnsi="Arial" w:cs="Arial"/>
                <w:shd w:val="clear" w:color="auto" w:fill="FFFFFF"/>
                <w:lang w:val="en-US"/>
              </w:rPr>
            </w:pPr>
            <w:r w:rsidRPr="00EA6C78">
              <w:rPr>
                <w:rFonts w:ascii="Arial" w:hAnsi="Arial" w:cs="Arial"/>
                <w:shd w:val="clear" w:color="auto" w:fill="FFFFFF"/>
              </w:rPr>
              <w:t>I</w:t>
            </w:r>
            <w:r w:rsidRPr="00EA6C78">
              <w:rPr>
                <w:rFonts w:ascii="Arial" w:hAnsi="Arial" w:cs="Arial"/>
                <w:shd w:val="clear" w:color="auto" w:fill="FFFFFF"/>
                <w:lang w:val="en-US"/>
              </w:rPr>
              <w:t>I</w:t>
            </w:r>
          </w:p>
        </w:tc>
      </w:tr>
      <w:tr w:rsidR="00F639CF" w:rsidRPr="00EA6C78" w:rsidTr="00AE1B12">
        <w:tc>
          <w:tcPr>
            <w:tcW w:w="0" w:type="auto"/>
            <w:shd w:val="clear" w:color="auto" w:fill="auto"/>
          </w:tcPr>
          <w:p w:rsidR="00F639CF" w:rsidRPr="00EA6C78" w:rsidRDefault="00F639CF" w:rsidP="00F639CF">
            <w:pPr>
              <w:spacing w:after="0"/>
              <w:ind w:firstLine="284"/>
              <w:jc w:val="both"/>
              <w:rPr>
                <w:rFonts w:ascii="Arial" w:hAnsi="Arial" w:cs="Arial"/>
                <w:shd w:val="clear" w:color="auto" w:fill="FFFFFF"/>
              </w:rPr>
            </w:pPr>
            <w:r w:rsidRPr="00EA6C78">
              <w:rPr>
                <w:rFonts w:ascii="Arial" w:hAnsi="Arial" w:cs="Arial"/>
                <w:shd w:val="clear" w:color="auto" w:fill="FFFFFF"/>
              </w:rPr>
              <w:t>Материал, используемый для изготовления корпуса знака</w:t>
            </w:r>
          </w:p>
        </w:tc>
        <w:tc>
          <w:tcPr>
            <w:tcW w:w="0" w:type="auto"/>
            <w:shd w:val="clear" w:color="auto" w:fill="auto"/>
          </w:tcPr>
          <w:p w:rsidR="00F639CF" w:rsidRPr="00EA6C78" w:rsidRDefault="00F639CF" w:rsidP="00F639CF">
            <w:pPr>
              <w:spacing w:after="0"/>
              <w:ind w:firstLine="284"/>
              <w:jc w:val="both"/>
              <w:rPr>
                <w:rFonts w:ascii="Arial" w:hAnsi="Arial" w:cs="Arial"/>
                <w:shd w:val="clear" w:color="auto" w:fill="FFFFFF"/>
              </w:rPr>
            </w:pPr>
          </w:p>
        </w:tc>
      </w:tr>
      <w:tr w:rsidR="00F639CF" w:rsidRPr="00EA6C78" w:rsidTr="00AE1B12">
        <w:tc>
          <w:tcPr>
            <w:tcW w:w="0" w:type="auto"/>
            <w:shd w:val="clear" w:color="auto" w:fill="auto"/>
          </w:tcPr>
          <w:p w:rsidR="00F639CF" w:rsidRPr="00EA6C78" w:rsidRDefault="00F639CF" w:rsidP="00F639CF">
            <w:pPr>
              <w:spacing w:after="0"/>
              <w:ind w:firstLine="284"/>
              <w:jc w:val="both"/>
              <w:rPr>
                <w:rFonts w:ascii="Arial" w:hAnsi="Arial" w:cs="Arial"/>
                <w:shd w:val="clear" w:color="auto" w:fill="FFFFFF"/>
              </w:rPr>
            </w:pPr>
            <w:r w:rsidRPr="00EA6C78">
              <w:rPr>
                <w:rFonts w:ascii="Arial" w:hAnsi="Arial" w:cs="Arial"/>
                <w:shd w:val="clear" w:color="auto" w:fill="FFFFFF"/>
              </w:rPr>
              <w:t>Тип световозращающей плёнки, использованной для изготовления знака</w:t>
            </w:r>
          </w:p>
        </w:tc>
        <w:tc>
          <w:tcPr>
            <w:tcW w:w="0" w:type="auto"/>
            <w:shd w:val="clear" w:color="auto" w:fill="auto"/>
          </w:tcPr>
          <w:p w:rsidR="00F639CF" w:rsidRPr="00EA6C78" w:rsidRDefault="00F639CF" w:rsidP="00F639CF">
            <w:pPr>
              <w:spacing w:after="0"/>
              <w:ind w:firstLine="284"/>
              <w:jc w:val="both"/>
              <w:rPr>
                <w:rFonts w:ascii="Arial" w:hAnsi="Arial" w:cs="Arial"/>
                <w:shd w:val="clear" w:color="auto" w:fill="FFFFFF"/>
              </w:rPr>
            </w:pPr>
          </w:p>
        </w:tc>
      </w:tr>
      <w:tr w:rsidR="00F639CF" w:rsidRPr="00EA6C78" w:rsidTr="00AE1B12">
        <w:tc>
          <w:tcPr>
            <w:tcW w:w="0" w:type="auto"/>
            <w:shd w:val="clear" w:color="auto" w:fill="auto"/>
          </w:tcPr>
          <w:p w:rsidR="00F639CF" w:rsidRPr="00EA6C78" w:rsidRDefault="00F639CF" w:rsidP="00F639CF">
            <w:pPr>
              <w:spacing w:after="0"/>
              <w:ind w:firstLine="284"/>
              <w:jc w:val="both"/>
              <w:rPr>
                <w:rFonts w:ascii="Arial" w:hAnsi="Arial" w:cs="Arial"/>
                <w:shd w:val="clear" w:color="auto" w:fill="FFFFFF"/>
              </w:rPr>
            </w:pPr>
            <w:r w:rsidRPr="00EA6C78">
              <w:rPr>
                <w:rFonts w:ascii="Arial" w:hAnsi="Arial" w:cs="Arial"/>
                <w:shd w:val="clear" w:color="auto" w:fill="FFFFFF"/>
              </w:rPr>
              <w:t>Длина /диаметр трубостоек</w:t>
            </w:r>
          </w:p>
        </w:tc>
        <w:tc>
          <w:tcPr>
            <w:tcW w:w="0" w:type="auto"/>
            <w:shd w:val="clear" w:color="auto" w:fill="auto"/>
          </w:tcPr>
          <w:p w:rsidR="00F639CF" w:rsidRPr="00EA6C78" w:rsidRDefault="00F639CF" w:rsidP="00F639CF">
            <w:pPr>
              <w:spacing w:after="0"/>
              <w:ind w:firstLine="284"/>
              <w:jc w:val="both"/>
              <w:rPr>
                <w:rFonts w:ascii="Arial" w:hAnsi="Arial" w:cs="Arial"/>
                <w:shd w:val="clear" w:color="auto" w:fill="FFFFFF"/>
              </w:rPr>
            </w:pPr>
          </w:p>
        </w:tc>
      </w:tr>
      <w:tr w:rsidR="00F639CF" w:rsidRPr="00EA6C78" w:rsidTr="00AE1B12">
        <w:tc>
          <w:tcPr>
            <w:tcW w:w="0" w:type="auto"/>
            <w:shd w:val="clear" w:color="auto" w:fill="auto"/>
          </w:tcPr>
          <w:p w:rsidR="00F639CF" w:rsidRPr="00EA6C78" w:rsidRDefault="00F639CF" w:rsidP="00F639CF">
            <w:pPr>
              <w:spacing w:after="0"/>
              <w:ind w:firstLine="284"/>
              <w:jc w:val="both"/>
              <w:rPr>
                <w:rFonts w:ascii="Arial" w:hAnsi="Arial" w:cs="Arial"/>
                <w:shd w:val="clear" w:color="auto" w:fill="FFFFFF"/>
              </w:rPr>
            </w:pPr>
            <w:r w:rsidRPr="00EA6C78">
              <w:rPr>
                <w:rFonts w:ascii="Arial" w:hAnsi="Arial" w:cs="Arial"/>
                <w:shd w:val="clear" w:color="auto" w:fill="FFFFFF"/>
              </w:rPr>
              <w:t>Название дорожного знака</w:t>
            </w:r>
          </w:p>
        </w:tc>
        <w:tc>
          <w:tcPr>
            <w:tcW w:w="0" w:type="auto"/>
            <w:shd w:val="clear" w:color="auto" w:fill="auto"/>
          </w:tcPr>
          <w:p w:rsidR="00F639CF" w:rsidRPr="00EA6C78" w:rsidRDefault="00F639CF" w:rsidP="00F639CF">
            <w:pPr>
              <w:spacing w:after="0"/>
              <w:ind w:firstLine="284"/>
              <w:jc w:val="both"/>
              <w:rPr>
                <w:rFonts w:ascii="Arial" w:hAnsi="Arial" w:cs="Arial"/>
                <w:shd w:val="clear" w:color="auto" w:fill="FFFFFF"/>
              </w:rPr>
            </w:pPr>
            <w:r w:rsidRPr="00EA6C78">
              <w:rPr>
                <w:rFonts w:ascii="Arial" w:hAnsi="Arial" w:cs="Arial"/>
                <w:shd w:val="clear" w:color="auto" w:fill="FFFFFF"/>
              </w:rPr>
              <w:t>2.1 «Главная дорога»</w:t>
            </w:r>
          </w:p>
        </w:tc>
      </w:tr>
      <w:tr w:rsidR="00F639CF" w:rsidRPr="00EA6C78" w:rsidTr="00AE1B12">
        <w:tc>
          <w:tcPr>
            <w:tcW w:w="0" w:type="auto"/>
            <w:shd w:val="clear" w:color="auto" w:fill="auto"/>
          </w:tcPr>
          <w:p w:rsidR="00F639CF" w:rsidRPr="00EA6C78" w:rsidRDefault="00F639CF" w:rsidP="00F639CF">
            <w:pPr>
              <w:spacing w:after="0"/>
              <w:ind w:firstLine="284"/>
              <w:jc w:val="both"/>
              <w:rPr>
                <w:rFonts w:ascii="Arial" w:hAnsi="Arial" w:cs="Arial"/>
                <w:shd w:val="clear" w:color="auto" w:fill="FFFFFF"/>
              </w:rPr>
            </w:pPr>
            <w:r w:rsidRPr="00EA6C78">
              <w:rPr>
                <w:rFonts w:ascii="Arial" w:hAnsi="Arial" w:cs="Arial"/>
                <w:shd w:val="clear" w:color="auto" w:fill="FFFFFF"/>
              </w:rPr>
              <w:t>Типоразмер знака</w:t>
            </w:r>
          </w:p>
        </w:tc>
        <w:tc>
          <w:tcPr>
            <w:tcW w:w="0" w:type="auto"/>
            <w:shd w:val="clear" w:color="auto" w:fill="auto"/>
            <w:vAlign w:val="center"/>
          </w:tcPr>
          <w:p w:rsidR="00F639CF" w:rsidRPr="00EA6C78" w:rsidRDefault="00F639CF" w:rsidP="00F639CF">
            <w:pPr>
              <w:spacing w:after="0"/>
              <w:ind w:firstLine="284"/>
              <w:jc w:val="both"/>
              <w:rPr>
                <w:rFonts w:ascii="Arial" w:hAnsi="Arial" w:cs="Arial"/>
                <w:shd w:val="clear" w:color="auto" w:fill="FFFFFF"/>
              </w:rPr>
            </w:pPr>
            <w:r w:rsidRPr="00EA6C78">
              <w:rPr>
                <w:rFonts w:ascii="Arial" w:hAnsi="Arial" w:cs="Arial"/>
                <w:shd w:val="clear" w:color="auto" w:fill="FFFFFF"/>
              </w:rPr>
              <w:t>I</w:t>
            </w:r>
            <w:r w:rsidRPr="00EA6C78">
              <w:rPr>
                <w:rFonts w:ascii="Arial" w:hAnsi="Arial" w:cs="Arial"/>
                <w:shd w:val="clear" w:color="auto" w:fill="FFFFFF"/>
                <w:lang w:val="en-US"/>
              </w:rPr>
              <w:t>I</w:t>
            </w:r>
          </w:p>
        </w:tc>
      </w:tr>
      <w:tr w:rsidR="00F639CF" w:rsidRPr="00EA6C78" w:rsidTr="00AE1B12">
        <w:tc>
          <w:tcPr>
            <w:tcW w:w="0" w:type="auto"/>
            <w:shd w:val="clear" w:color="auto" w:fill="auto"/>
          </w:tcPr>
          <w:p w:rsidR="00F639CF" w:rsidRPr="00EA6C78" w:rsidRDefault="00F639CF" w:rsidP="00F639CF">
            <w:pPr>
              <w:spacing w:after="0"/>
              <w:ind w:firstLine="284"/>
              <w:jc w:val="both"/>
              <w:rPr>
                <w:rFonts w:ascii="Arial" w:hAnsi="Arial" w:cs="Arial"/>
                <w:shd w:val="clear" w:color="auto" w:fill="FFFFFF"/>
              </w:rPr>
            </w:pPr>
            <w:r w:rsidRPr="00EA6C78">
              <w:rPr>
                <w:rFonts w:ascii="Arial" w:hAnsi="Arial" w:cs="Arial"/>
                <w:shd w:val="clear" w:color="auto" w:fill="FFFFFF"/>
              </w:rPr>
              <w:t>Материал, используемый для изготовления корпуса знака</w:t>
            </w:r>
          </w:p>
        </w:tc>
        <w:tc>
          <w:tcPr>
            <w:tcW w:w="0" w:type="auto"/>
            <w:shd w:val="clear" w:color="auto" w:fill="auto"/>
          </w:tcPr>
          <w:p w:rsidR="00F639CF" w:rsidRPr="00EA6C78" w:rsidRDefault="00F639CF" w:rsidP="00F639CF">
            <w:pPr>
              <w:spacing w:after="0"/>
              <w:ind w:firstLine="284"/>
              <w:jc w:val="both"/>
              <w:rPr>
                <w:rFonts w:ascii="Arial" w:hAnsi="Arial" w:cs="Arial"/>
                <w:shd w:val="clear" w:color="auto" w:fill="FFFFFF"/>
              </w:rPr>
            </w:pPr>
          </w:p>
        </w:tc>
      </w:tr>
      <w:tr w:rsidR="00F639CF" w:rsidRPr="00EA6C78" w:rsidTr="00AE1B12">
        <w:tc>
          <w:tcPr>
            <w:tcW w:w="0" w:type="auto"/>
            <w:shd w:val="clear" w:color="auto" w:fill="auto"/>
          </w:tcPr>
          <w:p w:rsidR="00F639CF" w:rsidRPr="00EA6C78" w:rsidRDefault="00F639CF" w:rsidP="00F639CF">
            <w:pPr>
              <w:spacing w:after="0"/>
              <w:ind w:firstLine="284"/>
              <w:jc w:val="both"/>
              <w:rPr>
                <w:rFonts w:ascii="Arial" w:hAnsi="Arial" w:cs="Arial"/>
                <w:shd w:val="clear" w:color="auto" w:fill="FFFFFF"/>
              </w:rPr>
            </w:pPr>
            <w:r w:rsidRPr="00EA6C78">
              <w:rPr>
                <w:rFonts w:ascii="Arial" w:hAnsi="Arial" w:cs="Arial"/>
                <w:shd w:val="clear" w:color="auto" w:fill="FFFFFF"/>
              </w:rPr>
              <w:t>Тип световозращающей плёнки, использованной для изготовления знака</w:t>
            </w:r>
          </w:p>
        </w:tc>
        <w:tc>
          <w:tcPr>
            <w:tcW w:w="0" w:type="auto"/>
            <w:shd w:val="clear" w:color="auto" w:fill="auto"/>
          </w:tcPr>
          <w:p w:rsidR="00F639CF" w:rsidRPr="00EA6C78" w:rsidRDefault="00F639CF" w:rsidP="00F639CF">
            <w:pPr>
              <w:spacing w:after="0"/>
              <w:ind w:firstLine="284"/>
              <w:jc w:val="both"/>
              <w:rPr>
                <w:rFonts w:ascii="Arial" w:hAnsi="Arial" w:cs="Arial"/>
                <w:shd w:val="clear" w:color="auto" w:fill="FFFFFF"/>
              </w:rPr>
            </w:pPr>
          </w:p>
        </w:tc>
      </w:tr>
      <w:tr w:rsidR="00F639CF" w:rsidRPr="00EA6C78" w:rsidTr="00AE1B12">
        <w:tc>
          <w:tcPr>
            <w:tcW w:w="0" w:type="auto"/>
            <w:shd w:val="clear" w:color="auto" w:fill="auto"/>
          </w:tcPr>
          <w:p w:rsidR="00F639CF" w:rsidRPr="00EA6C78" w:rsidRDefault="00F639CF" w:rsidP="00F639CF">
            <w:pPr>
              <w:spacing w:after="0"/>
              <w:ind w:firstLine="284"/>
              <w:jc w:val="both"/>
              <w:rPr>
                <w:rFonts w:ascii="Arial" w:hAnsi="Arial" w:cs="Arial"/>
                <w:shd w:val="clear" w:color="auto" w:fill="FFFFFF"/>
              </w:rPr>
            </w:pPr>
            <w:r w:rsidRPr="00EA6C78">
              <w:rPr>
                <w:rFonts w:ascii="Arial" w:hAnsi="Arial" w:cs="Arial"/>
                <w:shd w:val="clear" w:color="auto" w:fill="FFFFFF"/>
              </w:rPr>
              <w:t>Длина /диаметр трубостоек</w:t>
            </w:r>
          </w:p>
        </w:tc>
        <w:tc>
          <w:tcPr>
            <w:tcW w:w="0" w:type="auto"/>
            <w:shd w:val="clear" w:color="auto" w:fill="auto"/>
          </w:tcPr>
          <w:p w:rsidR="00F639CF" w:rsidRPr="00EA6C78" w:rsidRDefault="00F639CF" w:rsidP="00F639CF">
            <w:pPr>
              <w:spacing w:after="0"/>
              <w:ind w:firstLine="284"/>
              <w:jc w:val="both"/>
              <w:rPr>
                <w:rFonts w:ascii="Arial" w:hAnsi="Arial" w:cs="Arial"/>
                <w:shd w:val="clear" w:color="auto" w:fill="FFFFFF"/>
              </w:rPr>
            </w:pPr>
          </w:p>
        </w:tc>
      </w:tr>
      <w:tr w:rsidR="00F639CF" w:rsidRPr="00EA6C78" w:rsidTr="00AE1B12">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639CF" w:rsidRPr="00EA6C78" w:rsidRDefault="00F639CF" w:rsidP="00F639CF">
            <w:pPr>
              <w:spacing w:after="0"/>
              <w:ind w:firstLine="284"/>
              <w:jc w:val="both"/>
              <w:rPr>
                <w:rFonts w:ascii="Arial" w:hAnsi="Arial" w:cs="Arial"/>
                <w:shd w:val="clear" w:color="auto" w:fill="FFFFFF"/>
              </w:rPr>
            </w:pPr>
            <w:r w:rsidRPr="00EA6C78">
              <w:rPr>
                <w:rFonts w:ascii="Arial" w:hAnsi="Arial" w:cs="Arial"/>
                <w:shd w:val="clear" w:color="auto" w:fill="FFFFFF"/>
              </w:rPr>
              <w:t>Название дорожного знака</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639CF" w:rsidRPr="00EA6C78" w:rsidRDefault="00F639CF" w:rsidP="00F639CF">
            <w:pPr>
              <w:spacing w:after="0"/>
              <w:ind w:firstLine="284"/>
              <w:jc w:val="both"/>
              <w:rPr>
                <w:rFonts w:ascii="Arial" w:hAnsi="Arial" w:cs="Arial"/>
                <w:shd w:val="clear" w:color="auto" w:fill="FFFFFF"/>
              </w:rPr>
            </w:pPr>
            <w:r w:rsidRPr="00EA6C78">
              <w:rPr>
                <w:rFonts w:ascii="Arial" w:hAnsi="Arial" w:cs="Arial"/>
                <w:shd w:val="clear" w:color="auto" w:fill="FFFFFF"/>
              </w:rPr>
              <w:t>1.23 «Дети» на щите со световозвражающей плёнкой желтозелённого цвета</w:t>
            </w:r>
          </w:p>
        </w:tc>
      </w:tr>
      <w:tr w:rsidR="00F639CF" w:rsidRPr="00EA6C78" w:rsidTr="00AE1B12">
        <w:tc>
          <w:tcPr>
            <w:tcW w:w="0" w:type="auto"/>
            <w:tcBorders>
              <w:top w:val="single" w:sz="4" w:space="0" w:color="auto"/>
              <w:left w:val="single" w:sz="4" w:space="0" w:color="auto"/>
              <w:bottom w:val="single" w:sz="4" w:space="0" w:color="auto"/>
              <w:right w:val="single" w:sz="4" w:space="0" w:color="auto"/>
            </w:tcBorders>
            <w:shd w:val="clear" w:color="auto" w:fill="auto"/>
          </w:tcPr>
          <w:p w:rsidR="00F639CF" w:rsidRPr="00EA6C78" w:rsidRDefault="00F639CF" w:rsidP="00F639CF">
            <w:pPr>
              <w:spacing w:after="0"/>
              <w:ind w:firstLine="284"/>
              <w:jc w:val="both"/>
              <w:rPr>
                <w:rFonts w:ascii="Arial" w:hAnsi="Arial" w:cs="Arial"/>
                <w:shd w:val="clear" w:color="auto" w:fill="FFFFFF"/>
              </w:rPr>
            </w:pPr>
            <w:r w:rsidRPr="00EA6C78">
              <w:rPr>
                <w:rFonts w:ascii="Arial" w:hAnsi="Arial" w:cs="Arial"/>
                <w:shd w:val="clear" w:color="auto" w:fill="FFFFFF"/>
              </w:rPr>
              <w:t>Типоразмер знака</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639CF" w:rsidRPr="00EA6C78" w:rsidRDefault="00F639CF" w:rsidP="00F639CF">
            <w:pPr>
              <w:spacing w:after="0"/>
              <w:ind w:firstLine="284"/>
              <w:jc w:val="both"/>
              <w:rPr>
                <w:rFonts w:ascii="Arial" w:hAnsi="Arial" w:cs="Arial"/>
                <w:shd w:val="clear" w:color="auto" w:fill="FFFFFF"/>
              </w:rPr>
            </w:pPr>
            <w:r w:rsidRPr="00EA6C78">
              <w:rPr>
                <w:rFonts w:ascii="Arial" w:hAnsi="Arial" w:cs="Arial"/>
                <w:shd w:val="clear" w:color="auto" w:fill="FFFFFF"/>
              </w:rPr>
              <w:t>I</w:t>
            </w:r>
            <w:r w:rsidRPr="00EA6C78">
              <w:rPr>
                <w:rFonts w:ascii="Arial" w:hAnsi="Arial" w:cs="Arial"/>
                <w:shd w:val="clear" w:color="auto" w:fill="FFFFFF"/>
                <w:lang w:val="en-US"/>
              </w:rPr>
              <w:t>I</w:t>
            </w:r>
          </w:p>
        </w:tc>
      </w:tr>
      <w:tr w:rsidR="00F639CF" w:rsidRPr="00EA6C78" w:rsidTr="00AE1B12">
        <w:tc>
          <w:tcPr>
            <w:tcW w:w="0" w:type="auto"/>
            <w:tcBorders>
              <w:top w:val="single" w:sz="4" w:space="0" w:color="auto"/>
              <w:left w:val="single" w:sz="4" w:space="0" w:color="auto"/>
              <w:bottom w:val="single" w:sz="4" w:space="0" w:color="auto"/>
              <w:right w:val="single" w:sz="4" w:space="0" w:color="auto"/>
            </w:tcBorders>
            <w:shd w:val="clear" w:color="auto" w:fill="auto"/>
          </w:tcPr>
          <w:p w:rsidR="00F639CF" w:rsidRPr="00EA6C78" w:rsidRDefault="00F639CF" w:rsidP="00F639CF">
            <w:pPr>
              <w:spacing w:after="0"/>
              <w:ind w:firstLine="284"/>
              <w:jc w:val="both"/>
              <w:rPr>
                <w:rFonts w:ascii="Arial" w:hAnsi="Arial" w:cs="Arial"/>
                <w:shd w:val="clear" w:color="auto" w:fill="FFFFFF"/>
              </w:rPr>
            </w:pPr>
            <w:r w:rsidRPr="00EA6C78">
              <w:rPr>
                <w:rFonts w:ascii="Arial" w:hAnsi="Arial" w:cs="Arial"/>
                <w:shd w:val="clear" w:color="auto" w:fill="FFFFFF"/>
              </w:rPr>
              <w:t>Материал, используемый для изготовления корпуса знака</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639CF" w:rsidRPr="00EA6C78" w:rsidRDefault="00F639CF" w:rsidP="00F639CF">
            <w:pPr>
              <w:spacing w:after="0"/>
              <w:ind w:firstLine="284"/>
              <w:jc w:val="both"/>
              <w:rPr>
                <w:rFonts w:ascii="Arial" w:hAnsi="Arial" w:cs="Arial"/>
                <w:shd w:val="clear" w:color="auto" w:fill="FFFFFF"/>
              </w:rPr>
            </w:pPr>
          </w:p>
        </w:tc>
      </w:tr>
      <w:tr w:rsidR="00F639CF" w:rsidRPr="00EA6C78" w:rsidTr="00AE1B12">
        <w:tc>
          <w:tcPr>
            <w:tcW w:w="0" w:type="auto"/>
            <w:tcBorders>
              <w:top w:val="single" w:sz="4" w:space="0" w:color="auto"/>
              <w:left w:val="single" w:sz="4" w:space="0" w:color="auto"/>
              <w:bottom w:val="single" w:sz="4" w:space="0" w:color="auto"/>
              <w:right w:val="single" w:sz="4" w:space="0" w:color="auto"/>
            </w:tcBorders>
            <w:shd w:val="clear" w:color="auto" w:fill="auto"/>
          </w:tcPr>
          <w:p w:rsidR="00F639CF" w:rsidRPr="00EA6C78" w:rsidRDefault="00F639CF" w:rsidP="00F639CF">
            <w:pPr>
              <w:spacing w:after="0"/>
              <w:ind w:firstLine="284"/>
              <w:jc w:val="both"/>
              <w:rPr>
                <w:rFonts w:ascii="Arial" w:hAnsi="Arial" w:cs="Arial"/>
                <w:shd w:val="clear" w:color="auto" w:fill="FFFFFF"/>
              </w:rPr>
            </w:pPr>
            <w:r w:rsidRPr="00EA6C78">
              <w:rPr>
                <w:rFonts w:ascii="Arial" w:hAnsi="Arial" w:cs="Arial"/>
                <w:shd w:val="clear" w:color="auto" w:fill="FFFFFF"/>
              </w:rPr>
              <w:t xml:space="preserve">Тип световозращающей плёнки, </w:t>
            </w:r>
            <w:r w:rsidRPr="00EA6C78">
              <w:rPr>
                <w:rFonts w:ascii="Arial" w:hAnsi="Arial" w:cs="Arial"/>
                <w:shd w:val="clear" w:color="auto" w:fill="FFFFFF"/>
              </w:rPr>
              <w:lastRenderedPageBreak/>
              <w:t>использованной для изготовления знака</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639CF" w:rsidRPr="00EA6C78" w:rsidRDefault="00F639CF" w:rsidP="00F639CF">
            <w:pPr>
              <w:spacing w:after="0"/>
              <w:ind w:firstLine="284"/>
              <w:jc w:val="both"/>
              <w:rPr>
                <w:rFonts w:ascii="Arial" w:hAnsi="Arial" w:cs="Arial"/>
                <w:shd w:val="clear" w:color="auto" w:fill="FFFFFF"/>
              </w:rPr>
            </w:pPr>
            <w:r w:rsidRPr="00EA6C78">
              <w:rPr>
                <w:rFonts w:ascii="Arial" w:hAnsi="Arial" w:cs="Arial"/>
                <w:shd w:val="clear" w:color="auto" w:fill="FFFFFF"/>
              </w:rPr>
              <w:lastRenderedPageBreak/>
              <w:t>Б</w:t>
            </w:r>
          </w:p>
        </w:tc>
      </w:tr>
      <w:tr w:rsidR="00F639CF" w:rsidRPr="00EA6C78" w:rsidTr="00AE1B12">
        <w:tc>
          <w:tcPr>
            <w:tcW w:w="0" w:type="auto"/>
            <w:tcBorders>
              <w:top w:val="single" w:sz="4" w:space="0" w:color="auto"/>
              <w:left w:val="single" w:sz="4" w:space="0" w:color="auto"/>
              <w:bottom w:val="single" w:sz="4" w:space="0" w:color="auto"/>
              <w:right w:val="single" w:sz="4" w:space="0" w:color="auto"/>
            </w:tcBorders>
            <w:shd w:val="clear" w:color="auto" w:fill="auto"/>
          </w:tcPr>
          <w:p w:rsidR="00F639CF" w:rsidRPr="00EA6C78" w:rsidRDefault="00F639CF" w:rsidP="00F639CF">
            <w:pPr>
              <w:spacing w:after="0"/>
              <w:ind w:firstLine="284"/>
              <w:jc w:val="both"/>
              <w:rPr>
                <w:rFonts w:ascii="Arial" w:hAnsi="Arial" w:cs="Arial"/>
                <w:shd w:val="clear" w:color="auto" w:fill="FFFFFF"/>
              </w:rPr>
            </w:pPr>
            <w:r w:rsidRPr="00EA6C78">
              <w:rPr>
                <w:rFonts w:ascii="Arial" w:hAnsi="Arial" w:cs="Arial"/>
                <w:shd w:val="clear" w:color="auto" w:fill="FFFFFF"/>
              </w:rPr>
              <w:lastRenderedPageBreak/>
              <w:t>Длина /диаметр трубостойки</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639CF" w:rsidRPr="00EA6C78" w:rsidRDefault="00F639CF" w:rsidP="00F639CF">
            <w:pPr>
              <w:spacing w:after="0"/>
              <w:ind w:firstLine="284"/>
              <w:jc w:val="both"/>
              <w:rPr>
                <w:rFonts w:ascii="Arial" w:hAnsi="Arial" w:cs="Arial"/>
                <w:shd w:val="clear" w:color="auto" w:fill="FFFFFF"/>
              </w:rPr>
            </w:pPr>
          </w:p>
        </w:tc>
      </w:tr>
      <w:tr w:rsidR="00F639CF" w:rsidRPr="00EA6C78" w:rsidTr="00AE1B12">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639CF" w:rsidRPr="00EA6C78" w:rsidRDefault="00F639CF" w:rsidP="00F639CF">
            <w:pPr>
              <w:spacing w:after="0"/>
              <w:ind w:firstLine="284"/>
              <w:jc w:val="both"/>
              <w:rPr>
                <w:rFonts w:ascii="Arial" w:hAnsi="Arial" w:cs="Arial"/>
                <w:shd w:val="clear" w:color="auto" w:fill="FFFFFF"/>
              </w:rPr>
            </w:pPr>
            <w:r w:rsidRPr="00EA6C78">
              <w:rPr>
                <w:rFonts w:ascii="Arial" w:hAnsi="Arial" w:cs="Arial"/>
                <w:shd w:val="clear" w:color="auto" w:fill="FFFFFF"/>
              </w:rPr>
              <w:t>Название дорожного знака</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639CF" w:rsidRPr="00EA6C78" w:rsidRDefault="00F639CF" w:rsidP="00F639CF">
            <w:pPr>
              <w:spacing w:after="0"/>
              <w:ind w:firstLine="284"/>
              <w:jc w:val="both"/>
              <w:rPr>
                <w:rFonts w:ascii="Arial" w:hAnsi="Arial" w:cs="Arial"/>
                <w:shd w:val="clear" w:color="auto" w:fill="FFFFFF"/>
              </w:rPr>
            </w:pPr>
            <w:r w:rsidRPr="00EA6C78">
              <w:rPr>
                <w:rFonts w:ascii="Arial" w:hAnsi="Arial" w:cs="Arial"/>
                <w:shd w:val="clear" w:color="auto" w:fill="FFFFFF"/>
              </w:rPr>
              <w:t>5.19.1 «Пешеходный переход» на щите со световозвражающей плёнкой желтозелённого цвета</w:t>
            </w:r>
          </w:p>
        </w:tc>
      </w:tr>
      <w:tr w:rsidR="00F639CF" w:rsidRPr="00EA6C78" w:rsidTr="00AE1B12">
        <w:tc>
          <w:tcPr>
            <w:tcW w:w="0" w:type="auto"/>
            <w:tcBorders>
              <w:top w:val="single" w:sz="4" w:space="0" w:color="auto"/>
              <w:left w:val="single" w:sz="4" w:space="0" w:color="auto"/>
              <w:bottom w:val="single" w:sz="4" w:space="0" w:color="auto"/>
              <w:right w:val="single" w:sz="4" w:space="0" w:color="auto"/>
            </w:tcBorders>
            <w:shd w:val="clear" w:color="auto" w:fill="auto"/>
          </w:tcPr>
          <w:p w:rsidR="00F639CF" w:rsidRPr="00EA6C78" w:rsidRDefault="00F639CF" w:rsidP="00F639CF">
            <w:pPr>
              <w:spacing w:after="0"/>
              <w:ind w:firstLine="284"/>
              <w:jc w:val="both"/>
              <w:rPr>
                <w:rFonts w:ascii="Arial" w:hAnsi="Arial" w:cs="Arial"/>
                <w:shd w:val="clear" w:color="auto" w:fill="FFFFFF"/>
              </w:rPr>
            </w:pPr>
            <w:r w:rsidRPr="00EA6C78">
              <w:rPr>
                <w:rFonts w:ascii="Arial" w:hAnsi="Arial" w:cs="Arial"/>
                <w:shd w:val="clear" w:color="auto" w:fill="FFFFFF"/>
              </w:rPr>
              <w:t>Типоразмер знака</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639CF" w:rsidRPr="00EA6C78" w:rsidRDefault="00F639CF" w:rsidP="00F639CF">
            <w:pPr>
              <w:spacing w:after="0"/>
              <w:ind w:firstLine="284"/>
              <w:jc w:val="both"/>
              <w:rPr>
                <w:rFonts w:ascii="Arial" w:hAnsi="Arial" w:cs="Arial"/>
                <w:shd w:val="clear" w:color="auto" w:fill="FFFFFF"/>
              </w:rPr>
            </w:pPr>
            <w:r w:rsidRPr="00EA6C78">
              <w:rPr>
                <w:rFonts w:ascii="Arial" w:hAnsi="Arial" w:cs="Arial"/>
                <w:shd w:val="clear" w:color="auto" w:fill="FFFFFF"/>
              </w:rPr>
              <w:t>I</w:t>
            </w:r>
            <w:r w:rsidRPr="00EA6C78">
              <w:rPr>
                <w:rFonts w:ascii="Arial" w:hAnsi="Arial" w:cs="Arial"/>
                <w:shd w:val="clear" w:color="auto" w:fill="FFFFFF"/>
                <w:lang w:val="en-US"/>
              </w:rPr>
              <w:t>I</w:t>
            </w:r>
          </w:p>
        </w:tc>
      </w:tr>
      <w:tr w:rsidR="00F639CF" w:rsidRPr="00EA6C78" w:rsidTr="00AE1B12">
        <w:tc>
          <w:tcPr>
            <w:tcW w:w="0" w:type="auto"/>
            <w:tcBorders>
              <w:top w:val="single" w:sz="4" w:space="0" w:color="auto"/>
              <w:left w:val="single" w:sz="4" w:space="0" w:color="auto"/>
              <w:bottom w:val="single" w:sz="4" w:space="0" w:color="auto"/>
              <w:right w:val="single" w:sz="4" w:space="0" w:color="auto"/>
            </w:tcBorders>
            <w:shd w:val="clear" w:color="auto" w:fill="auto"/>
          </w:tcPr>
          <w:p w:rsidR="00F639CF" w:rsidRPr="00EA6C78" w:rsidRDefault="00F639CF" w:rsidP="00F639CF">
            <w:pPr>
              <w:spacing w:after="0"/>
              <w:ind w:firstLine="284"/>
              <w:jc w:val="both"/>
              <w:rPr>
                <w:rFonts w:ascii="Arial" w:hAnsi="Arial" w:cs="Arial"/>
                <w:shd w:val="clear" w:color="auto" w:fill="FFFFFF"/>
              </w:rPr>
            </w:pPr>
            <w:r w:rsidRPr="00EA6C78">
              <w:rPr>
                <w:rFonts w:ascii="Arial" w:hAnsi="Arial" w:cs="Arial"/>
                <w:shd w:val="clear" w:color="auto" w:fill="FFFFFF"/>
              </w:rPr>
              <w:t>Материал, используемый для изготовления корпуса знака</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639CF" w:rsidRPr="00EA6C78" w:rsidRDefault="00F639CF" w:rsidP="00F639CF">
            <w:pPr>
              <w:spacing w:after="0"/>
              <w:ind w:firstLine="284"/>
              <w:jc w:val="both"/>
              <w:rPr>
                <w:rFonts w:ascii="Arial" w:hAnsi="Arial" w:cs="Arial"/>
                <w:shd w:val="clear" w:color="auto" w:fill="FFFFFF"/>
              </w:rPr>
            </w:pPr>
          </w:p>
        </w:tc>
      </w:tr>
      <w:tr w:rsidR="00F639CF" w:rsidRPr="00EA6C78" w:rsidTr="00AE1B12">
        <w:tc>
          <w:tcPr>
            <w:tcW w:w="0" w:type="auto"/>
            <w:tcBorders>
              <w:top w:val="single" w:sz="4" w:space="0" w:color="auto"/>
              <w:left w:val="single" w:sz="4" w:space="0" w:color="auto"/>
              <w:bottom w:val="single" w:sz="4" w:space="0" w:color="auto"/>
              <w:right w:val="single" w:sz="4" w:space="0" w:color="auto"/>
            </w:tcBorders>
            <w:shd w:val="clear" w:color="auto" w:fill="auto"/>
          </w:tcPr>
          <w:p w:rsidR="00F639CF" w:rsidRPr="00EA6C78" w:rsidRDefault="00F639CF" w:rsidP="00F639CF">
            <w:pPr>
              <w:spacing w:after="0"/>
              <w:ind w:firstLine="284"/>
              <w:jc w:val="both"/>
              <w:rPr>
                <w:rFonts w:ascii="Arial" w:hAnsi="Arial" w:cs="Arial"/>
                <w:shd w:val="clear" w:color="auto" w:fill="FFFFFF"/>
              </w:rPr>
            </w:pPr>
            <w:r w:rsidRPr="00EA6C78">
              <w:rPr>
                <w:rFonts w:ascii="Arial" w:hAnsi="Arial" w:cs="Arial"/>
                <w:shd w:val="clear" w:color="auto" w:fill="FFFFFF"/>
              </w:rPr>
              <w:t>Тип световозращающей плёнки, использованной для изготовления знака</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639CF" w:rsidRPr="00EA6C78" w:rsidRDefault="00F639CF" w:rsidP="00F639CF">
            <w:pPr>
              <w:spacing w:after="0"/>
              <w:ind w:firstLine="284"/>
              <w:jc w:val="both"/>
              <w:rPr>
                <w:rFonts w:ascii="Arial" w:hAnsi="Arial" w:cs="Arial"/>
                <w:shd w:val="clear" w:color="auto" w:fill="FFFFFF"/>
              </w:rPr>
            </w:pPr>
            <w:r w:rsidRPr="00EA6C78">
              <w:rPr>
                <w:rFonts w:ascii="Arial" w:hAnsi="Arial" w:cs="Arial"/>
                <w:shd w:val="clear" w:color="auto" w:fill="FFFFFF"/>
              </w:rPr>
              <w:t>Б</w:t>
            </w:r>
          </w:p>
        </w:tc>
      </w:tr>
      <w:tr w:rsidR="00F639CF" w:rsidRPr="00EA6C78" w:rsidTr="00AE1B12">
        <w:tc>
          <w:tcPr>
            <w:tcW w:w="0" w:type="auto"/>
            <w:tcBorders>
              <w:top w:val="single" w:sz="4" w:space="0" w:color="auto"/>
              <w:left w:val="single" w:sz="4" w:space="0" w:color="auto"/>
              <w:bottom w:val="single" w:sz="4" w:space="0" w:color="auto"/>
              <w:right w:val="single" w:sz="4" w:space="0" w:color="auto"/>
            </w:tcBorders>
            <w:shd w:val="clear" w:color="auto" w:fill="auto"/>
          </w:tcPr>
          <w:p w:rsidR="00F639CF" w:rsidRPr="00EA6C78" w:rsidRDefault="00F639CF" w:rsidP="00F639CF">
            <w:pPr>
              <w:spacing w:after="0"/>
              <w:ind w:firstLine="284"/>
              <w:jc w:val="both"/>
              <w:rPr>
                <w:rFonts w:ascii="Arial" w:hAnsi="Arial" w:cs="Arial"/>
                <w:shd w:val="clear" w:color="auto" w:fill="FFFFFF"/>
              </w:rPr>
            </w:pPr>
            <w:r w:rsidRPr="00EA6C78">
              <w:rPr>
                <w:rFonts w:ascii="Arial" w:hAnsi="Arial" w:cs="Arial"/>
                <w:shd w:val="clear" w:color="auto" w:fill="FFFFFF"/>
              </w:rPr>
              <w:t>Длина /диаметр трубостоек</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639CF" w:rsidRPr="00EA6C78" w:rsidRDefault="00F639CF" w:rsidP="00F639CF">
            <w:pPr>
              <w:spacing w:after="0"/>
              <w:ind w:firstLine="284"/>
              <w:jc w:val="both"/>
              <w:rPr>
                <w:rFonts w:ascii="Arial" w:hAnsi="Arial" w:cs="Arial"/>
                <w:shd w:val="clear" w:color="auto" w:fill="FFFFFF"/>
              </w:rPr>
            </w:pPr>
          </w:p>
        </w:tc>
      </w:tr>
      <w:tr w:rsidR="00F639CF" w:rsidRPr="00EA6C78" w:rsidTr="00AE1B12">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639CF" w:rsidRPr="00EA6C78" w:rsidRDefault="00F639CF" w:rsidP="00F639CF">
            <w:pPr>
              <w:spacing w:after="0"/>
              <w:ind w:firstLine="284"/>
              <w:jc w:val="both"/>
              <w:rPr>
                <w:rFonts w:ascii="Arial" w:hAnsi="Arial" w:cs="Arial"/>
                <w:shd w:val="clear" w:color="auto" w:fill="FFFFFF"/>
              </w:rPr>
            </w:pPr>
            <w:r w:rsidRPr="00EA6C78">
              <w:rPr>
                <w:rFonts w:ascii="Arial" w:hAnsi="Arial" w:cs="Arial"/>
                <w:shd w:val="clear" w:color="auto" w:fill="FFFFFF"/>
              </w:rPr>
              <w:t>Название дорожного знака</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639CF" w:rsidRPr="00EA6C78" w:rsidRDefault="00F639CF" w:rsidP="00F639CF">
            <w:pPr>
              <w:spacing w:after="0"/>
              <w:ind w:firstLine="284"/>
              <w:jc w:val="both"/>
              <w:rPr>
                <w:rFonts w:ascii="Arial" w:hAnsi="Arial" w:cs="Arial"/>
                <w:shd w:val="clear" w:color="auto" w:fill="FFFFFF"/>
              </w:rPr>
            </w:pPr>
            <w:r w:rsidRPr="00EA6C78">
              <w:rPr>
                <w:rFonts w:ascii="Arial" w:hAnsi="Arial" w:cs="Arial"/>
                <w:shd w:val="clear" w:color="auto" w:fill="FFFFFF"/>
              </w:rPr>
              <w:t>5.19.2 «Пешеходный переход» на щите со световозвражающей плёнкой желтозелённого цвета</w:t>
            </w:r>
          </w:p>
        </w:tc>
      </w:tr>
      <w:tr w:rsidR="00F639CF" w:rsidRPr="00EA6C78" w:rsidTr="00AE1B12">
        <w:tc>
          <w:tcPr>
            <w:tcW w:w="0" w:type="auto"/>
            <w:tcBorders>
              <w:top w:val="single" w:sz="4" w:space="0" w:color="auto"/>
              <w:left w:val="single" w:sz="4" w:space="0" w:color="auto"/>
              <w:bottom w:val="single" w:sz="4" w:space="0" w:color="auto"/>
              <w:right w:val="single" w:sz="4" w:space="0" w:color="auto"/>
            </w:tcBorders>
            <w:shd w:val="clear" w:color="auto" w:fill="auto"/>
          </w:tcPr>
          <w:p w:rsidR="00F639CF" w:rsidRPr="00EA6C78" w:rsidRDefault="00F639CF" w:rsidP="00F639CF">
            <w:pPr>
              <w:spacing w:after="0"/>
              <w:ind w:firstLine="284"/>
              <w:jc w:val="both"/>
              <w:rPr>
                <w:rFonts w:ascii="Arial" w:hAnsi="Arial" w:cs="Arial"/>
                <w:shd w:val="clear" w:color="auto" w:fill="FFFFFF"/>
              </w:rPr>
            </w:pPr>
            <w:r w:rsidRPr="00EA6C78">
              <w:rPr>
                <w:rFonts w:ascii="Arial" w:hAnsi="Arial" w:cs="Arial"/>
                <w:shd w:val="clear" w:color="auto" w:fill="FFFFFF"/>
              </w:rPr>
              <w:t>Типоразмер знака</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639CF" w:rsidRPr="00EA6C78" w:rsidRDefault="00F639CF" w:rsidP="00F639CF">
            <w:pPr>
              <w:spacing w:after="0"/>
              <w:ind w:firstLine="284"/>
              <w:jc w:val="both"/>
              <w:rPr>
                <w:rFonts w:ascii="Arial" w:hAnsi="Arial" w:cs="Arial"/>
                <w:shd w:val="clear" w:color="auto" w:fill="FFFFFF"/>
              </w:rPr>
            </w:pPr>
            <w:r w:rsidRPr="00EA6C78">
              <w:rPr>
                <w:rFonts w:ascii="Arial" w:hAnsi="Arial" w:cs="Arial"/>
                <w:shd w:val="clear" w:color="auto" w:fill="FFFFFF"/>
              </w:rPr>
              <w:t>I</w:t>
            </w:r>
            <w:r w:rsidRPr="00EA6C78">
              <w:rPr>
                <w:rFonts w:ascii="Arial" w:hAnsi="Arial" w:cs="Arial"/>
                <w:shd w:val="clear" w:color="auto" w:fill="FFFFFF"/>
                <w:lang w:val="en-US"/>
              </w:rPr>
              <w:t>I</w:t>
            </w:r>
          </w:p>
        </w:tc>
      </w:tr>
      <w:tr w:rsidR="00F639CF" w:rsidRPr="00EA6C78" w:rsidTr="00AE1B12">
        <w:tc>
          <w:tcPr>
            <w:tcW w:w="0" w:type="auto"/>
            <w:tcBorders>
              <w:top w:val="single" w:sz="4" w:space="0" w:color="auto"/>
              <w:left w:val="single" w:sz="4" w:space="0" w:color="auto"/>
              <w:bottom w:val="single" w:sz="4" w:space="0" w:color="auto"/>
              <w:right w:val="single" w:sz="4" w:space="0" w:color="auto"/>
            </w:tcBorders>
            <w:shd w:val="clear" w:color="auto" w:fill="auto"/>
          </w:tcPr>
          <w:p w:rsidR="00F639CF" w:rsidRPr="00EA6C78" w:rsidRDefault="00F639CF" w:rsidP="00F639CF">
            <w:pPr>
              <w:spacing w:after="0"/>
              <w:ind w:firstLine="284"/>
              <w:jc w:val="both"/>
              <w:rPr>
                <w:rFonts w:ascii="Arial" w:hAnsi="Arial" w:cs="Arial"/>
                <w:shd w:val="clear" w:color="auto" w:fill="FFFFFF"/>
              </w:rPr>
            </w:pPr>
            <w:r w:rsidRPr="00EA6C78">
              <w:rPr>
                <w:rFonts w:ascii="Arial" w:hAnsi="Arial" w:cs="Arial"/>
                <w:shd w:val="clear" w:color="auto" w:fill="FFFFFF"/>
              </w:rPr>
              <w:t>Материал, используемый для изготовления корпуса знака</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639CF" w:rsidRPr="00EA6C78" w:rsidRDefault="00F639CF" w:rsidP="00F639CF">
            <w:pPr>
              <w:spacing w:after="0"/>
              <w:ind w:firstLine="284"/>
              <w:jc w:val="both"/>
              <w:rPr>
                <w:rFonts w:ascii="Arial" w:hAnsi="Arial" w:cs="Arial"/>
                <w:shd w:val="clear" w:color="auto" w:fill="FFFFFF"/>
              </w:rPr>
            </w:pPr>
          </w:p>
        </w:tc>
      </w:tr>
      <w:tr w:rsidR="00F639CF" w:rsidRPr="00EA6C78" w:rsidTr="00AE1B12">
        <w:tc>
          <w:tcPr>
            <w:tcW w:w="0" w:type="auto"/>
            <w:tcBorders>
              <w:top w:val="single" w:sz="4" w:space="0" w:color="auto"/>
              <w:left w:val="single" w:sz="4" w:space="0" w:color="auto"/>
              <w:bottom w:val="single" w:sz="4" w:space="0" w:color="auto"/>
              <w:right w:val="single" w:sz="4" w:space="0" w:color="auto"/>
            </w:tcBorders>
            <w:shd w:val="clear" w:color="auto" w:fill="auto"/>
          </w:tcPr>
          <w:p w:rsidR="00F639CF" w:rsidRPr="00EA6C78" w:rsidRDefault="00F639CF" w:rsidP="00F639CF">
            <w:pPr>
              <w:spacing w:after="0"/>
              <w:ind w:firstLine="284"/>
              <w:jc w:val="both"/>
              <w:rPr>
                <w:rFonts w:ascii="Arial" w:hAnsi="Arial" w:cs="Arial"/>
                <w:shd w:val="clear" w:color="auto" w:fill="FFFFFF"/>
              </w:rPr>
            </w:pPr>
            <w:r w:rsidRPr="00EA6C78">
              <w:rPr>
                <w:rFonts w:ascii="Arial" w:hAnsi="Arial" w:cs="Arial"/>
                <w:shd w:val="clear" w:color="auto" w:fill="FFFFFF"/>
              </w:rPr>
              <w:t>Тип световозращающей плёнки, использованной для изготовления знака</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639CF" w:rsidRPr="00EA6C78" w:rsidRDefault="00F639CF" w:rsidP="00F639CF">
            <w:pPr>
              <w:spacing w:after="0"/>
              <w:ind w:firstLine="284"/>
              <w:jc w:val="both"/>
              <w:rPr>
                <w:rFonts w:ascii="Arial" w:hAnsi="Arial" w:cs="Arial"/>
                <w:shd w:val="clear" w:color="auto" w:fill="FFFFFF"/>
              </w:rPr>
            </w:pPr>
            <w:r w:rsidRPr="00EA6C78">
              <w:rPr>
                <w:rFonts w:ascii="Arial" w:hAnsi="Arial" w:cs="Arial"/>
                <w:shd w:val="clear" w:color="auto" w:fill="FFFFFF"/>
              </w:rPr>
              <w:t>Б</w:t>
            </w:r>
          </w:p>
        </w:tc>
      </w:tr>
      <w:tr w:rsidR="00F639CF" w:rsidRPr="00EA6C78" w:rsidTr="00AE1B12">
        <w:tc>
          <w:tcPr>
            <w:tcW w:w="0" w:type="auto"/>
            <w:tcBorders>
              <w:top w:val="single" w:sz="4" w:space="0" w:color="auto"/>
              <w:left w:val="single" w:sz="4" w:space="0" w:color="auto"/>
              <w:bottom w:val="single" w:sz="4" w:space="0" w:color="auto"/>
              <w:right w:val="single" w:sz="4" w:space="0" w:color="auto"/>
            </w:tcBorders>
            <w:shd w:val="clear" w:color="auto" w:fill="auto"/>
          </w:tcPr>
          <w:p w:rsidR="00F639CF" w:rsidRPr="00EA6C78" w:rsidRDefault="00F639CF" w:rsidP="00F639CF">
            <w:pPr>
              <w:spacing w:after="0"/>
              <w:ind w:firstLine="284"/>
              <w:jc w:val="both"/>
              <w:rPr>
                <w:rFonts w:ascii="Arial" w:hAnsi="Arial" w:cs="Arial"/>
                <w:shd w:val="clear" w:color="auto" w:fill="FFFFFF"/>
              </w:rPr>
            </w:pPr>
            <w:r w:rsidRPr="00EA6C78">
              <w:rPr>
                <w:rFonts w:ascii="Arial" w:hAnsi="Arial" w:cs="Arial"/>
                <w:shd w:val="clear" w:color="auto" w:fill="FFFFFF"/>
              </w:rPr>
              <w:t>Название дорожного знака</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639CF" w:rsidRPr="00EA6C78" w:rsidRDefault="00F639CF" w:rsidP="00F639CF">
            <w:pPr>
              <w:spacing w:after="0"/>
              <w:ind w:firstLine="284"/>
              <w:jc w:val="both"/>
              <w:rPr>
                <w:rFonts w:ascii="Arial" w:hAnsi="Arial" w:cs="Arial"/>
                <w:shd w:val="clear" w:color="auto" w:fill="FFFFFF"/>
              </w:rPr>
            </w:pPr>
            <w:r w:rsidRPr="00EA6C78">
              <w:rPr>
                <w:rFonts w:ascii="Arial" w:hAnsi="Arial" w:cs="Arial"/>
                <w:shd w:val="clear" w:color="auto" w:fill="FFFFFF"/>
              </w:rPr>
              <w:t>2.2 «Конец главной дороги»</w:t>
            </w:r>
          </w:p>
        </w:tc>
      </w:tr>
      <w:tr w:rsidR="00F639CF" w:rsidRPr="00EA6C78" w:rsidTr="00AE1B12">
        <w:tc>
          <w:tcPr>
            <w:tcW w:w="0" w:type="auto"/>
            <w:tcBorders>
              <w:top w:val="single" w:sz="4" w:space="0" w:color="auto"/>
              <w:left w:val="single" w:sz="4" w:space="0" w:color="auto"/>
              <w:bottom w:val="single" w:sz="4" w:space="0" w:color="auto"/>
              <w:right w:val="single" w:sz="4" w:space="0" w:color="auto"/>
            </w:tcBorders>
            <w:shd w:val="clear" w:color="auto" w:fill="auto"/>
          </w:tcPr>
          <w:p w:rsidR="00F639CF" w:rsidRPr="00EA6C78" w:rsidRDefault="00F639CF" w:rsidP="00F639CF">
            <w:pPr>
              <w:spacing w:after="0"/>
              <w:ind w:firstLine="284"/>
              <w:jc w:val="both"/>
              <w:rPr>
                <w:rFonts w:ascii="Arial" w:hAnsi="Arial" w:cs="Arial"/>
                <w:shd w:val="clear" w:color="auto" w:fill="FFFFFF"/>
              </w:rPr>
            </w:pPr>
            <w:r w:rsidRPr="00EA6C78">
              <w:rPr>
                <w:rFonts w:ascii="Arial" w:hAnsi="Arial" w:cs="Arial"/>
                <w:shd w:val="clear" w:color="auto" w:fill="FFFFFF"/>
              </w:rPr>
              <w:t>Типоразмер знака</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639CF" w:rsidRPr="00EA6C78" w:rsidRDefault="00F639CF" w:rsidP="00F639CF">
            <w:pPr>
              <w:spacing w:after="0"/>
              <w:ind w:firstLine="284"/>
              <w:jc w:val="both"/>
              <w:rPr>
                <w:rFonts w:ascii="Arial" w:hAnsi="Arial" w:cs="Arial"/>
                <w:shd w:val="clear" w:color="auto" w:fill="FFFFFF"/>
              </w:rPr>
            </w:pPr>
            <w:r w:rsidRPr="00EA6C78">
              <w:rPr>
                <w:rFonts w:ascii="Arial" w:hAnsi="Arial" w:cs="Arial"/>
                <w:shd w:val="clear" w:color="auto" w:fill="FFFFFF"/>
              </w:rPr>
              <w:t>I</w:t>
            </w:r>
            <w:r w:rsidRPr="00EA6C78">
              <w:rPr>
                <w:rFonts w:ascii="Arial" w:hAnsi="Arial" w:cs="Arial"/>
                <w:shd w:val="clear" w:color="auto" w:fill="FFFFFF"/>
                <w:lang w:val="en-US"/>
              </w:rPr>
              <w:t>I</w:t>
            </w:r>
          </w:p>
        </w:tc>
      </w:tr>
      <w:tr w:rsidR="00F639CF" w:rsidRPr="00EA6C78" w:rsidTr="00AE1B12">
        <w:tc>
          <w:tcPr>
            <w:tcW w:w="0" w:type="auto"/>
            <w:tcBorders>
              <w:top w:val="single" w:sz="4" w:space="0" w:color="auto"/>
              <w:left w:val="single" w:sz="4" w:space="0" w:color="auto"/>
              <w:bottom w:val="single" w:sz="4" w:space="0" w:color="auto"/>
              <w:right w:val="single" w:sz="4" w:space="0" w:color="auto"/>
            </w:tcBorders>
            <w:shd w:val="clear" w:color="auto" w:fill="auto"/>
          </w:tcPr>
          <w:p w:rsidR="00F639CF" w:rsidRPr="00EA6C78" w:rsidRDefault="00F639CF" w:rsidP="00F639CF">
            <w:pPr>
              <w:spacing w:after="0"/>
              <w:ind w:firstLine="284"/>
              <w:jc w:val="both"/>
              <w:rPr>
                <w:rFonts w:ascii="Arial" w:hAnsi="Arial" w:cs="Arial"/>
                <w:shd w:val="clear" w:color="auto" w:fill="FFFFFF"/>
              </w:rPr>
            </w:pPr>
            <w:r w:rsidRPr="00EA6C78">
              <w:rPr>
                <w:rFonts w:ascii="Arial" w:hAnsi="Arial" w:cs="Arial"/>
                <w:shd w:val="clear" w:color="auto" w:fill="FFFFFF"/>
              </w:rPr>
              <w:t>Материал, используемый для изготовления корпуса знака</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639CF" w:rsidRPr="00EA6C78" w:rsidRDefault="00F639CF" w:rsidP="00F639CF">
            <w:pPr>
              <w:spacing w:after="0"/>
              <w:ind w:firstLine="284"/>
              <w:jc w:val="both"/>
              <w:rPr>
                <w:rFonts w:ascii="Arial" w:hAnsi="Arial" w:cs="Arial"/>
                <w:shd w:val="clear" w:color="auto" w:fill="FFFFFF"/>
              </w:rPr>
            </w:pPr>
          </w:p>
        </w:tc>
      </w:tr>
      <w:tr w:rsidR="00F639CF" w:rsidRPr="00EA6C78" w:rsidTr="00AE1B12">
        <w:tc>
          <w:tcPr>
            <w:tcW w:w="0" w:type="auto"/>
            <w:tcBorders>
              <w:top w:val="single" w:sz="4" w:space="0" w:color="auto"/>
              <w:left w:val="single" w:sz="4" w:space="0" w:color="auto"/>
              <w:bottom w:val="single" w:sz="4" w:space="0" w:color="auto"/>
              <w:right w:val="single" w:sz="4" w:space="0" w:color="auto"/>
            </w:tcBorders>
            <w:shd w:val="clear" w:color="auto" w:fill="auto"/>
          </w:tcPr>
          <w:p w:rsidR="00F639CF" w:rsidRPr="00EA6C78" w:rsidRDefault="00F639CF" w:rsidP="00F639CF">
            <w:pPr>
              <w:spacing w:after="0"/>
              <w:ind w:firstLine="284"/>
              <w:jc w:val="both"/>
              <w:rPr>
                <w:rFonts w:ascii="Arial" w:hAnsi="Arial" w:cs="Arial"/>
                <w:shd w:val="clear" w:color="auto" w:fill="FFFFFF"/>
              </w:rPr>
            </w:pPr>
            <w:r w:rsidRPr="00EA6C78">
              <w:rPr>
                <w:rFonts w:ascii="Arial" w:hAnsi="Arial" w:cs="Arial"/>
                <w:shd w:val="clear" w:color="auto" w:fill="FFFFFF"/>
              </w:rPr>
              <w:t>Тип световозращающей плёнки, использованной для изготовления знака</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639CF" w:rsidRPr="00EA6C78" w:rsidRDefault="00F639CF" w:rsidP="00F639CF">
            <w:pPr>
              <w:spacing w:after="0"/>
              <w:ind w:firstLine="284"/>
              <w:jc w:val="both"/>
              <w:rPr>
                <w:rFonts w:ascii="Arial" w:hAnsi="Arial" w:cs="Arial"/>
                <w:shd w:val="clear" w:color="auto" w:fill="FFFFFF"/>
              </w:rPr>
            </w:pPr>
          </w:p>
        </w:tc>
      </w:tr>
      <w:tr w:rsidR="00F639CF" w:rsidRPr="00EA6C78" w:rsidTr="00AE1B12">
        <w:tc>
          <w:tcPr>
            <w:tcW w:w="0" w:type="auto"/>
            <w:tcBorders>
              <w:top w:val="single" w:sz="4" w:space="0" w:color="auto"/>
              <w:left w:val="single" w:sz="4" w:space="0" w:color="auto"/>
              <w:bottom w:val="single" w:sz="4" w:space="0" w:color="auto"/>
              <w:right w:val="single" w:sz="4" w:space="0" w:color="auto"/>
            </w:tcBorders>
            <w:shd w:val="clear" w:color="auto" w:fill="auto"/>
          </w:tcPr>
          <w:p w:rsidR="00F639CF" w:rsidRPr="00EA6C78" w:rsidRDefault="00F639CF" w:rsidP="00F639CF">
            <w:pPr>
              <w:spacing w:after="0"/>
              <w:ind w:firstLine="284"/>
              <w:jc w:val="both"/>
              <w:rPr>
                <w:rFonts w:ascii="Arial" w:hAnsi="Arial" w:cs="Arial"/>
                <w:shd w:val="clear" w:color="auto" w:fill="FFFFFF"/>
              </w:rPr>
            </w:pPr>
            <w:r w:rsidRPr="00EA6C78">
              <w:rPr>
                <w:rFonts w:ascii="Arial" w:hAnsi="Arial" w:cs="Arial"/>
                <w:shd w:val="clear" w:color="auto" w:fill="FFFFFF"/>
              </w:rPr>
              <w:t>Длина /диаметр трубостойки</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639CF" w:rsidRPr="00EA6C78" w:rsidRDefault="00F639CF" w:rsidP="00F639CF">
            <w:pPr>
              <w:spacing w:after="0"/>
              <w:ind w:firstLine="284"/>
              <w:jc w:val="both"/>
              <w:rPr>
                <w:rFonts w:ascii="Arial" w:hAnsi="Arial" w:cs="Arial"/>
                <w:shd w:val="clear" w:color="auto" w:fill="FFFFFF"/>
              </w:rPr>
            </w:pPr>
          </w:p>
        </w:tc>
      </w:tr>
      <w:tr w:rsidR="00F639CF" w:rsidRPr="00EA6C78" w:rsidTr="00AE1B12">
        <w:tc>
          <w:tcPr>
            <w:tcW w:w="0" w:type="auto"/>
            <w:tcBorders>
              <w:top w:val="single" w:sz="4" w:space="0" w:color="auto"/>
              <w:left w:val="single" w:sz="4" w:space="0" w:color="auto"/>
              <w:bottom w:val="single" w:sz="4" w:space="0" w:color="auto"/>
              <w:right w:val="single" w:sz="4" w:space="0" w:color="auto"/>
            </w:tcBorders>
            <w:shd w:val="clear" w:color="auto" w:fill="auto"/>
          </w:tcPr>
          <w:p w:rsidR="00F639CF" w:rsidRPr="00EA6C78" w:rsidRDefault="00F639CF" w:rsidP="00F639CF">
            <w:pPr>
              <w:spacing w:after="0"/>
              <w:ind w:firstLine="284"/>
              <w:jc w:val="both"/>
              <w:rPr>
                <w:rFonts w:ascii="Arial" w:hAnsi="Arial" w:cs="Arial"/>
                <w:shd w:val="clear" w:color="auto" w:fill="FFFFFF"/>
              </w:rPr>
            </w:pPr>
            <w:r w:rsidRPr="00EA6C78">
              <w:rPr>
                <w:rFonts w:ascii="Arial" w:hAnsi="Arial" w:cs="Arial"/>
                <w:shd w:val="clear" w:color="auto" w:fill="FFFFFF"/>
              </w:rPr>
              <w:t>Название дорожного знака</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639CF" w:rsidRPr="00EA6C78" w:rsidRDefault="00F639CF" w:rsidP="00F639CF">
            <w:pPr>
              <w:spacing w:after="0"/>
              <w:ind w:firstLine="284"/>
              <w:jc w:val="both"/>
              <w:rPr>
                <w:rFonts w:ascii="Arial" w:hAnsi="Arial" w:cs="Arial"/>
                <w:shd w:val="clear" w:color="auto" w:fill="FFFFFF"/>
              </w:rPr>
            </w:pPr>
            <w:r w:rsidRPr="00EA6C78">
              <w:rPr>
                <w:rFonts w:ascii="Arial" w:hAnsi="Arial" w:cs="Arial"/>
                <w:shd w:val="clear" w:color="auto" w:fill="FFFFFF"/>
              </w:rPr>
              <w:t>3.1 «Въезд запрещён»</w:t>
            </w:r>
          </w:p>
        </w:tc>
      </w:tr>
      <w:tr w:rsidR="00F639CF" w:rsidRPr="00EA6C78" w:rsidTr="00AE1B12">
        <w:tc>
          <w:tcPr>
            <w:tcW w:w="0" w:type="auto"/>
            <w:tcBorders>
              <w:top w:val="single" w:sz="4" w:space="0" w:color="auto"/>
              <w:left w:val="single" w:sz="4" w:space="0" w:color="auto"/>
              <w:bottom w:val="single" w:sz="4" w:space="0" w:color="auto"/>
              <w:right w:val="single" w:sz="4" w:space="0" w:color="auto"/>
            </w:tcBorders>
            <w:shd w:val="clear" w:color="auto" w:fill="auto"/>
          </w:tcPr>
          <w:p w:rsidR="00F639CF" w:rsidRPr="00EA6C78" w:rsidRDefault="00F639CF" w:rsidP="00F639CF">
            <w:pPr>
              <w:spacing w:after="0"/>
              <w:ind w:firstLine="284"/>
              <w:jc w:val="both"/>
              <w:rPr>
                <w:rFonts w:ascii="Arial" w:hAnsi="Arial" w:cs="Arial"/>
                <w:shd w:val="clear" w:color="auto" w:fill="FFFFFF"/>
              </w:rPr>
            </w:pPr>
            <w:r w:rsidRPr="00EA6C78">
              <w:rPr>
                <w:rFonts w:ascii="Arial" w:hAnsi="Arial" w:cs="Arial"/>
                <w:shd w:val="clear" w:color="auto" w:fill="FFFFFF"/>
              </w:rPr>
              <w:t>Типоразмер знака</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639CF" w:rsidRPr="00EA6C78" w:rsidRDefault="00F639CF" w:rsidP="00F639CF">
            <w:pPr>
              <w:spacing w:after="0"/>
              <w:ind w:firstLine="284"/>
              <w:jc w:val="both"/>
              <w:rPr>
                <w:rFonts w:ascii="Arial" w:hAnsi="Arial" w:cs="Arial"/>
                <w:shd w:val="clear" w:color="auto" w:fill="FFFFFF"/>
              </w:rPr>
            </w:pPr>
            <w:r w:rsidRPr="00EA6C78">
              <w:rPr>
                <w:rFonts w:ascii="Arial" w:hAnsi="Arial" w:cs="Arial"/>
                <w:shd w:val="clear" w:color="auto" w:fill="FFFFFF"/>
              </w:rPr>
              <w:t>I</w:t>
            </w:r>
            <w:r w:rsidRPr="00EA6C78">
              <w:rPr>
                <w:rFonts w:ascii="Arial" w:hAnsi="Arial" w:cs="Arial"/>
                <w:shd w:val="clear" w:color="auto" w:fill="FFFFFF"/>
                <w:lang w:val="en-US"/>
              </w:rPr>
              <w:t>I</w:t>
            </w:r>
          </w:p>
        </w:tc>
      </w:tr>
      <w:tr w:rsidR="00F639CF" w:rsidRPr="00EA6C78" w:rsidTr="00AE1B12">
        <w:tc>
          <w:tcPr>
            <w:tcW w:w="0" w:type="auto"/>
            <w:tcBorders>
              <w:top w:val="single" w:sz="4" w:space="0" w:color="auto"/>
              <w:left w:val="single" w:sz="4" w:space="0" w:color="auto"/>
              <w:bottom w:val="single" w:sz="4" w:space="0" w:color="auto"/>
              <w:right w:val="single" w:sz="4" w:space="0" w:color="auto"/>
            </w:tcBorders>
            <w:shd w:val="clear" w:color="auto" w:fill="auto"/>
          </w:tcPr>
          <w:p w:rsidR="00F639CF" w:rsidRPr="00EA6C78" w:rsidRDefault="00F639CF" w:rsidP="00F639CF">
            <w:pPr>
              <w:spacing w:after="0"/>
              <w:ind w:firstLine="284"/>
              <w:jc w:val="both"/>
              <w:rPr>
                <w:rFonts w:ascii="Arial" w:hAnsi="Arial" w:cs="Arial"/>
                <w:shd w:val="clear" w:color="auto" w:fill="FFFFFF"/>
              </w:rPr>
            </w:pPr>
            <w:r w:rsidRPr="00EA6C78">
              <w:rPr>
                <w:rFonts w:ascii="Arial" w:hAnsi="Arial" w:cs="Arial"/>
                <w:shd w:val="clear" w:color="auto" w:fill="FFFFFF"/>
              </w:rPr>
              <w:t>Материал, используемый для изготовления корпуса знака</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639CF" w:rsidRPr="00EA6C78" w:rsidRDefault="00F639CF" w:rsidP="00F639CF">
            <w:pPr>
              <w:spacing w:after="0"/>
              <w:ind w:firstLine="284"/>
              <w:jc w:val="both"/>
              <w:rPr>
                <w:rFonts w:ascii="Arial" w:hAnsi="Arial" w:cs="Arial"/>
                <w:shd w:val="clear" w:color="auto" w:fill="FFFFFF"/>
              </w:rPr>
            </w:pPr>
          </w:p>
        </w:tc>
      </w:tr>
      <w:tr w:rsidR="00F639CF" w:rsidRPr="00EA6C78" w:rsidTr="00AE1B12">
        <w:tc>
          <w:tcPr>
            <w:tcW w:w="0" w:type="auto"/>
            <w:tcBorders>
              <w:top w:val="single" w:sz="4" w:space="0" w:color="auto"/>
              <w:left w:val="single" w:sz="4" w:space="0" w:color="auto"/>
              <w:bottom w:val="single" w:sz="4" w:space="0" w:color="auto"/>
              <w:right w:val="single" w:sz="4" w:space="0" w:color="auto"/>
            </w:tcBorders>
            <w:shd w:val="clear" w:color="auto" w:fill="auto"/>
          </w:tcPr>
          <w:p w:rsidR="00F639CF" w:rsidRPr="00EA6C78" w:rsidRDefault="00F639CF" w:rsidP="00F639CF">
            <w:pPr>
              <w:spacing w:after="0"/>
              <w:ind w:firstLine="284"/>
              <w:jc w:val="both"/>
              <w:rPr>
                <w:rFonts w:ascii="Arial" w:hAnsi="Arial" w:cs="Arial"/>
                <w:shd w:val="clear" w:color="auto" w:fill="FFFFFF"/>
              </w:rPr>
            </w:pPr>
            <w:r w:rsidRPr="00EA6C78">
              <w:rPr>
                <w:rFonts w:ascii="Arial" w:hAnsi="Arial" w:cs="Arial"/>
                <w:shd w:val="clear" w:color="auto" w:fill="FFFFFF"/>
              </w:rPr>
              <w:t>Тип световозращающей плёнки, использованной для изготовления знака</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639CF" w:rsidRPr="00EA6C78" w:rsidRDefault="00F639CF" w:rsidP="00F639CF">
            <w:pPr>
              <w:spacing w:after="0"/>
              <w:ind w:firstLine="284"/>
              <w:jc w:val="both"/>
              <w:rPr>
                <w:rFonts w:ascii="Arial" w:hAnsi="Arial" w:cs="Arial"/>
                <w:shd w:val="clear" w:color="auto" w:fill="FFFFFF"/>
              </w:rPr>
            </w:pPr>
          </w:p>
        </w:tc>
      </w:tr>
      <w:tr w:rsidR="00F639CF" w:rsidRPr="00EA6C78" w:rsidTr="00AE1B12">
        <w:tc>
          <w:tcPr>
            <w:tcW w:w="0" w:type="auto"/>
            <w:tcBorders>
              <w:top w:val="single" w:sz="4" w:space="0" w:color="auto"/>
              <w:left w:val="single" w:sz="4" w:space="0" w:color="auto"/>
              <w:bottom w:val="single" w:sz="4" w:space="0" w:color="auto"/>
              <w:right w:val="single" w:sz="4" w:space="0" w:color="auto"/>
            </w:tcBorders>
            <w:shd w:val="clear" w:color="auto" w:fill="auto"/>
          </w:tcPr>
          <w:p w:rsidR="00F639CF" w:rsidRPr="00EA6C78" w:rsidRDefault="00F639CF" w:rsidP="00F639CF">
            <w:pPr>
              <w:spacing w:after="0"/>
              <w:ind w:firstLine="284"/>
              <w:jc w:val="both"/>
              <w:rPr>
                <w:rFonts w:ascii="Arial" w:hAnsi="Arial" w:cs="Arial"/>
                <w:shd w:val="clear" w:color="auto" w:fill="FFFFFF"/>
              </w:rPr>
            </w:pPr>
            <w:r w:rsidRPr="00EA6C78">
              <w:rPr>
                <w:rFonts w:ascii="Arial" w:hAnsi="Arial" w:cs="Arial"/>
                <w:shd w:val="clear" w:color="auto" w:fill="FFFFFF"/>
              </w:rPr>
              <w:t>Длина /диаметр трубостойки</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639CF" w:rsidRPr="00EA6C78" w:rsidRDefault="00F639CF" w:rsidP="00F639CF">
            <w:pPr>
              <w:spacing w:after="0"/>
              <w:ind w:firstLine="284"/>
              <w:jc w:val="both"/>
              <w:rPr>
                <w:rFonts w:ascii="Arial" w:hAnsi="Arial" w:cs="Arial"/>
                <w:shd w:val="clear" w:color="auto" w:fill="FFFFFF"/>
              </w:rPr>
            </w:pPr>
          </w:p>
        </w:tc>
      </w:tr>
      <w:tr w:rsidR="00F639CF" w:rsidRPr="00EA6C78" w:rsidTr="00AE1B12">
        <w:tc>
          <w:tcPr>
            <w:tcW w:w="0" w:type="auto"/>
            <w:tcBorders>
              <w:top w:val="single" w:sz="4" w:space="0" w:color="auto"/>
              <w:left w:val="single" w:sz="4" w:space="0" w:color="auto"/>
              <w:bottom w:val="single" w:sz="4" w:space="0" w:color="auto"/>
              <w:right w:val="single" w:sz="4" w:space="0" w:color="auto"/>
            </w:tcBorders>
            <w:shd w:val="clear" w:color="auto" w:fill="auto"/>
          </w:tcPr>
          <w:p w:rsidR="00F639CF" w:rsidRPr="00EA6C78" w:rsidRDefault="00F639CF" w:rsidP="00F639CF">
            <w:pPr>
              <w:spacing w:after="0"/>
              <w:ind w:firstLine="284"/>
              <w:jc w:val="both"/>
              <w:rPr>
                <w:rFonts w:ascii="Arial" w:hAnsi="Arial" w:cs="Arial"/>
                <w:shd w:val="clear" w:color="auto" w:fill="FFFFFF"/>
              </w:rPr>
            </w:pPr>
            <w:r w:rsidRPr="00EA6C78">
              <w:rPr>
                <w:rFonts w:ascii="Arial" w:hAnsi="Arial" w:cs="Arial"/>
                <w:shd w:val="clear" w:color="auto" w:fill="FFFFFF"/>
              </w:rPr>
              <w:t>Название дорожного знака</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639CF" w:rsidRPr="00EA6C78" w:rsidRDefault="00F639CF" w:rsidP="00F639CF">
            <w:pPr>
              <w:spacing w:after="0"/>
              <w:ind w:firstLine="284"/>
              <w:jc w:val="both"/>
              <w:rPr>
                <w:rFonts w:ascii="Arial" w:hAnsi="Arial" w:cs="Arial"/>
                <w:shd w:val="clear" w:color="auto" w:fill="FFFFFF"/>
              </w:rPr>
            </w:pPr>
            <w:r w:rsidRPr="00EA6C78">
              <w:rPr>
                <w:rFonts w:ascii="Arial" w:hAnsi="Arial" w:cs="Arial"/>
                <w:shd w:val="clear" w:color="auto" w:fill="FFFFFF"/>
              </w:rPr>
              <w:t>3.24 «Ограничение максимальной скорости»</w:t>
            </w:r>
          </w:p>
        </w:tc>
      </w:tr>
      <w:tr w:rsidR="00F639CF" w:rsidRPr="00EA6C78" w:rsidTr="00AE1B12">
        <w:tc>
          <w:tcPr>
            <w:tcW w:w="0" w:type="auto"/>
            <w:tcBorders>
              <w:top w:val="single" w:sz="4" w:space="0" w:color="auto"/>
              <w:left w:val="single" w:sz="4" w:space="0" w:color="auto"/>
              <w:bottom w:val="single" w:sz="4" w:space="0" w:color="auto"/>
              <w:right w:val="single" w:sz="4" w:space="0" w:color="auto"/>
            </w:tcBorders>
            <w:shd w:val="clear" w:color="auto" w:fill="auto"/>
          </w:tcPr>
          <w:p w:rsidR="00F639CF" w:rsidRPr="00EA6C78" w:rsidRDefault="00F639CF" w:rsidP="00F639CF">
            <w:pPr>
              <w:spacing w:after="0"/>
              <w:ind w:firstLine="284"/>
              <w:jc w:val="both"/>
              <w:rPr>
                <w:rFonts w:ascii="Arial" w:hAnsi="Arial" w:cs="Arial"/>
                <w:shd w:val="clear" w:color="auto" w:fill="FFFFFF"/>
              </w:rPr>
            </w:pPr>
            <w:r w:rsidRPr="00EA6C78">
              <w:rPr>
                <w:rFonts w:ascii="Arial" w:hAnsi="Arial" w:cs="Arial"/>
                <w:shd w:val="clear" w:color="auto" w:fill="FFFFFF"/>
              </w:rPr>
              <w:t>Типоразмер знака</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639CF" w:rsidRPr="00EA6C78" w:rsidRDefault="00F639CF" w:rsidP="00F639CF">
            <w:pPr>
              <w:spacing w:after="0"/>
              <w:ind w:firstLine="284"/>
              <w:jc w:val="both"/>
              <w:rPr>
                <w:rFonts w:ascii="Arial" w:hAnsi="Arial" w:cs="Arial"/>
                <w:shd w:val="clear" w:color="auto" w:fill="FFFFFF"/>
              </w:rPr>
            </w:pPr>
            <w:r w:rsidRPr="00EA6C78">
              <w:rPr>
                <w:rFonts w:ascii="Arial" w:hAnsi="Arial" w:cs="Arial"/>
                <w:shd w:val="clear" w:color="auto" w:fill="FFFFFF"/>
              </w:rPr>
              <w:t>I</w:t>
            </w:r>
            <w:r w:rsidRPr="00EA6C78">
              <w:rPr>
                <w:rFonts w:ascii="Arial" w:hAnsi="Arial" w:cs="Arial"/>
                <w:shd w:val="clear" w:color="auto" w:fill="FFFFFF"/>
                <w:lang w:val="en-US"/>
              </w:rPr>
              <w:t>I</w:t>
            </w:r>
          </w:p>
        </w:tc>
      </w:tr>
      <w:tr w:rsidR="00F639CF" w:rsidRPr="00EA6C78" w:rsidTr="00AE1B12">
        <w:tc>
          <w:tcPr>
            <w:tcW w:w="0" w:type="auto"/>
            <w:tcBorders>
              <w:top w:val="single" w:sz="4" w:space="0" w:color="auto"/>
              <w:left w:val="single" w:sz="4" w:space="0" w:color="auto"/>
              <w:bottom w:val="single" w:sz="4" w:space="0" w:color="auto"/>
              <w:right w:val="single" w:sz="4" w:space="0" w:color="auto"/>
            </w:tcBorders>
            <w:shd w:val="clear" w:color="auto" w:fill="auto"/>
          </w:tcPr>
          <w:p w:rsidR="00F639CF" w:rsidRPr="00EA6C78" w:rsidRDefault="00F639CF" w:rsidP="00F639CF">
            <w:pPr>
              <w:spacing w:after="0"/>
              <w:ind w:firstLine="284"/>
              <w:jc w:val="both"/>
              <w:rPr>
                <w:rFonts w:ascii="Arial" w:hAnsi="Arial" w:cs="Arial"/>
                <w:shd w:val="clear" w:color="auto" w:fill="FFFFFF"/>
              </w:rPr>
            </w:pPr>
            <w:r w:rsidRPr="00EA6C78">
              <w:rPr>
                <w:rFonts w:ascii="Arial" w:hAnsi="Arial" w:cs="Arial"/>
                <w:shd w:val="clear" w:color="auto" w:fill="FFFFFF"/>
              </w:rPr>
              <w:t>Материал, используемый для изготовления корпуса знака</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639CF" w:rsidRPr="00EA6C78" w:rsidRDefault="00F639CF" w:rsidP="00F639CF">
            <w:pPr>
              <w:spacing w:after="0"/>
              <w:ind w:firstLine="284"/>
              <w:jc w:val="both"/>
              <w:rPr>
                <w:rFonts w:ascii="Arial" w:hAnsi="Arial" w:cs="Arial"/>
                <w:shd w:val="clear" w:color="auto" w:fill="FFFFFF"/>
              </w:rPr>
            </w:pPr>
          </w:p>
        </w:tc>
      </w:tr>
      <w:tr w:rsidR="00F639CF" w:rsidRPr="00EA6C78" w:rsidTr="00AE1B12">
        <w:tc>
          <w:tcPr>
            <w:tcW w:w="0" w:type="auto"/>
            <w:tcBorders>
              <w:top w:val="single" w:sz="4" w:space="0" w:color="auto"/>
              <w:left w:val="single" w:sz="4" w:space="0" w:color="auto"/>
              <w:bottom w:val="single" w:sz="4" w:space="0" w:color="auto"/>
              <w:right w:val="single" w:sz="4" w:space="0" w:color="auto"/>
            </w:tcBorders>
            <w:shd w:val="clear" w:color="auto" w:fill="auto"/>
          </w:tcPr>
          <w:p w:rsidR="00F639CF" w:rsidRPr="00EA6C78" w:rsidRDefault="00F639CF" w:rsidP="00F639CF">
            <w:pPr>
              <w:spacing w:after="0"/>
              <w:ind w:firstLine="284"/>
              <w:jc w:val="both"/>
              <w:rPr>
                <w:rFonts w:ascii="Arial" w:hAnsi="Arial" w:cs="Arial"/>
                <w:shd w:val="clear" w:color="auto" w:fill="FFFFFF"/>
              </w:rPr>
            </w:pPr>
            <w:r w:rsidRPr="00EA6C78">
              <w:rPr>
                <w:rFonts w:ascii="Arial" w:hAnsi="Arial" w:cs="Arial"/>
                <w:shd w:val="clear" w:color="auto" w:fill="FFFFFF"/>
              </w:rPr>
              <w:t>Тип световозращающей плёнки, использованной для изготовления знака</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639CF" w:rsidRPr="00EA6C78" w:rsidRDefault="00F639CF" w:rsidP="00F639CF">
            <w:pPr>
              <w:spacing w:after="0"/>
              <w:ind w:firstLine="284"/>
              <w:jc w:val="both"/>
              <w:rPr>
                <w:rFonts w:ascii="Arial" w:hAnsi="Arial" w:cs="Arial"/>
                <w:shd w:val="clear" w:color="auto" w:fill="FFFFFF"/>
              </w:rPr>
            </w:pPr>
          </w:p>
        </w:tc>
      </w:tr>
      <w:tr w:rsidR="00F639CF" w:rsidRPr="00EA6C78" w:rsidTr="00AE1B12">
        <w:tc>
          <w:tcPr>
            <w:tcW w:w="0" w:type="auto"/>
            <w:tcBorders>
              <w:top w:val="single" w:sz="4" w:space="0" w:color="auto"/>
              <w:left w:val="single" w:sz="4" w:space="0" w:color="auto"/>
              <w:bottom w:val="single" w:sz="4" w:space="0" w:color="auto"/>
              <w:right w:val="single" w:sz="4" w:space="0" w:color="auto"/>
            </w:tcBorders>
            <w:shd w:val="clear" w:color="auto" w:fill="auto"/>
          </w:tcPr>
          <w:p w:rsidR="00F639CF" w:rsidRPr="00EA6C78" w:rsidRDefault="00F639CF" w:rsidP="00F639CF">
            <w:pPr>
              <w:spacing w:after="0"/>
              <w:ind w:firstLine="284"/>
              <w:jc w:val="both"/>
              <w:rPr>
                <w:rFonts w:ascii="Arial" w:hAnsi="Arial" w:cs="Arial"/>
                <w:shd w:val="clear" w:color="auto" w:fill="FFFFFF"/>
              </w:rPr>
            </w:pPr>
            <w:r w:rsidRPr="00EA6C78">
              <w:rPr>
                <w:rFonts w:ascii="Arial" w:hAnsi="Arial" w:cs="Arial"/>
                <w:shd w:val="clear" w:color="auto" w:fill="FFFFFF"/>
              </w:rPr>
              <w:t>Длина /диаметр трубостоек</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639CF" w:rsidRPr="00EA6C78" w:rsidRDefault="00F639CF" w:rsidP="00F639CF">
            <w:pPr>
              <w:spacing w:after="0"/>
              <w:ind w:firstLine="284"/>
              <w:jc w:val="both"/>
              <w:rPr>
                <w:rFonts w:ascii="Arial" w:hAnsi="Arial" w:cs="Arial"/>
                <w:shd w:val="clear" w:color="auto" w:fill="FFFFFF"/>
              </w:rPr>
            </w:pPr>
          </w:p>
        </w:tc>
      </w:tr>
      <w:tr w:rsidR="00F639CF" w:rsidRPr="00EA6C78" w:rsidTr="00AE1B12">
        <w:tc>
          <w:tcPr>
            <w:tcW w:w="0" w:type="auto"/>
            <w:tcBorders>
              <w:top w:val="single" w:sz="4" w:space="0" w:color="auto"/>
              <w:left w:val="single" w:sz="4" w:space="0" w:color="auto"/>
              <w:bottom w:val="single" w:sz="4" w:space="0" w:color="auto"/>
              <w:right w:val="single" w:sz="4" w:space="0" w:color="auto"/>
            </w:tcBorders>
            <w:shd w:val="clear" w:color="auto" w:fill="auto"/>
          </w:tcPr>
          <w:p w:rsidR="00F639CF" w:rsidRPr="00EA6C78" w:rsidRDefault="00F639CF" w:rsidP="00F639CF">
            <w:pPr>
              <w:spacing w:after="0"/>
              <w:ind w:firstLine="284"/>
              <w:jc w:val="both"/>
              <w:rPr>
                <w:rFonts w:ascii="Arial" w:hAnsi="Arial" w:cs="Arial"/>
                <w:shd w:val="clear" w:color="auto" w:fill="FFFFFF"/>
              </w:rPr>
            </w:pPr>
            <w:r w:rsidRPr="00EA6C78">
              <w:rPr>
                <w:rFonts w:ascii="Arial" w:hAnsi="Arial" w:cs="Arial"/>
                <w:shd w:val="clear" w:color="auto" w:fill="FFFFFF"/>
              </w:rPr>
              <w:t>Название дорожного знака</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639CF" w:rsidRPr="00EA6C78" w:rsidRDefault="00F639CF" w:rsidP="00F639CF">
            <w:pPr>
              <w:spacing w:after="0"/>
              <w:ind w:firstLine="284"/>
              <w:jc w:val="both"/>
              <w:rPr>
                <w:rFonts w:ascii="Arial" w:hAnsi="Arial" w:cs="Arial"/>
                <w:shd w:val="clear" w:color="auto" w:fill="FFFFFF"/>
              </w:rPr>
            </w:pPr>
            <w:r w:rsidRPr="00EA6C78">
              <w:rPr>
                <w:rFonts w:ascii="Arial" w:hAnsi="Arial" w:cs="Arial"/>
                <w:shd w:val="clear" w:color="auto" w:fill="FFFFFF"/>
              </w:rPr>
              <w:t>4.1.2 «Движение направо»</w:t>
            </w:r>
          </w:p>
        </w:tc>
      </w:tr>
      <w:tr w:rsidR="00F639CF" w:rsidRPr="00EA6C78" w:rsidTr="00AE1B12">
        <w:tc>
          <w:tcPr>
            <w:tcW w:w="0" w:type="auto"/>
            <w:tcBorders>
              <w:top w:val="single" w:sz="4" w:space="0" w:color="auto"/>
              <w:left w:val="single" w:sz="4" w:space="0" w:color="auto"/>
              <w:bottom w:val="single" w:sz="4" w:space="0" w:color="auto"/>
              <w:right w:val="single" w:sz="4" w:space="0" w:color="auto"/>
            </w:tcBorders>
            <w:shd w:val="clear" w:color="auto" w:fill="auto"/>
          </w:tcPr>
          <w:p w:rsidR="00F639CF" w:rsidRPr="00EA6C78" w:rsidRDefault="00F639CF" w:rsidP="00F639CF">
            <w:pPr>
              <w:spacing w:after="0"/>
              <w:ind w:firstLine="284"/>
              <w:jc w:val="both"/>
              <w:rPr>
                <w:rFonts w:ascii="Arial" w:hAnsi="Arial" w:cs="Arial"/>
                <w:shd w:val="clear" w:color="auto" w:fill="FFFFFF"/>
              </w:rPr>
            </w:pPr>
            <w:r w:rsidRPr="00EA6C78">
              <w:rPr>
                <w:rFonts w:ascii="Arial" w:hAnsi="Arial" w:cs="Arial"/>
                <w:shd w:val="clear" w:color="auto" w:fill="FFFFFF"/>
              </w:rPr>
              <w:t>Типоразмер знака</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639CF" w:rsidRPr="00EA6C78" w:rsidRDefault="00F639CF" w:rsidP="00F639CF">
            <w:pPr>
              <w:spacing w:after="0"/>
              <w:ind w:firstLine="284"/>
              <w:jc w:val="both"/>
              <w:rPr>
                <w:rFonts w:ascii="Arial" w:hAnsi="Arial" w:cs="Arial"/>
                <w:shd w:val="clear" w:color="auto" w:fill="FFFFFF"/>
              </w:rPr>
            </w:pPr>
            <w:r w:rsidRPr="00EA6C78">
              <w:rPr>
                <w:rFonts w:ascii="Arial" w:hAnsi="Arial" w:cs="Arial"/>
                <w:shd w:val="clear" w:color="auto" w:fill="FFFFFF"/>
              </w:rPr>
              <w:t>I</w:t>
            </w:r>
            <w:r w:rsidRPr="00EA6C78">
              <w:rPr>
                <w:rFonts w:ascii="Arial" w:hAnsi="Arial" w:cs="Arial"/>
                <w:shd w:val="clear" w:color="auto" w:fill="FFFFFF"/>
                <w:lang w:val="en-US"/>
              </w:rPr>
              <w:t>I</w:t>
            </w:r>
          </w:p>
        </w:tc>
      </w:tr>
      <w:tr w:rsidR="00F639CF" w:rsidRPr="00EA6C78" w:rsidTr="00AE1B12">
        <w:tc>
          <w:tcPr>
            <w:tcW w:w="0" w:type="auto"/>
            <w:tcBorders>
              <w:top w:val="single" w:sz="4" w:space="0" w:color="auto"/>
              <w:left w:val="single" w:sz="4" w:space="0" w:color="auto"/>
              <w:bottom w:val="single" w:sz="4" w:space="0" w:color="auto"/>
              <w:right w:val="single" w:sz="4" w:space="0" w:color="auto"/>
            </w:tcBorders>
            <w:shd w:val="clear" w:color="auto" w:fill="auto"/>
          </w:tcPr>
          <w:p w:rsidR="00F639CF" w:rsidRPr="00EA6C78" w:rsidRDefault="00F639CF" w:rsidP="00F639CF">
            <w:pPr>
              <w:spacing w:after="0"/>
              <w:ind w:firstLine="284"/>
              <w:jc w:val="both"/>
              <w:rPr>
                <w:rFonts w:ascii="Arial" w:hAnsi="Arial" w:cs="Arial"/>
                <w:shd w:val="clear" w:color="auto" w:fill="FFFFFF"/>
              </w:rPr>
            </w:pPr>
            <w:r w:rsidRPr="00EA6C78">
              <w:rPr>
                <w:rFonts w:ascii="Arial" w:hAnsi="Arial" w:cs="Arial"/>
                <w:shd w:val="clear" w:color="auto" w:fill="FFFFFF"/>
              </w:rPr>
              <w:t>Материал, используемый для изготовления корпуса знака</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639CF" w:rsidRPr="00EA6C78" w:rsidRDefault="00F639CF" w:rsidP="00F639CF">
            <w:pPr>
              <w:spacing w:after="0"/>
              <w:ind w:firstLine="284"/>
              <w:jc w:val="both"/>
              <w:rPr>
                <w:rFonts w:ascii="Arial" w:hAnsi="Arial" w:cs="Arial"/>
                <w:shd w:val="clear" w:color="auto" w:fill="FFFFFF"/>
              </w:rPr>
            </w:pPr>
          </w:p>
        </w:tc>
      </w:tr>
      <w:tr w:rsidR="00F639CF" w:rsidRPr="00EA6C78" w:rsidTr="00AE1B12">
        <w:tc>
          <w:tcPr>
            <w:tcW w:w="0" w:type="auto"/>
            <w:tcBorders>
              <w:top w:val="single" w:sz="4" w:space="0" w:color="auto"/>
              <w:left w:val="single" w:sz="4" w:space="0" w:color="auto"/>
              <w:bottom w:val="single" w:sz="4" w:space="0" w:color="auto"/>
              <w:right w:val="single" w:sz="4" w:space="0" w:color="auto"/>
            </w:tcBorders>
            <w:shd w:val="clear" w:color="auto" w:fill="auto"/>
          </w:tcPr>
          <w:p w:rsidR="00F639CF" w:rsidRPr="00EA6C78" w:rsidRDefault="00F639CF" w:rsidP="00F639CF">
            <w:pPr>
              <w:spacing w:after="0"/>
              <w:ind w:firstLine="284"/>
              <w:jc w:val="both"/>
              <w:rPr>
                <w:rFonts w:ascii="Arial" w:hAnsi="Arial" w:cs="Arial"/>
                <w:shd w:val="clear" w:color="auto" w:fill="FFFFFF"/>
              </w:rPr>
            </w:pPr>
            <w:r w:rsidRPr="00EA6C78">
              <w:rPr>
                <w:rFonts w:ascii="Arial" w:hAnsi="Arial" w:cs="Arial"/>
                <w:shd w:val="clear" w:color="auto" w:fill="FFFFFF"/>
              </w:rPr>
              <w:t>Тип световозращающей плёнки, использованной для изготовления знака</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639CF" w:rsidRPr="00EA6C78" w:rsidRDefault="00F639CF" w:rsidP="00F639CF">
            <w:pPr>
              <w:spacing w:after="0"/>
              <w:ind w:firstLine="284"/>
              <w:jc w:val="both"/>
              <w:rPr>
                <w:rFonts w:ascii="Arial" w:hAnsi="Arial" w:cs="Arial"/>
                <w:shd w:val="clear" w:color="auto" w:fill="FFFFFF"/>
              </w:rPr>
            </w:pPr>
          </w:p>
        </w:tc>
      </w:tr>
      <w:tr w:rsidR="00F639CF" w:rsidRPr="00EA6C78" w:rsidTr="00AE1B12">
        <w:tc>
          <w:tcPr>
            <w:tcW w:w="0" w:type="auto"/>
            <w:tcBorders>
              <w:top w:val="single" w:sz="4" w:space="0" w:color="auto"/>
              <w:left w:val="single" w:sz="4" w:space="0" w:color="auto"/>
              <w:bottom w:val="single" w:sz="4" w:space="0" w:color="auto"/>
              <w:right w:val="single" w:sz="4" w:space="0" w:color="auto"/>
            </w:tcBorders>
            <w:shd w:val="clear" w:color="auto" w:fill="auto"/>
          </w:tcPr>
          <w:p w:rsidR="00F639CF" w:rsidRPr="00EA6C78" w:rsidRDefault="00F639CF" w:rsidP="00F639CF">
            <w:pPr>
              <w:spacing w:after="0"/>
              <w:ind w:firstLine="284"/>
              <w:jc w:val="both"/>
              <w:rPr>
                <w:rFonts w:ascii="Arial" w:hAnsi="Arial" w:cs="Arial"/>
                <w:shd w:val="clear" w:color="auto" w:fill="FFFFFF"/>
              </w:rPr>
            </w:pPr>
            <w:r w:rsidRPr="00EA6C78">
              <w:rPr>
                <w:rFonts w:ascii="Arial" w:hAnsi="Arial" w:cs="Arial"/>
                <w:shd w:val="clear" w:color="auto" w:fill="FFFFFF"/>
              </w:rPr>
              <w:t>Название дорожного знака</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639CF" w:rsidRPr="00EA6C78" w:rsidRDefault="00F639CF" w:rsidP="00F639CF">
            <w:pPr>
              <w:spacing w:after="0"/>
              <w:ind w:firstLine="284"/>
              <w:jc w:val="both"/>
              <w:rPr>
                <w:rFonts w:ascii="Arial" w:hAnsi="Arial" w:cs="Arial"/>
                <w:shd w:val="clear" w:color="auto" w:fill="FFFFFF"/>
              </w:rPr>
            </w:pPr>
            <w:r w:rsidRPr="00EA6C78">
              <w:rPr>
                <w:rFonts w:ascii="Arial" w:hAnsi="Arial" w:cs="Arial"/>
                <w:shd w:val="clear" w:color="auto" w:fill="FFFFFF"/>
              </w:rPr>
              <w:t>5.15.3 «Начало полосы»</w:t>
            </w:r>
          </w:p>
        </w:tc>
      </w:tr>
      <w:tr w:rsidR="00F639CF" w:rsidRPr="00EA6C78" w:rsidTr="00AE1B12">
        <w:tc>
          <w:tcPr>
            <w:tcW w:w="0" w:type="auto"/>
            <w:tcBorders>
              <w:top w:val="single" w:sz="4" w:space="0" w:color="auto"/>
              <w:left w:val="single" w:sz="4" w:space="0" w:color="auto"/>
              <w:bottom w:val="single" w:sz="4" w:space="0" w:color="auto"/>
              <w:right w:val="single" w:sz="4" w:space="0" w:color="auto"/>
            </w:tcBorders>
            <w:shd w:val="clear" w:color="auto" w:fill="auto"/>
          </w:tcPr>
          <w:p w:rsidR="00F639CF" w:rsidRPr="00EA6C78" w:rsidRDefault="00F639CF" w:rsidP="00F639CF">
            <w:pPr>
              <w:spacing w:after="0"/>
              <w:ind w:firstLine="284"/>
              <w:jc w:val="both"/>
              <w:rPr>
                <w:rFonts w:ascii="Arial" w:hAnsi="Arial" w:cs="Arial"/>
                <w:shd w:val="clear" w:color="auto" w:fill="FFFFFF"/>
              </w:rPr>
            </w:pPr>
            <w:r w:rsidRPr="00EA6C78">
              <w:rPr>
                <w:rFonts w:ascii="Arial" w:hAnsi="Arial" w:cs="Arial"/>
                <w:shd w:val="clear" w:color="auto" w:fill="FFFFFF"/>
              </w:rPr>
              <w:t>Типоразмер знака</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639CF" w:rsidRPr="00EA6C78" w:rsidRDefault="00F639CF" w:rsidP="00F639CF">
            <w:pPr>
              <w:spacing w:after="0"/>
              <w:ind w:firstLine="284"/>
              <w:jc w:val="both"/>
              <w:rPr>
                <w:rFonts w:ascii="Arial" w:hAnsi="Arial" w:cs="Arial"/>
                <w:shd w:val="clear" w:color="auto" w:fill="FFFFFF"/>
              </w:rPr>
            </w:pPr>
            <w:r w:rsidRPr="00EA6C78">
              <w:rPr>
                <w:rFonts w:ascii="Arial" w:hAnsi="Arial" w:cs="Arial"/>
                <w:shd w:val="clear" w:color="auto" w:fill="FFFFFF"/>
              </w:rPr>
              <w:t>I</w:t>
            </w:r>
            <w:r w:rsidRPr="00EA6C78">
              <w:rPr>
                <w:rFonts w:ascii="Arial" w:hAnsi="Arial" w:cs="Arial"/>
                <w:shd w:val="clear" w:color="auto" w:fill="FFFFFF"/>
                <w:lang w:val="en-US"/>
              </w:rPr>
              <w:t>I</w:t>
            </w:r>
          </w:p>
        </w:tc>
      </w:tr>
      <w:tr w:rsidR="00F639CF" w:rsidRPr="00EA6C78" w:rsidTr="00AE1B12">
        <w:tc>
          <w:tcPr>
            <w:tcW w:w="0" w:type="auto"/>
            <w:tcBorders>
              <w:top w:val="single" w:sz="4" w:space="0" w:color="auto"/>
              <w:left w:val="single" w:sz="4" w:space="0" w:color="auto"/>
              <w:bottom w:val="single" w:sz="4" w:space="0" w:color="auto"/>
              <w:right w:val="single" w:sz="4" w:space="0" w:color="auto"/>
            </w:tcBorders>
            <w:shd w:val="clear" w:color="auto" w:fill="auto"/>
          </w:tcPr>
          <w:p w:rsidR="00F639CF" w:rsidRPr="00EA6C78" w:rsidRDefault="00F639CF" w:rsidP="00F639CF">
            <w:pPr>
              <w:spacing w:after="0"/>
              <w:ind w:firstLine="284"/>
              <w:jc w:val="both"/>
              <w:rPr>
                <w:rFonts w:ascii="Arial" w:hAnsi="Arial" w:cs="Arial"/>
                <w:shd w:val="clear" w:color="auto" w:fill="FFFFFF"/>
              </w:rPr>
            </w:pPr>
            <w:r w:rsidRPr="00EA6C78">
              <w:rPr>
                <w:rFonts w:ascii="Arial" w:hAnsi="Arial" w:cs="Arial"/>
                <w:shd w:val="clear" w:color="auto" w:fill="FFFFFF"/>
              </w:rPr>
              <w:t>Материал, используемый для изготовления корпуса знака</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639CF" w:rsidRPr="00EA6C78" w:rsidRDefault="00F639CF" w:rsidP="00F639CF">
            <w:pPr>
              <w:spacing w:after="0"/>
              <w:ind w:firstLine="284"/>
              <w:jc w:val="both"/>
              <w:rPr>
                <w:rFonts w:ascii="Arial" w:hAnsi="Arial" w:cs="Arial"/>
                <w:shd w:val="clear" w:color="auto" w:fill="FFFFFF"/>
              </w:rPr>
            </w:pPr>
          </w:p>
        </w:tc>
      </w:tr>
      <w:tr w:rsidR="00F639CF" w:rsidRPr="00EA6C78" w:rsidTr="00AE1B12">
        <w:tc>
          <w:tcPr>
            <w:tcW w:w="0" w:type="auto"/>
            <w:tcBorders>
              <w:top w:val="single" w:sz="4" w:space="0" w:color="auto"/>
              <w:left w:val="single" w:sz="4" w:space="0" w:color="auto"/>
              <w:bottom w:val="single" w:sz="4" w:space="0" w:color="auto"/>
              <w:right w:val="single" w:sz="4" w:space="0" w:color="auto"/>
            </w:tcBorders>
            <w:shd w:val="clear" w:color="auto" w:fill="auto"/>
          </w:tcPr>
          <w:p w:rsidR="00F639CF" w:rsidRPr="00EA6C78" w:rsidRDefault="00F639CF" w:rsidP="00F639CF">
            <w:pPr>
              <w:spacing w:after="0"/>
              <w:ind w:firstLine="284"/>
              <w:jc w:val="both"/>
              <w:rPr>
                <w:rFonts w:ascii="Arial" w:hAnsi="Arial" w:cs="Arial"/>
                <w:shd w:val="clear" w:color="auto" w:fill="FFFFFF"/>
              </w:rPr>
            </w:pPr>
            <w:r w:rsidRPr="00EA6C78">
              <w:rPr>
                <w:rFonts w:ascii="Arial" w:hAnsi="Arial" w:cs="Arial"/>
                <w:shd w:val="clear" w:color="auto" w:fill="FFFFFF"/>
              </w:rPr>
              <w:t>Тип световозращающей плёнки, использованной для изготовления знака</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639CF" w:rsidRPr="00EA6C78" w:rsidRDefault="00F639CF" w:rsidP="00F639CF">
            <w:pPr>
              <w:spacing w:after="0"/>
              <w:ind w:firstLine="284"/>
              <w:jc w:val="both"/>
              <w:rPr>
                <w:rFonts w:ascii="Arial" w:hAnsi="Arial" w:cs="Arial"/>
                <w:shd w:val="clear" w:color="auto" w:fill="FFFFFF"/>
              </w:rPr>
            </w:pPr>
          </w:p>
        </w:tc>
      </w:tr>
      <w:tr w:rsidR="00F639CF" w:rsidRPr="00EA6C78" w:rsidTr="00AE1B12">
        <w:tc>
          <w:tcPr>
            <w:tcW w:w="0" w:type="auto"/>
            <w:tcBorders>
              <w:top w:val="single" w:sz="4" w:space="0" w:color="auto"/>
              <w:left w:val="single" w:sz="4" w:space="0" w:color="auto"/>
              <w:bottom w:val="single" w:sz="4" w:space="0" w:color="auto"/>
              <w:right w:val="single" w:sz="4" w:space="0" w:color="auto"/>
            </w:tcBorders>
            <w:shd w:val="clear" w:color="auto" w:fill="auto"/>
          </w:tcPr>
          <w:p w:rsidR="00F639CF" w:rsidRPr="00EA6C78" w:rsidRDefault="00F639CF" w:rsidP="00F639CF">
            <w:pPr>
              <w:spacing w:after="0"/>
              <w:ind w:firstLine="284"/>
              <w:jc w:val="both"/>
              <w:rPr>
                <w:rFonts w:ascii="Arial" w:hAnsi="Arial" w:cs="Arial"/>
                <w:shd w:val="clear" w:color="auto" w:fill="FFFFFF"/>
              </w:rPr>
            </w:pPr>
            <w:r w:rsidRPr="00EA6C78">
              <w:rPr>
                <w:rFonts w:ascii="Arial" w:hAnsi="Arial" w:cs="Arial"/>
                <w:shd w:val="clear" w:color="auto" w:fill="FFFFFF"/>
              </w:rPr>
              <w:lastRenderedPageBreak/>
              <w:t>Длина /диаметр трубостойки</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639CF" w:rsidRPr="00EA6C78" w:rsidRDefault="00F639CF" w:rsidP="00F639CF">
            <w:pPr>
              <w:spacing w:after="0"/>
              <w:ind w:firstLine="284"/>
              <w:jc w:val="both"/>
              <w:rPr>
                <w:rFonts w:ascii="Arial" w:hAnsi="Arial" w:cs="Arial"/>
                <w:shd w:val="clear" w:color="auto" w:fill="FFFFFF"/>
              </w:rPr>
            </w:pPr>
          </w:p>
        </w:tc>
      </w:tr>
      <w:tr w:rsidR="00F639CF" w:rsidRPr="00EA6C78" w:rsidTr="00AE1B12">
        <w:tc>
          <w:tcPr>
            <w:tcW w:w="0" w:type="auto"/>
            <w:tcBorders>
              <w:top w:val="single" w:sz="4" w:space="0" w:color="auto"/>
              <w:left w:val="single" w:sz="4" w:space="0" w:color="auto"/>
              <w:bottom w:val="single" w:sz="4" w:space="0" w:color="auto"/>
              <w:right w:val="single" w:sz="4" w:space="0" w:color="auto"/>
            </w:tcBorders>
            <w:shd w:val="clear" w:color="auto" w:fill="auto"/>
          </w:tcPr>
          <w:p w:rsidR="00F639CF" w:rsidRPr="00EA6C78" w:rsidRDefault="00F639CF" w:rsidP="00F639CF">
            <w:pPr>
              <w:spacing w:after="0"/>
              <w:ind w:firstLine="284"/>
              <w:jc w:val="both"/>
              <w:rPr>
                <w:rFonts w:ascii="Arial" w:hAnsi="Arial" w:cs="Arial"/>
                <w:shd w:val="clear" w:color="auto" w:fill="FFFFFF"/>
              </w:rPr>
            </w:pPr>
            <w:r w:rsidRPr="00EA6C78">
              <w:rPr>
                <w:rFonts w:ascii="Arial" w:hAnsi="Arial" w:cs="Arial"/>
                <w:shd w:val="clear" w:color="auto" w:fill="FFFFFF"/>
              </w:rPr>
              <w:t>Название дорожного знака</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639CF" w:rsidRPr="00EA6C78" w:rsidRDefault="00F639CF" w:rsidP="00F639CF">
            <w:pPr>
              <w:spacing w:after="0"/>
              <w:ind w:firstLine="284"/>
              <w:jc w:val="both"/>
              <w:rPr>
                <w:rFonts w:ascii="Arial" w:hAnsi="Arial" w:cs="Arial"/>
                <w:shd w:val="clear" w:color="auto" w:fill="FFFFFF"/>
              </w:rPr>
            </w:pPr>
            <w:r w:rsidRPr="00EA6C78">
              <w:rPr>
                <w:rFonts w:ascii="Arial" w:hAnsi="Arial" w:cs="Arial"/>
                <w:shd w:val="clear" w:color="auto" w:fill="FFFFFF"/>
              </w:rPr>
              <w:t>5.15.5 «Конец полосы»</w:t>
            </w:r>
          </w:p>
        </w:tc>
      </w:tr>
      <w:tr w:rsidR="00F639CF" w:rsidRPr="00EA6C78" w:rsidTr="00AE1B12">
        <w:tc>
          <w:tcPr>
            <w:tcW w:w="0" w:type="auto"/>
            <w:tcBorders>
              <w:top w:val="single" w:sz="4" w:space="0" w:color="auto"/>
              <w:left w:val="single" w:sz="4" w:space="0" w:color="auto"/>
              <w:bottom w:val="single" w:sz="4" w:space="0" w:color="auto"/>
              <w:right w:val="single" w:sz="4" w:space="0" w:color="auto"/>
            </w:tcBorders>
            <w:shd w:val="clear" w:color="auto" w:fill="auto"/>
          </w:tcPr>
          <w:p w:rsidR="00F639CF" w:rsidRPr="00EA6C78" w:rsidRDefault="00F639CF" w:rsidP="00F639CF">
            <w:pPr>
              <w:spacing w:after="0"/>
              <w:ind w:firstLine="284"/>
              <w:jc w:val="both"/>
              <w:rPr>
                <w:rFonts w:ascii="Arial" w:hAnsi="Arial" w:cs="Arial"/>
                <w:shd w:val="clear" w:color="auto" w:fill="FFFFFF"/>
              </w:rPr>
            </w:pPr>
            <w:r w:rsidRPr="00EA6C78">
              <w:rPr>
                <w:rFonts w:ascii="Arial" w:hAnsi="Arial" w:cs="Arial"/>
                <w:shd w:val="clear" w:color="auto" w:fill="FFFFFF"/>
              </w:rPr>
              <w:t>Типоразмер знака</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639CF" w:rsidRPr="00EA6C78" w:rsidRDefault="00F639CF" w:rsidP="00F639CF">
            <w:pPr>
              <w:spacing w:after="0"/>
              <w:ind w:firstLine="284"/>
              <w:jc w:val="both"/>
              <w:rPr>
                <w:rFonts w:ascii="Arial" w:hAnsi="Arial" w:cs="Arial"/>
                <w:shd w:val="clear" w:color="auto" w:fill="FFFFFF"/>
              </w:rPr>
            </w:pPr>
            <w:r w:rsidRPr="00EA6C78">
              <w:rPr>
                <w:rFonts w:ascii="Arial" w:hAnsi="Arial" w:cs="Arial"/>
                <w:shd w:val="clear" w:color="auto" w:fill="FFFFFF"/>
              </w:rPr>
              <w:t>I</w:t>
            </w:r>
            <w:r w:rsidRPr="00EA6C78">
              <w:rPr>
                <w:rFonts w:ascii="Arial" w:hAnsi="Arial" w:cs="Arial"/>
                <w:shd w:val="clear" w:color="auto" w:fill="FFFFFF"/>
                <w:lang w:val="en-US"/>
              </w:rPr>
              <w:t>I</w:t>
            </w:r>
          </w:p>
        </w:tc>
      </w:tr>
      <w:tr w:rsidR="00F639CF" w:rsidRPr="00EA6C78" w:rsidTr="00AE1B12">
        <w:tc>
          <w:tcPr>
            <w:tcW w:w="0" w:type="auto"/>
            <w:tcBorders>
              <w:top w:val="single" w:sz="4" w:space="0" w:color="auto"/>
              <w:left w:val="single" w:sz="4" w:space="0" w:color="auto"/>
              <w:bottom w:val="single" w:sz="4" w:space="0" w:color="auto"/>
              <w:right w:val="single" w:sz="4" w:space="0" w:color="auto"/>
            </w:tcBorders>
            <w:shd w:val="clear" w:color="auto" w:fill="auto"/>
          </w:tcPr>
          <w:p w:rsidR="00F639CF" w:rsidRPr="00EA6C78" w:rsidRDefault="00F639CF" w:rsidP="00F639CF">
            <w:pPr>
              <w:spacing w:after="0"/>
              <w:ind w:firstLine="284"/>
              <w:jc w:val="both"/>
              <w:rPr>
                <w:rFonts w:ascii="Arial" w:hAnsi="Arial" w:cs="Arial"/>
                <w:shd w:val="clear" w:color="auto" w:fill="FFFFFF"/>
              </w:rPr>
            </w:pPr>
            <w:r w:rsidRPr="00EA6C78">
              <w:rPr>
                <w:rFonts w:ascii="Arial" w:hAnsi="Arial" w:cs="Arial"/>
                <w:shd w:val="clear" w:color="auto" w:fill="FFFFFF"/>
              </w:rPr>
              <w:t>Материал, используемый для изготовления корпуса знака</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639CF" w:rsidRPr="00EA6C78" w:rsidRDefault="00F639CF" w:rsidP="00F639CF">
            <w:pPr>
              <w:spacing w:after="0"/>
              <w:ind w:firstLine="284"/>
              <w:jc w:val="both"/>
              <w:rPr>
                <w:rFonts w:ascii="Arial" w:hAnsi="Arial" w:cs="Arial"/>
                <w:shd w:val="clear" w:color="auto" w:fill="FFFFFF"/>
              </w:rPr>
            </w:pPr>
          </w:p>
        </w:tc>
      </w:tr>
      <w:tr w:rsidR="00F639CF" w:rsidRPr="00EA6C78" w:rsidTr="00AE1B12">
        <w:tc>
          <w:tcPr>
            <w:tcW w:w="0" w:type="auto"/>
            <w:tcBorders>
              <w:top w:val="single" w:sz="4" w:space="0" w:color="auto"/>
              <w:left w:val="single" w:sz="4" w:space="0" w:color="auto"/>
              <w:bottom w:val="single" w:sz="4" w:space="0" w:color="auto"/>
              <w:right w:val="single" w:sz="4" w:space="0" w:color="auto"/>
            </w:tcBorders>
            <w:shd w:val="clear" w:color="auto" w:fill="auto"/>
          </w:tcPr>
          <w:p w:rsidR="00F639CF" w:rsidRPr="00EA6C78" w:rsidRDefault="00F639CF" w:rsidP="00F639CF">
            <w:pPr>
              <w:spacing w:after="0"/>
              <w:ind w:firstLine="284"/>
              <w:jc w:val="both"/>
              <w:rPr>
                <w:rFonts w:ascii="Arial" w:hAnsi="Arial" w:cs="Arial"/>
                <w:shd w:val="clear" w:color="auto" w:fill="FFFFFF"/>
              </w:rPr>
            </w:pPr>
            <w:r w:rsidRPr="00EA6C78">
              <w:rPr>
                <w:rFonts w:ascii="Arial" w:hAnsi="Arial" w:cs="Arial"/>
                <w:shd w:val="clear" w:color="auto" w:fill="FFFFFF"/>
              </w:rPr>
              <w:t>Тип световозращающей плёнки, использованной для изготовления знака</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639CF" w:rsidRPr="00EA6C78" w:rsidRDefault="00F639CF" w:rsidP="00F639CF">
            <w:pPr>
              <w:spacing w:after="0"/>
              <w:ind w:firstLine="284"/>
              <w:jc w:val="both"/>
              <w:rPr>
                <w:rFonts w:ascii="Arial" w:hAnsi="Arial" w:cs="Arial"/>
                <w:shd w:val="clear" w:color="auto" w:fill="FFFFFF"/>
              </w:rPr>
            </w:pPr>
          </w:p>
        </w:tc>
      </w:tr>
      <w:tr w:rsidR="00F639CF" w:rsidRPr="00EA6C78" w:rsidTr="00AE1B12">
        <w:tc>
          <w:tcPr>
            <w:tcW w:w="0" w:type="auto"/>
            <w:tcBorders>
              <w:top w:val="single" w:sz="4" w:space="0" w:color="auto"/>
              <w:left w:val="single" w:sz="4" w:space="0" w:color="auto"/>
              <w:bottom w:val="single" w:sz="4" w:space="0" w:color="auto"/>
              <w:right w:val="single" w:sz="4" w:space="0" w:color="auto"/>
            </w:tcBorders>
            <w:shd w:val="clear" w:color="auto" w:fill="auto"/>
          </w:tcPr>
          <w:p w:rsidR="00F639CF" w:rsidRPr="00EA6C78" w:rsidRDefault="00F639CF" w:rsidP="00F639CF">
            <w:pPr>
              <w:spacing w:after="0"/>
              <w:ind w:firstLine="284"/>
              <w:jc w:val="both"/>
              <w:rPr>
                <w:rFonts w:ascii="Arial" w:hAnsi="Arial" w:cs="Arial"/>
                <w:shd w:val="clear" w:color="auto" w:fill="FFFFFF"/>
              </w:rPr>
            </w:pPr>
            <w:r w:rsidRPr="00EA6C78">
              <w:rPr>
                <w:rFonts w:ascii="Arial" w:hAnsi="Arial" w:cs="Arial"/>
                <w:shd w:val="clear" w:color="auto" w:fill="FFFFFF"/>
              </w:rPr>
              <w:t>Длина /диаметр трубостойки</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639CF" w:rsidRPr="00EA6C78" w:rsidRDefault="00F639CF" w:rsidP="00F639CF">
            <w:pPr>
              <w:spacing w:after="0"/>
              <w:ind w:firstLine="284"/>
              <w:jc w:val="both"/>
              <w:rPr>
                <w:rFonts w:ascii="Arial" w:hAnsi="Arial" w:cs="Arial"/>
                <w:shd w:val="clear" w:color="auto" w:fill="FFFFFF"/>
              </w:rPr>
            </w:pPr>
          </w:p>
        </w:tc>
      </w:tr>
      <w:tr w:rsidR="00F639CF" w:rsidRPr="00EA6C78" w:rsidTr="00AE1B12">
        <w:tc>
          <w:tcPr>
            <w:tcW w:w="0" w:type="auto"/>
            <w:tcBorders>
              <w:top w:val="single" w:sz="4" w:space="0" w:color="auto"/>
              <w:left w:val="single" w:sz="4" w:space="0" w:color="auto"/>
              <w:bottom w:val="single" w:sz="4" w:space="0" w:color="auto"/>
              <w:right w:val="single" w:sz="4" w:space="0" w:color="auto"/>
            </w:tcBorders>
            <w:shd w:val="clear" w:color="auto" w:fill="auto"/>
          </w:tcPr>
          <w:p w:rsidR="00F639CF" w:rsidRPr="00EA6C78" w:rsidRDefault="00F639CF" w:rsidP="00F639CF">
            <w:pPr>
              <w:spacing w:after="0"/>
              <w:ind w:firstLine="284"/>
              <w:jc w:val="both"/>
              <w:rPr>
                <w:rFonts w:ascii="Arial" w:hAnsi="Arial" w:cs="Arial"/>
                <w:shd w:val="clear" w:color="auto" w:fill="FFFFFF"/>
              </w:rPr>
            </w:pPr>
            <w:r w:rsidRPr="00EA6C78">
              <w:rPr>
                <w:rFonts w:ascii="Arial" w:hAnsi="Arial" w:cs="Arial"/>
                <w:shd w:val="clear" w:color="auto" w:fill="FFFFFF"/>
              </w:rPr>
              <w:t>Название дорожного знака</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639CF" w:rsidRPr="00EA6C78" w:rsidRDefault="00F639CF" w:rsidP="00F639CF">
            <w:pPr>
              <w:spacing w:after="0"/>
              <w:ind w:firstLine="284"/>
              <w:jc w:val="both"/>
              <w:rPr>
                <w:rFonts w:ascii="Arial" w:hAnsi="Arial" w:cs="Arial"/>
                <w:shd w:val="clear" w:color="auto" w:fill="FFFFFF"/>
              </w:rPr>
            </w:pPr>
            <w:r w:rsidRPr="00EA6C78">
              <w:rPr>
                <w:rFonts w:ascii="Arial" w:hAnsi="Arial" w:cs="Arial"/>
                <w:shd w:val="clear" w:color="auto" w:fill="FFFFFF"/>
              </w:rPr>
              <w:t>5.16 «Место остановки автобуса и или троллейбуса»</w:t>
            </w:r>
          </w:p>
        </w:tc>
      </w:tr>
      <w:tr w:rsidR="00F639CF" w:rsidRPr="00EA6C78" w:rsidTr="00AE1B12">
        <w:tc>
          <w:tcPr>
            <w:tcW w:w="0" w:type="auto"/>
            <w:tcBorders>
              <w:top w:val="single" w:sz="4" w:space="0" w:color="auto"/>
              <w:left w:val="single" w:sz="4" w:space="0" w:color="auto"/>
              <w:bottom w:val="single" w:sz="4" w:space="0" w:color="auto"/>
              <w:right w:val="single" w:sz="4" w:space="0" w:color="auto"/>
            </w:tcBorders>
            <w:shd w:val="clear" w:color="auto" w:fill="auto"/>
          </w:tcPr>
          <w:p w:rsidR="00F639CF" w:rsidRPr="00EA6C78" w:rsidRDefault="00F639CF" w:rsidP="00F639CF">
            <w:pPr>
              <w:spacing w:after="0"/>
              <w:ind w:firstLine="284"/>
              <w:jc w:val="both"/>
              <w:rPr>
                <w:rFonts w:ascii="Arial" w:hAnsi="Arial" w:cs="Arial"/>
                <w:shd w:val="clear" w:color="auto" w:fill="FFFFFF"/>
              </w:rPr>
            </w:pPr>
            <w:r w:rsidRPr="00EA6C78">
              <w:rPr>
                <w:rFonts w:ascii="Arial" w:hAnsi="Arial" w:cs="Arial"/>
                <w:shd w:val="clear" w:color="auto" w:fill="FFFFFF"/>
              </w:rPr>
              <w:t>Типоразмер знака</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639CF" w:rsidRPr="00EA6C78" w:rsidRDefault="00F639CF" w:rsidP="00F639CF">
            <w:pPr>
              <w:spacing w:after="0"/>
              <w:ind w:firstLine="284"/>
              <w:jc w:val="both"/>
              <w:rPr>
                <w:rFonts w:ascii="Arial" w:hAnsi="Arial" w:cs="Arial"/>
                <w:shd w:val="clear" w:color="auto" w:fill="FFFFFF"/>
              </w:rPr>
            </w:pPr>
            <w:r w:rsidRPr="00EA6C78">
              <w:rPr>
                <w:rFonts w:ascii="Arial" w:hAnsi="Arial" w:cs="Arial"/>
                <w:shd w:val="clear" w:color="auto" w:fill="FFFFFF"/>
                <w:lang w:val="en-US"/>
              </w:rPr>
              <w:t>I</w:t>
            </w:r>
          </w:p>
        </w:tc>
      </w:tr>
      <w:tr w:rsidR="00F639CF" w:rsidRPr="00EA6C78" w:rsidTr="00AE1B12">
        <w:tc>
          <w:tcPr>
            <w:tcW w:w="0" w:type="auto"/>
            <w:tcBorders>
              <w:top w:val="single" w:sz="4" w:space="0" w:color="auto"/>
              <w:left w:val="single" w:sz="4" w:space="0" w:color="auto"/>
              <w:bottom w:val="single" w:sz="4" w:space="0" w:color="auto"/>
              <w:right w:val="single" w:sz="4" w:space="0" w:color="auto"/>
            </w:tcBorders>
            <w:shd w:val="clear" w:color="auto" w:fill="auto"/>
          </w:tcPr>
          <w:p w:rsidR="00F639CF" w:rsidRPr="00EA6C78" w:rsidRDefault="00F639CF" w:rsidP="00F639CF">
            <w:pPr>
              <w:spacing w:after="0"/>
              <w:ind w:firstLine="284"/>
              <w:jc w:val="both"/>
              <w:rPr>
                <w:rFonts w:ascii="Arial" w:hAnsi="Arial" w:cs="Arial"/>
                <w:shd w:val="clear" w:color="auto" w:fill="FFFFFF"/>
              </w:rPr>
            </w:pPr>
            <w:r w:rsidRPr="00EA6C78">
              <w:rPr>
                <w:rFonts w:ascii="Arial" w:hAnsi="Arial" w:cs="Arial"/>
                <w:shd w:val="clear" w:color="auto" w:fill="FFFFFF"/>
              </w:rPr>
              <w:t>Материал, используемый для изготовления корпуса знака</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639CF" w:rsidRPr="00EA6C78" w:rsidRDefault="00F639CF" w:rsidP="00F639CF">
            <w:pPr>
              <w:spacing w:after="0"/>
              <w:ind w:firstLine="284"/>
              <w:jc w:val="both"/>
              <w:rPr>
                <w:rFonts w:ascii="Arial" w:hAnsi="Arial" w:cs="Arial"/>
                <w:shd w:val="clear" w:color="auto" w:fill="FFFFFF"/>
              </w:rPr>
            </w:pPr>
          </w:p>
        </w:tc>
      </w:tr>
      <w:tr w:rsidR="00F639CF" w:rsidRPr="00EA6C78" w:rsidTr="00AE1B12">
        <w:tc>
          <w:tcPr>
            <w:tcW w:w="0" w:type="auto"/>
            <w:tcBorders>
              <w:top w:val="single" w:sz="4" w:space="0" w:color="auto"/>
              <w:left w:val="single" w:sz="4" w:space="0" w:color="auto"/>
              <w:bottom w:val="single" w:sz="4" w:space="0" w:color="auto"/>
              <w:right w:val="single" w:sz="4" w:space="0" w:color="auto"/>
            </w:tcBorders>
            <w:shd w:val="clear" w:color="auto" w:fill="auto"/>
          </w:tcPr>
          <w:p w:rsidR="00F639CF" w:rsidRPr="00EA6C78" w:rsidRDefault="00F639CF" w:rsidP="00F639CF">
            <w:pPr>
              <w:spacing w:after="0"/>
              <w:ind w:firstLine="284"/>
              <w:jc w:val="both"/>
              <w:rPr>
                <w:rFonts w:ascii="Arial" w:hAnsi="Arial" w:cs="Arial"/>
                <w:shd w:val="clear" w:color="auto" w:fill="FFFFFF"/>
              </w:rPr>
            </w:pPr>
            <w:r w:rsidRPr="00EA6C78">
              <w:rPr>
                <w:rFonts w:ascii="Arial" w:hAnsi="Arial" w:cs="Arial"/>
                <w:shd w:val="clear" w:color="auto" w:fill="FFFFFF"/>
              </w:rPr>
              <w:t>Тип световозращающей плёнки, использованной для изготовления знака</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639CF" w:rsidRPr="00EA6C78" w:rsidRDefault="00F639CF" w:rsidP="00F639CF">
            <w:pPr>
              <w:spacing w:after="0"/>
              <w:ind w:firstLine="284"/>
              <w:jc w:val="both"/>
              <w:rPr>
                <w:rFonts w:ascii="Arial" w:hAnsi="Arial" w:cs="Arial"/>
                <w:shd w:val="clear" w:color="auto" w:fill="FFFFFF"/>
              </w:rPr>
            </w:pPr>
          </w:p>
        </w:tc>
      </w:tr>
      <w:tr w:rsidR="00F639CF" w:rsidRPr="00EA6C78" w:rsidTr="00AE1B12">
        <w:tc>
          <w:tcPr>
            <w:tcW w:w="0" w:type="auto"/>
            <w:tcBorders>
              <w:top w:val="single" w:sz="4" w:space="0" w:color="auto"/>
              <w:left w:val="single" w:sz="4" w:space="0" w:color="auto"/>
              <w:bottom w:val="single" w:sz="4" w:space="0" w:color="auto"/>
              <w:right w:val="single" w:sz="4" w:space="0" w:color="auto"/>
            </w:tcBorders>
            <w:shd w:val="clear" w:color="auto" w:fill="auto"/>
          </w:tcPr>
          <w:p w:rsidR="00F639CF" w:rsidRPr="00EA6C78" w:rsidRDefault="00F639CF" w:rsidP="00F639CF">
            <w:pPr>
              <w:spacing w:after="0"/>
              <w:ind w:firstLine="284"/>
              <w:jc w:val="both"/>
              <w:rPr>
                <w:rFonts w:ascii="Arial" w:hAnsi="Arial" w:cs="Arial"/>
                <w:shd w:val="clear" w:color="auto" w:fill="FFFFFF"/>
              </w:rPr>
            </w:pPr>
            <w:r w:rsidRPr="00EA6C78">
              <w:rPr>
                <w:rFonts w:ascii="Arial" w:hAnsi="Arial" w:cs="Arial"/>
                <w:shd w:val="clear" w:color="auto" w:fill="FFFFFF"/>
              </w:rPr>
              <w:t>Длина /диаметр трубостойки</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639CF" w:rsidRPr="00EA6C78" w:rsidRDefault="00F639CF" w:rsidP="00F639CF">
            <w:pPr>
              <w:spacing w:after="0"/>
              <w:ind w:firstLine="284"/>
              <w:jc w:val="both"/>
              <w:rPr>
                <w:rFonts w:ascii="Arial" w:hAnsi="Arial" w:cs="Arial"/>
                <w:shd w:val="clear" w:color="auto" w:fill="FFFFFF"/>
              </w:rPr>
            </w:pPr>
          </w:p>
        </w:tc>
      </w:tr>
      <w:tr w:rsidR="00F639CF" w:rsidRPr="00EA6C78" w:rsidTr="00AE1B12">
        <w:tc>
          <w:tcPr>
            <w:tcW w:w="0" w:type="auto"/>
            <w:tcBorders>
              <w:top w:val="single" w:sz="4" w:space="0" w:color="auto"/>
              <w:left w:val="single" w:sz="4" w:space="0" w:color="auto"/>
              <w:bottom w:val="single" w:sz="4" w:space="0" w:color="auto"/>
              <w:right w:val="single" w:sz="4" w:space="0" w:color="auto"/>
            </w:tcBorders>
            <w:shd w:val="clear" w:color="auto" w:fill="auto"/>
          </w:tcPr>
          <w:p w:rsidR="00F639CF" w:rsidRPr="00EA6C78" w:rsidRDefault="00F639CF" w:rsidP="00F639CF">
            <w:pPr>
              <w:spacing w:after="0"/>
              <w:ind w:firstLine="284"/>
              <w:jc w:val="both"/>
              <w:rPr>
                <w:rFonts w:ascii="Arial" w:hAnsi="Arial" w:cs="Arial"/>
                <w:shd w:val="clear" w:color="auto" w:fill="FFFFFF"/>
              </w:rPr>
            </w:pPr>
            <w:r w:rsidRPr="00EA6C78">
              <w:rPr>
                <w:rFonts w:ascii="Arial" w:hAnsi="Arial" w:cs="Arial"/>
                <w:shd w:val="clear" w:color="auto" w:fill="FFFFFF"/>
              </w:rPr>
              <w:t>Название дорожного знака</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639CF" w:rsidRPr="00EA6C78" w:rsidRDefault="00F639CF" w:rsidP="00F639CF">
            <w:pPr>
              <w:spacing w:after="0"/>
              <w:ind w:firstLine="284"/>
              <w:jc w:val="both"/>
              <w:rPr>
                <w:rFonts w:ascii="Arial" w:hAnsi="Arial" w:cs="Arial"/>
                <w:shd w:val="clear" w:color="auto" w:fill="FFFFFF"/>
              </w:rPr>
            </w:pPr>
            <w:r w:rsidRPr="00EA6C78">
              <w:rPr>
                <w:rFonts w:ascii="Arial" w:hAnsi="Arial" w:cs="Arial"/>
                <w:shd w:val="clear" w:color="auto" w:fill="FFFFFF"/>
              </w:rPr>
              <w:t>5.20 «Искусственная неровность»</w:t>
            </w:r>
          </w:p>
        </w:tc>
      </w:tr>
      <w:tr w:rsidR="00F639CF" w:rsidRPr="00EA6C78" w:rsidTr="00AE1B12">
        <w:tc>
          <w:tcPr>
            <w:tcW w:w="0" w:type="auto"/>
            <w:tcBorders>
              <w:top w:val="single" w:sz="4" w:space="0" w:color="auto"/>
              <w:left w:val="single" w:sz="4" w:space="0" w:color="auto"/>
              <w:bottom w:val="single" w:sz="4" w:space="0" w:color="auto"/>
              <w:right w:val="single" w:sz="4" w:space="0" w:color="auto"/>
            </w:tcBorders>
            <w:shd w:val="clear" w:color="auto" w:fill="auto"/>
          </w:tcPr>
          <w:p w:rsidR="00F639CF" w:rsidRPr="00EA6C78" w:rsidRDefault="00F639CF" w:rsidP="00F639CF">
            <w:pPr>
              <w:spacing w:after="0"/>
              <w:ind w:firstLine="284"/>
              <w:jc w:val="both"/>
              <w:rPr>
                <w:rFonts w:ascii="Arial" w:hAnsi="Arial" w:cs="Arial"/>
                <w:shd w:val="clear" w:color="auto" w:fill="FFFFFF"/>
              </w:rPr>
            </w:pPr>
            <w:r w:rsidRPr="00EA6C78">
              <w:rPr>
                <w:rFonts w:ascii="Arial" w:hAnsi="Arial" w:cs="Arial"/>
                <w:shd w:val="clear" w:color="auto" w:fill="FFFFFF"/>
              </w:rPr>
              <w:t>Типоразмер знака</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639CF" w:rsidRPr="00EA6C78" w:rsidRDefault="00F639CF" w:rsidP="00F639CF">
            <w:pPr>
              <w:spacing w:after="0"/>
              <w:ind w:firstLine="284"/>
              <w:jc w:val="both"/>
              <w:rPr>
                <w:rFonts w:ascii="Arial" w:hAnsi="Arial" w:cs="Arial"/>
                <w:shd w:val="clear" w:color="auto" w:fill="FFFFFF"/>
              </w:rPr>
            </w:pPr>
            <w:r w:rsidRPr="00EA6C78">
              <w:rPr>
                <w:rFonts w:ascii="Arial" w:hAnsi="Arial" w:cs="Arial"/>
                <w:shd w:val="clear" w:color="auto" w:fill="FFFFFF"/>
              </w:rPr>
              <w:t>I</w:t>
            </w:r>
            <w:r w:rsidRPr="00EA6C78">
              <w:rPr>
                <w:rFonts w:ascii="Arial" w:hAnsi="Arial" w:cs="Arial"/>
                <w:shd w:val="clear" w:color="auto" w:fill="FFFFFF"/>
                <w:lang w:val="en-US"/>
              </w:rPr>
              <w:t>I</w:t>
            </w:r>
          </w:p>
        </w:tc>
      </w:tr>
      <w:tr w:rsidR="00F639CF" w:rsidRPr="00EA6C78" w:rsidTr="00AE1B12">
        <w:tc>
          <w:tcPr>
            <w:tcW w:w="0" w:type="auto"/>
            <w:tcBorders>
              <w:top w:val="single" w:sz="4" w:space="0" w:color="auto"/>
              <w:left w:val="single" w:sz="4" w:space="0" w:color="auto"/>
              <w:bottom w:val="single" w:sz="4" w:space="0" w:color="auto"/>
              <w:right w:val="single" w:sz="4" w:space="0" w:color="auto"/>
            </w:tcBorders>
            <w:shd w:val="clear" w:color="auto" w:fill="auto"/>
          </w:tcPr>
          <w:p w:rsidR="00F639CF" w:rsidRPr="00EA6C78" w:rsidRDefault="00F639CF" w:rsidP="00F639CF">
            <w:pPr>
              <w:spacing w:after="0"/>
              <w:ind w:firstLine="284"/>
              <w:jc w:val="both"/>
              <w:rPr>
                <w:rFonts w:ascii="Arial" w:hAnsi="Arial" w:cs="Arial"/>
                <w:shd w:val="clear" w:color="auto" w:fill="FFFFFF"/>
              </w:rPr>
            </w:pPr>
            <w:r w:rsidRPr="00EA6C78">
              <w:rPr>
                <w:rFonts w:ascii="Arial" w:hAnsi="Arial" w:cs="Arial"/>
                <w:shd w:val="clear" w:color="auto" w:fill="FFFFFF"/>
              </w:rPr>
              <w:t>Материал, используемый для изготовления корпуса знака</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639CF" w:rsidRPr="00EA6C78" w:rsidRDefault="00F639CF" w:rsidP="00F639CF">
            <w:pPr>
              <w:spacing w:after="0"/>
              <w:ind w:firstLine="284"/>
              <w:jc w:val="both"/>
              <w:rPr>
                <w:rFonts w:ascii="Arial" w:hAnsi="Arial" w:cs="Arial"/>
                <w:shd w:val="clear" w:color="auto" w:fill="FFFFFF"/>
              </w:rPr>
            </w:pPr>
          </w:p>
        </w:tc>
      </w:tr>
      <w:tr w:rsidR="00F639CF" w:rsidRPr="00EA6C78" w:rsidTr="00AE1B12">
        <w:tc>
          <w:tcPr>
            <w:tcW w:w="0" w:type="auto"/>
            <w:tcBorders>
              <w:top w:val="single" w:sz="4" w:space="0" w:color="auto"/>
              <w:left w:val="single" w:sz="4" w:space="0" w:color="auto"/>
              <w:bottom w:val="single" w:sz="4" w:space="0" w:color="auto"/>
              <w:right w:val="single" w:sz="4" w:space="0" w:color="auto"/>
            </w:tcBorders>
            <w:shd w:val="clear" w:color="auto" w:fill="auto"/>
          </w:tcPr>
          <w:p w:rsidR="00F639CF" w:rsidRPr="00EA6C78" w:rsidRDefault="00F639CF" w:rsidP="00F639CF">
            <w:pPr>
              <w:spacing w:after="0"/>
              <w:ind w:firstLine="284"/>
              <w:jc w:val="both"/>
              <w:rPr>
                <w:rFonts w:ascii="Arial" w:hAnsi="Arial" w:cs="Arial"/>
                <w:shd w:val="clear" w:color="auto" w:fill="FFFFFF"/>
              </w:rPr>
            </w:pPr>
            <w:r w:rsidRPr="00EA6C78">
              <w:rPr>
                <w:rFonts w:ascii="Arial" w:hAnsi="Arial" w:cs="Arial"/>
                <w:shd w:val="clear" w:color="auto" w:fill="FFFFFF"/>
              </w:rPr>
              <w:t>Тип световозращающей плёнки, использованной для изготовления знака</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639CF" w:rsidRPr="00EA6C78" w:rsidRDefault="00F639CF" w:rsidP="00F639CF">
            <w:pPr>
              <w:spacing w:after="0"/>
              <w:ind w:firstLine="284"/>
              <w:jc w:val="both"/>
              <w:rPr>
                <w:rFonts w:ascii="Arial" w:hAnsi="Arial" w:cs="Arial"/>
                <w:shd w:val="clear" w:color="auto" w:fill="FFFFFF"/>
              </w:rPr>
            </w:pPr>
          </w:p>
        </w:tc>
      </w:tr>
      <w:tr w:rsidR="00F639CF" w:rsidRPr="00EA6C78" w:rsidTr="00AE1B12">
        <w:tc>
          <w:tcPr>
            <w:tcW w:w="0" w:type="auto"/>
            <w:tcBorders>
              <w:top w:val="single" w:sz="4" w:space="0" w:color="auto"/>
              <w:left w:val="single" w:sz="4" w:space="0" w:color="auto"/>
              <w:bottom w:val="single" w:sz="4" w:space="0" w:color="auto"/>
              <w:right w:val="single" w:sz="4" w:space="0" w:color="auto"/>
            </w:tcBorders>
            <w:shd w:val="clear" w:color="auto" w:fill="auto"/>
          </w:tcPr>
          <w:p w:rsidR="00F639CF" w:rsidRPr="00EA6C78" w:rsidRDefault="00F639CF" w:rsidP="00F639CF">
            <w:pPr>
              <w:spacing w:after="0"/>
              <w:ind w:firstLine="284"/>
              <w:jc w:val="both"/>
              <w:rPr>
                <w:rFonts w:ascii="Arial" w:hAnsi="Arial" w:cs="Arial"/>
                <w:shd w:val="clear" w:color="auto" w:fill="FFFFFF"/>
              </w:rPr>
            </w:pPr>
            <w:r w:rsidRPr="00EA6C78">
              <w:rPr>
                <w:rFonts w:ascii="Arial" w:hAnsi="Arial" w:cs="Arial"/>
                <w:shd w:val="clear" w:color="auto" w:fill="FFFFFF"/>
              </w:rPr>
              <w:t>Длина /диаметр трубостоек</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639CF" w:rsidRPr="00EA6C78" w:rsidRDefault="00F639CF" w:rsidP="00F639CF">
            <w:pPr>
              <w:spacing w:after="0"/>
              <w:ind w:firstLine="284"/>
              <w:jc w:val="both"/>
              <w:rPr>
                <w:rFonts w:ascii="Arial" w:hAnsi="Arial" w:cs="Arial"/>
                <w:shd w:val="clear" w:color="auto" w:fill="FFFFFF"/>
              </w:rPr>
            </w:pPr>
          </w:p>
        </w:tc>
      </w:tr>
      <w:tr w:rsidR="00F639CF" w:rsidRPr="00EA6C78" w:rsidTr="00AE1B12">
        <w:tc>
          <w:tcPr>
            <w:tcW w:w="0" w:type="auto"/>
            <w:tcBorders>
              <w:top w:val="single" w:sz="4" w:space="0" w:color="auto"/>
              <w:left w:val="single" w:sz="4" w:space="0" w:color="auto"/>
              <w:bottom w:val="single" w:sz="4" w:space="0" w:color="auto"/>
              <w:right w:val="single" w:sz="4" w:space="0" w:color="auto"/>
            </w:tcBorders>
            <w:shd w:val="clear" w:color="auto" w:fill="auto"/>
          </w:tcPr>
          <w:p w:rsidR="00F639CF" w:rsidRPr="00EA6C78" w:rsidRDefault="00F639CF" w:rsidP="00F639CF">
            <w:pPr>
              <w:spacing w:after="0"/>
              <w:ind w:firstLine="284"/>
              <w:jc w:val="both"/>
              <w:rPr>
                <w:rFonts w:ascii="Arial" w:hAnsi="Arial" w:cs="Arial"/>
                <w:shd w:val="clear" w:color="auto" w:fill="FFFFFF"/>
              </w:rPr>
            </w:pPr>
            <w:r w:rsidRPr="00EA6C78">
              <w:rPr>
                <w:rFonts w:ascii="Arial" w:hAnsi="Arial" w:cs="Arial"/>
                <w:shd w:val="clear" w:color="auto" w:fill="FFFFFF"/>
              </w:rPr>
              <w:t>Название дорожного знака</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639CF" w:rsidRPr="00EA6C78" w:rsidRDefault="00F639CF" w:rsidP="00F639CF">
            <w:pPr>
              <w:spacing w:after="0"/>
              <w:ind w:firstLine="284"/>
              <w:jc w:val="both"/>
              <w:rPr>
                <w:rFonts w:ascii="Arial" w:hAnsi="Arial" w:cs="Arial"/>
                <w:shd w:val="clear" w:color="auto" w:fill="FFFFFF"/>
              </w:rPr>
            </w:pPr>
            <w:r w:rsidRPr="00EA6C78">
              <w:rPr>
                <w:rFonts w:ascii="Arial" w:hAnsi="Arial" w:cs="Arial"/>
                <w:shd w:val="clear" w:color="auto" w:fill="FFFFFF"/>
              </w:rPr>
              <w:t>6.4 «Место стоянки»</w:t>
            </w:r>
          </w:p>
        </w:tc>
      </w:tr>
      <w:tr w:rsidR="00F639CF" w:rsidRPr="00EA6C78" w:rsidTr="00AE1B12">
        <w:tc>
          <w:tcPr>
            <w:tcW w:w="0" w:type="auto"/>
            <w:tcBorders>
              <w:top w:val="single" w:sz="4" w:space="0" w:color="auto"/>
              <w:left w:val="single" w:sz="4" w:space="0" w:color="auto"/>
              <w:bottom w:val="single" w:sz="4" w:space="0" w:color="auto"/>
              <w:right w:val="single" w:sz="4" w:space="0" w:color="auto"/>
            </w:tcBorders>
            <w:shd w:val="clear" w:color="auto" w:fill="auto"/>
          </w:tcPr>
          <w:p w:rsidR="00F639CF" w:rsidRPr="00EA6C78" w:rsidRDefault="00F639CF" w:rsidP="00F639CF">
            <w:pPr>
              <w:spacing w:after="0"/>
              <w:ind w:firstLine="284"/>
              <w:jc w:val="both"/>
              <w:rPr>
                <w:rFonts w:ascii="Arial" w:hAnsi="Arial" w:cs="Arial"/>
                <w:shd w:val="clear" w:color="auto" w:fill="FFFFFF"/>
              </w:rPr>
            </w:pPr>
            <w:r w:rsidRPr="00EA6C78">
              <w:rPr>
                <w:rFonts w:ascii="Arial" w:hAnsi="Arial" w:cs="Arial"/>
                <w:shd w:val="clear" w:color="auto" w:fill="FFFFFF"/>
              </w:rPr>
              <w:t>Типоразмер знака</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639CF" w:rsidRPr="00EA6C78" w:rsidRDefault="00F639CF" w:rsidP="00F639CF">
            <w:pPr>
              <w:spacing w:after="0"/>
              <w:ind w:firstLine="284"/>
              <w:jc w:val="both"/>
              <w:rPr>
                <w:rFonts w:ascii="Arial" w:hAnsi="Arial" w:cs="Arial"/>
                <w:shd w:val="clear" w:color="auto" w:fill="FFFFFF"/>
              </w:rPr>
            </w:pPr>
            <w:r w:rsidRPr="00EA6C78">
              <w:rPr>
                <w:rFonts w:ascii="Arial" w:hAnsi="Arial" w:cs="Arial"/>
                <w:shd w:val="clear" w:color="auto" w:fill="FFFFFF"/>
              </w:rPr>
              <w:t>I</w:t>
            </w:r>
            <w:r w:rsidRPr="00EA6C78">
              <w:rPr>
                <w:rFonts w:ascii="Arial" w:hAnsi="Arial" w:cs="Arial"/>
                <w:shd w:val="clear" w:color="auto" w:fill="FFFFFF"/>
                <w:lang w:val="en-US"/>
              </w:rPr>
              <w:t>I</w:t>
            </w:r>
          </w:p>
        </w:tc>
      </w:tr>
      <w:tr w:rsidR="00F639CF" w:rsidRPr="00EA6C78" w:rsidTr="00AE1B12">
        <w:tc>
          <w:tcPr>
            <w:tcW w:w="0" w:type="auto"/>
            <w:tcBorders>
              <w:top w:val="single" w:sz="4" w:space="0" w:color="auto"/>
              <w:left w:val="single" w:sz="4" w:space="0" w:color="auto"/>
              <w:bottom w:val="single" w:sz="4" w:space="0" w:color="auto"/>
              <w:right w:val="single" w:sz="4" w:space="0" w:color="auto"/>
            </w:tcBorders>
            <w:shd w:val="clear" w:color="auto" w:fill="auto"/>
          </w:tcPr>
          <w:p w:rsidR="00F639CF" w:rsidRPr="00EA6C78" w:rsidRDefault="00F639CF" w:rsidP="00F639CF">
            <w:pPr>
              <w:spacing w:after="0"/>
              <w:ind w:firstLine="284"/>
              <w:jc w:val="both"/>
              <w:rPr>
                <w:rFonts w:ascii="Arial" w:hAnsi="Arial" w:cs="Arial"/>
                <w:shd w:val="clear" w:color="auto" w:fill="FFFFFF"/>
              </w:rPr>
            </w:pPr>
            <w:r w:rsidRPr="00EA6C78">
              <w:rPr>
                <w:rFonts w:ascii="Arial" w:hAnsi="Arial" w:cs="Arial"/>
                <w:shd w:val="clear" w:color="auto" w:fill="FFFFFF"/>
              </w:rPr>
              <w:t>Материал, используемый для изготовления корпуса знака</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639CF" w:rsidRPr="00EA6C78" w:rsidRDefault="00F639CF" w:rsidP="00F639CF">
            <w:pPr>
              <w:spacing w:after="0"/>
              <w:ind w:firstLine="284"/>
              <w:jc w:val="both"/>
              <w:rPr>
                <w:rFonts w:ascii="Arial" w:hAnsi="Arial" w:cs="Arial"/>
                <w:shd w:val="clear" w:color="auto" w:fill="FFFFFF"/>
              </w:rPr>
            </w:pPr>
          </w:p>
        </w:tc>
      </w:tr>
      <w:tr w:rsidR="00F639CF" w:rsidRPr="00EA6C78" w:rsidTr="00AE1B12">
        <w:tc>
          <w:tcPr>
            <w:tcW w:w="0" w:type="auto"/>
            <w:tcBorders>
              <w:top w:val="single" w:sz="4" w:space="0" w:color="auto"/>
              <w:left w:val="single" w:sz="4" w:space="0" w:color="auto"/>
              <w:bottom w:val="single" w:sz="4" w:space="0" w:color="auto"/>
              <w:right w:val="single" w:sz="4" w:space="0" w:color="auto"/>
            </w:tcBorders>
            <w:shd w:val="clear" w:color="auto" w:fill="auto"/>
          </w:tcPr>
          <w:p w:rsidR="00F639CF" w:rsidRPr="00EA6C78" w:rsidRDefault="00F639CF" w:rsidP="00F639CF">
            <w:pPr>
              <w:spacing w:after="0"/>
              <w:ind w:firstLine="284"/>
              <w:jc w:val="both"/>
              <w:rPr>
                <w:rFonts w:ascii="Arial" w:hAnsi="Arial" w:cs="Arial"/>
                <w:shd w:val="clear" w:color="auto" w:fill="FFFFFF"/>
              </w:rPr>
            </w:pPr>
            <w:r w:rsidRPr="00EA6C78">
              <w:rPr>
                <w:rFonts w:ascii="Arial" w:hAnsi="Arial" w:cs="Arial"/>
                <w:shd w:val="clear" w:color="auto" w:fill="FFFFFF"/>
              </w:rPr>
              <w:t>Тип световозращающей плёнки, использованной для изготовления знака</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639CF" w:rsidRPr="00EA6C78" w:rsidRDefault="00F639CF" w:rsidP="00F639CF">
            <w:pPr>
              <w:spacing w:after="0"/>
              <w:ind w:firstLine="284"/>
              <w:jc w:val="both"/>
              <w:rPr>
                <w:rFonts w:ascii="Arial" w:hAnsi="Arial" w:cs="Arial"/>
                <w:shd w:val="clear" w:color="auto" w:fill="FFFFFF"/>
              </w:rPr>
            </w:pPr>
          </w:p>
        </w:tc>
      </w:tr>
      <w:tr w:rsidR="00F639CF" w:rsidRPr="00EA6C78" w:rsidTr="00AE1B12">
        <w:tc>
          <w:tcPr>
            <w:tcW w:w="0" w:type="auto"/>
            <w:tcBorders>
              <w:top w:val="single" w:sz="4" w:space="0" w:color="auto"/>
              <w:left w:val="single" w:sz="4" w:space="0" w:color="auto"/>
              <w:bottom w:val="single" w:sz="4" w:space="0" w:color="auto"/>
              <w:right w:val="single" w:sz="4" w:space="0" w:color="auto"/>
            </w:tcBorders>
            <w:shd w:val="clear" w:color="auto" w:fill="auto"/>
          </w:tcPr>
          <w:p w:rsidR="00F639CF" w:rsidRPr="00EA6C78" w:rsidRDefault="00F639CF" w:rsidP="00F639CF">
            <w:pPr>
              <w:spacing w:after="0"/>
              <w:ind w:firstLine="284"/>
              <w:jc w:val="both"/>
              <w:rPr>
                <w:rFonts w:ascii="Arial" w:hAnsi="Arial" w:cs="Arial"/>
                <w:shd w:val="clear" w:color="auto" w:fill="FFFFFF"/>
              </w:rPr>
            </w:pPr>
            <w:r w:rsidRPr="00EA6C78">
              <w:rPr>
                <w:rFonts w:ascii="Arial" w:hAnsi="Arial" w:cs="Arial"/>
                <w:shd w:val="clear" w:color="auto" w:fill="FFFFFF"/>
              </w:rPr>
              <w:t>Длина /диаметр трубостоек</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639CF" w:rsidRPr="00EA6C78" w:rsidRDefault="00F639CF" w:rsidP="00F639CF">
            <w:pPr>
              <w:spacing w:after="0"/>
              <w:ind w:firstLine="284"/>
              <w:jc w:val="both"/>
              <w:rPr>
                <w:rFonts w:ascii="Arial" w:hAnsi="Arial" w:cs="Arial"/>
                <w:shd w:val="clear" w:color="auto" w:fill="FFFFFF"/>
              </w:rPr>
            </w:pPr>
          </w:p>
        </w:tc>
      </w:tr>
      <w:tr w:rsidR="00F639CF" w:rsidRPr="00EA6C78" w:rsidTr="00AE1B12">
        <w:tc>
          <w:tcPr>
            <w:tcW w:w="0" w:type="auto"/>
            <w:tcBorders>
              <w:top w:val="single" w:sz="4" w:space="0" w:color="auto"/>
              <w:left w:val="single" w:sz="4" w:space="0" w:color="auto"/>
              <w:bottom w:val="single" w:sz="4" w:space="0" w:color="auto"/>
              <w:right w:val="single" w:sz="4" w:space="0" w:color="auto"/>
            </w:tcBorders>
            <w:shd w:val="clear" w:color="auto" w:fill="auto"/>
          </w:tcPr>
          <w:p w:rsidR="00F639CF" w:rsidRPr="00EA6C78" w:rsidRDefault="00F639CF" w:rsidP="00F639CF">
            <w:pPr>
              <w:spacing w:after="0"/>
              <w:ind w:firstLine="284"/>
              <w:jc w:val="both"/>
              <w:rPr>
                <w:rFonts w:ascii="Arial" w:hAnsi="Arial" w:cs="Arial"/>
                <w:shd w:val="clear" w:color="auto" w:fill="FFFFFF"/>
              </w:rPr>
            </w:pPr>
            <w:r w:rsidRPr="00EA6C78">
              <w:rPr>
                <w:rFonts w:ascii="Arial" w:hAnsi="Arial" w:cs="Arial"/>
                <w:shd w:val="clear" w:color="auto" w:fill="FFFFFF"/>
              </w:rPr>
              <w:t>Название дорожного знака</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639CF" w:rsidRPr="00EA6C78" w:rsidRDefault="00F639CF" w:rsidP="00F639CF">
            <w:pPr>
              <w:spacing w:after="0"/>
              <w:ind w:firstLine="284"/>
              <w:jc w:val="both"/>
              <w:rPr>
                <w:rFonts w:ascii="Arial" w:hAnsi="Arial" w:cs="Arial"/>
                <w:shd w:val="clear" w:color="auto" w:fill="FFFFFF"/>
              </w:rPr>
            </w:pPr>
            <w:r w:rsidRPr="00EA6C78">
              <w:rPr>
                <w:rFonts w:ascii="Arial" w:hAnsi="Arial" w:cs="Arial"/>
                <w:shd w:val="clear" w:color="auto" w:fill="FFFFFF"/>
              </w:rPr>
              <w:t>8.2.1 «Зона действия»</w:t>
            </w:r>
          </w:p>
        </w:tc>
      </w:tr>
      <w:tr w:rsidR="00F639CF" w:rsidRPr="00EA6C78" w:rsidTr="00AE1B12">
        <w:tc>
          <w:tcPr>
            <w:tcW w:w="0" w:type="auto"/>
            <w:tcBorders>
              <w:top w:val="single" w:sz="4" w:space="0" w:color="auto"/>
              <w:left w:val="single" w:sz="4" w:space="0" w:color="auto"/>
              <w:bottom w:val="single" w:sz="4" w:space="0" w:color="auto"/>
              <w:right w:val="single" w:sz="4" w:space="0" w:color="auto"/>
            </w:tcBorders>
            <w:shd w:val="clear" w:color="auto" w:fill="auto"/>
          </w:tcPr>
          <w:p w:rsidR="00F639CF" w:rsidRPr="00EA6C78" w:rsidRDefault="00F639CF" w:rsidP="00F639CF">
            <w:pPr>
              <w:spacing w:after="0"/>
              <w:ind w:firstLine="284"/>
              <w:jc w:val="both"/>
              <w:rPr>
                <w:rFonts w:ascii="Arial" w:hAnsi="Arial" w:cs="Arial"/>
                <w:shd w:val="clear" w:color="auto" w:fill="FFFFFF"/>
              </w:rPr>
            </w:pPr>
            <w:r w:rsidRPr="00EA6C78">
              <w:rPr>
                <w:rFonts w:ascii="Arial" w:hAnsi="Arial" w:cs="Arial"/>
                <w:shd w:val="clear" w:color="auto" w:fill="FFFFFF"/>
              </w:rPr>
              <w:t>Типоразмер знака</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639CF" w:rsidRPr="00EA6C78" w:rsidRDefault="00F639CF" w:rsidP="00F639CF">
            <w:pPr>
              <w:spacing w:after="0"/>
              <w:ind w:firstLine="284"/>
              <w:jc w:val="both"/>
              <w:rPr>
                <w:rFonts w:ascii="Arial" w:hAnsi="Arial" w:cs="Arial"/>
                <w:shd w:val="clear" w:color="auto" w:fill="FFFFFF"/>
              </w:rPr>
            </w:pPr>
            <w:r w:rsidRPr="00EA6C78">
              <w:rPr>
                <w:rFonts w:ascii="Arial" w:hAnsi="Arial" w:cs="Arial"/>
                <w:shd w:val="clear" w:color="auto" w:fill="FFFFFF"/>
              </w:rPr>
              <w:t>I</w:t>
            </w:r>
            <w:r w:rsidRPr="00EA6C78">
              <w:rPr>
                <w:rFonts w:ascii="Arial" w:hAnsi="Arial" w:cs="Arial"/>
                <w:shd w:val="clear" w:color="auto" w:fill="FFFFFF"/>
                <w:lang w:val="en-US"/>
              </w:rPr>
              <w:t>I</w:t>
            </w:r>
          </w:p>
        </w:tc>
      </w:tr>
      <w:tr w:rsidR="00F639CF" w:rsidRPr="00EA6C78" w:rsidTr="00AE1B12">
        <w:tc>
          <w:tcPr>
            <w:tcW w:w="0" w:type="auto"/>
            <w:tcBorders>
              <w:top w:val="single" w:sz="4" w:space="0" w:color="auto"/>
              <w:left w:val="single" w:sz="4" w:space="0" w:color="auto"/>
              <w:bottom w:val="single" w:sz="4" w:space="0" w:color="auto"/>
              <w:right w:val="single" w:sz="4" w:space="0" w:color="auto"/>
            </w:tcBorders>
            <w:shd w:val="clear" w:color="auto" w:fill="auto"/>
          </w:tcPr>
          <w:p w:rsidR="00F639CF" w:rsidRPr="00EA6C78" w:rsidRDefault="00F639CF" w:rsidP="00F639CF">
            <w:pPr>
              <w:spacing w:after="0"/>
              <w:ind w:firstLine="284"/>
              <w:jc w:val="both"/>
              <w:rPr>
                <w:rFonts w:ascii="Arial" w:hAnsi="Arial" w:cs="Arial"/>
                <w:shd w:val="clear" w:color="auto" w:fill="FFFFFF"/>
              </w:rPr>
            </w:pPr>
            <w:r w:rsidRPr="00EA6C78">
              <w:rPr>
                <w:rFonts w:ascii="Arial" w:hAnsi="Arial" w:cs="Arial"/>
                <w:shd w:val="clear" w:color="auto" w:fill="FFFFFF"/>
              </w:rPr>
              <w:t>Материал, используемый для изготовления корпуса знака</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639CF" w:rsidRPr="00EA6C78" w:rsidRDefault="00F639CF" w:rsidP="00F639CF">
            <w:pPr>
              <w:spacing w:after="0"/>
              <w:ind w:firstLine="284"/>
              <w:jc w:val="both"/>
              <w:rPr>
                <w:rFonts w:ascii="Arial" w:hAnsi="Arial" w:cs="Arial"/>
                <w:shd w:val="clear" w:color="auto" w:fill="FFFFFF"/>
              </w:rPr>
            </w:pPr>
          </w:p>
        </w:tc>
      </w:tr>
      <w:tr w:rsidR="00F639CF" w:rsidRPr="00EA6C78" w:rsidTr="00AE1B12">
        <w:tc>
          <w:tcPr>
            <w:tcW w:w="0" w:type="auto"/>
            <w:tcBorders>
              <w:top w:val="single" w:sz="4" w:space="0" w:color="auto"/>
              <w:left w:val="single" w:sz="4" w:space="0" w:color="auto"/>
              <w:bottom w:val="single" w:sz="4" w:space="0" w:color="auto"/>
              <w:right w:val="single" w:sz="4" w:space="0" w:color="auto"/>
            </w:tcBorders>
            <w:shd w:val="clear" w:color="auto" w:fill="auto"/>
          </w:tcPr>
          <w:p w:rsidR="00F639CF" w:rsidRPr="00EA6C78" w:rsidRDefault="00F639CF" w:rsidP="00F639CF">
            <w:pPr>
              <w:spacing w:after="0"/>
              <w:ind w:firstLine="284"/>
              <w:jc w:val="both"/>
              <w:rPr>
                <w:rFonts w:ascii="Arial" w:hAnsi="Arial" w:cs="Arial"/>
                <w:shd w:val="clear" w:color="auto" w:fill="FFFFFF"/>
              </w:rPr>
            </w:pPr>
            <w:r w:rsidRPr="00EA6C78">
              <w:rPr>
                <w:rFonts w:ascii="Arial" w:hAnsi="Arial" w:cs="Arial"/>
                <w:shd w:val="clear" w:color="auto" w:fill="FFFFFF"/>
              </w:rPr>
              <w:t>Тип световозращающей плёнки, использованной для изготовления знака</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639CF" w:rsidRPr="00EA6C78" w:rsidRDefault="00F639CF" w:rsidP="00F639CF">
            <w:pPr>
              <w:spacing w:after="0"/>
              <w:ind w:firstLine="284"/>
              <w:jc w:val="both"/>
              <w:rPr>
                <w:rFonts w:ascii="Arial" w:hAnsi="Arial" w:cs="Arial"/>
                <w:shd w:val="clear" w:color="auto" w:fill="FFFFFF"/>
              </w:rPr>
            </w:pPr>
          </w:p>
        </w:tc>
      </w:tr>
      <w:tr w:rsidR="00F639CF" w:rsidRPr="00EA6C78" w:rsidTr="00AE1B12">
        <w:tc>
          <w:tcPr>
            <w:tcW w:w="0" w:type="auto"/>
            <w:tcBorders>
              <w:top w:val="single" w:sz="4" w:space="0" w:color="auto"/>
              <w:left w:val="single" w:sz="4" w:space="0" w:color="auto"/>
              <w:bottom w:val="single" w:sz="4" w:space="0" w:color="auto"/>
              <w:right w:val="single" w:sz="4" w:space="0" w:color="auto"/>
            </w:tcBorders>
            <w:shd w:val="clear" w:color="auto" w:fill="auto"/>
          </w:tcPr>
          <w:p w:rsidR="00F639CF" w:rsidRPr="00EA6C78" w:rsidRDefault="00F639CF" w:rsidP="00F639CF">
            <w:pPr>
              <w:spacing w:after="0"/>
              <w:ind w:firstLine="284"/>
              <w:jc w:val="both"/>
              <w:rPr>
                <w:rFonts w:ascii="Arial" w:hAnsi="Arial" w:cs="Arial"/>
                <w:shd w:val="clear" w:color="auto" w:fill="FFFFFF"/>
              </w:rPr>
            </w:pPr>
            <w:r w:rsidRPr="00EA6C78">
              <w:rPr>
                <w:rFonts w:ascii="Arial" w:hAnsi="Arial" w:cs="Arial"/>
                <w:shd w:val="clear" w:color="auto" w:fill="FFFFFF"/>
              </w:rPr>
              <w:t>Название дорожного знака</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639CF" w:rsidRPr="00EA6C78" w:rsidRDefault="00F639CF" w:rsidP="00F639CF">
            <w:pPr>
              <w:spacing w:after="0"/>
              <w:ind w:firstLine="284"/>
              <w:jc w:val="both"/>
              <w:rPr>
                <w:rFonts w:ascii="Arial" w:hAnsi="Arial" w:cs="Arial"/>
                <w:shd w:val="clear" w:color="auto" w:fill="FFFFFF"/>
              </w:rPr>
            </w:pPr>
            <w:r w:rsidRPr="00EA6C78">
              <w:rPr>
                <w:rFonts w:ascii="Arial" w:hAnsi="Arial" w:cs="Arial"/>
                <w:shd w:val="clear" w:color="auto" w:fill="FFFFFF"/>
              </w:rPr>
              <w:t>8.6.5 «Способ постановки транспортного средства н стоянку»</w:t>
            </w:r>
          </w:p>
        </w:tc>
      </w:tr>
      <w:tr w:rsidR="00F639CF" w:rsidRPr="00EA6C78" w:rsidTr="00AE1B12">
        <w:tc>
          <w:tcPr>
            <w:tcW w:w="0" w:type="auto"/>
            <w:tcBorders>
              <w:top w:val="single" w:sz="4" w:space="0" w:color="auto"/>
              <w:left w:val="single" w:sz="4" w:space="0" w:color="auto"/>
              <w:bottom w:val="single" w:sz="4" w:space="0" w:color="auto"/>
              <w:right w:val="single" w:sz="4" w:space="0" w:color="auto"/>
            </w:tcBorders>
            <w:shd w:val="clear" w:color="auto" w:fill="auto"/>
          </w:tcPr>
          <w:p w:rsidR="00F639CF" w:rsidRPr="00EA6C78" w:rsidRDefault="00F639CF" w:rsidP="00F639CF">
            <w:pPr>
              <w:spacing w:after="0"/>
              <w:ind w:firstLine="284"/>
              <w:jc w:val="both"/>
              <w:rPr>
                <w:rFonts w:ascii="Arial" w:hAnsi="Arial" w:cs="Arial"/>
                <w:shd w:val="clear" w:color="auto" w:fill="FFFFFF"/>
              </w:rPr>
            </w:pPr>
            <w:r w:rsidRPr="00EA6C78">
              <w:rPr>
                <w:rFonts w:ascii="Arial" w:hAnsi="Arial" w:cs="Arial"/>
                <w:shd w:val="clear" w:color="auto" w:fill="FFFFFF"/>
              </w:rPr>
              <w:t>Типоразмер знака</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639CF" w:rsidRPr="00EA6C78" w:rsidRDefault="00F639CF" w:rsidP="00F639CF">
            <w:pPr>
              <w:spacing w:after="0"/>
              <w:ind w:firstLine="284"/>
              <w:jc w:val="both"/>
              <w:rPr>
                <w:rFonts w:ascii="Arial" w:hAnsi="Arial" w:cs="Arial"/>
                <w:shd w:val="clear" w:color="auto" w:fill="FFFFFF"/>
              </w:rPr>
            </w:pPr>
            <w:r w:rsidRPr="00EA6C78">
              <w:rPr>
                <w:rFonts w:ascii="Arial" w:hAnsi="Arial" w:cs="Arial"/>
                <w:shd w:val="clear" w:color="auto" w:fill="FFFFFF"/>
              </w:rPr>
              <w:t>I</w:t>
            </w:r>
            <w:r w:rsidRPr="00EA6C78">
              <w:rPr>
                <w:rFonts w:ascii="Arial" w:hAnsi="Arial" w:cs="Arial"/>
                <w:shd w:val="clear" w:color="auto" w:fill="FFFFFF"/>
                <w:lang w:val="en-US"/>
              </w:rPr>
              <w:t>I</w:t>
            </w:r>
          </w:p>
        </w:tc>
      </w:tr>
      <w:tr w:rsidR="00F639CF" w:rsidRPr="00EA6C78" w:rsidTr="00AE1B12">
        <w:tc>
          <w:tcPr>
            <w:tcW w:w="0" w:type="auto"/>
            <w:tcBorders>
              <w:top w:val="single" w:sz="4" w:space="0" w:color="auto"/>
              <w:left w:val="single" w:sz="4" w:space="0" w:color="auto"/>
              <w:bottom w:val="single" w:sz="4" w:space="0" w:color="auto"/>
              <w:right w:val="single" w:sz="4" w:space="0" w:color="auto"/>
            </w:tcBorders>
            <w:shd w:val="clear" w:color="auto" w:fill="auto"/>
          </w:tcPr>
          <w:p w:rsidR="00F639CF" w:rsidRPr="00EA6C78" w:rsidRDefault="00F639CF" w:rsidP="00F639CF">
            <w:pPr>
              <w:spacing w:after="0"/>
              <w:ind w:firstLine="284"/>
              <w:jc w:val="both"/>
              <w:rPr>
                <w:rFonts w:ascii="Arial" w:hAnsi="Arial" w:cs="Arial"/>
                <w:shd w:val="clear" w:color="auto" w:fill="FFFFFF"/>
              </w:rPr>
            </w:pPr>
            <w:r w:rsidRPr="00EA6C78">
              <w:rPr>
                <w:rFonts w:ascii="Arial" w:hAnsi="Arial" w:cs="Arial"/>
                <w:shd w:val="clear" w:color="auto" w:fill="FFFFFF"/>
              </w:rPr>
              <w:t>Материал, используемый для изготовления корпуса знака</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639CF" w:rsidRPr="00EA6C78" w:rsidRDefault="00F639CF" w:rsidP="00F639CF">
            <w:pPr>
              <w:spacing w:after="0"/>
              <w:ind w:firstLine="284"/>
              <w:jc w:val="both"/>
              <w:rPr>
                <w:rFonts w:ascii="Arial" w:hAnsi="Arial" w:cs="Arial"/>
                <w:shd w:val="clear" w:color="auto" w:fill="FFFFFF"/>
              </w:rPr>
            </w:pPr>
          </w:p>
        </w:tc>
      </w:tr>
      <w:tr w:rsidR="00F639CF" w:rsidRPr="00EA6C78" w:rsidTr="00AE1B12">
        <w:tc>
          <w:tcPr>
            <w:tcW w:w="0" w:type="auto"/>
            <w:tcBorders>
              <w:top w:val="single" w:sz="4" w:space="0" w:color="auto"/>
              <w:left w:val="single" w:sz="4" w:space="0" w:color="auto"/>
              <w:bottom w:val="single" w:sz="4" w:space="0" w:color="auto"/>
              <w:right w:val="single" w:sz="4" w:space="0" w:color="auto"/>
            </w:tcBorders>
            <w:shd w:val="clear" w:color="auto" w:fill="auto"/>
          </w:tcPr>
          <w:p w:rsidR="00F639CF" w:rsidRPr="00EA6C78" w:rsidRDefault="00F639CF" w:rsidP="00F639CF">
            <w:pPr>
              <w:spacing w:after="0"/>
              <w:ind w:firstLine="284"/>
              <w:jc w:val="both"/>
              <w:rPr>
                <w:rFonts w:ascii="Arial" w:hAnsi="Arial" w:cs="Arial"/>
                <w:shd w:val="clear" w:color="auto" w:fill="FFFFFF"/>
              </w:rPr>
            </w:pPr>
            <w:r w:rsidRPr="00EA6C78">
              <w:rPr>
                <w:rFonts w:ascii="Arial" w:hAnsi="Arial" w:cs="Arial"/>
                <w:shd w:val="clear" w:color="auto" w:fill="FFFFFF"/>
              </w:rPr>
              <w:t>Тип световозращающей плёнки, использованной для изготовления знака</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639CF" w:rsidRPr="00EA6C78" w:rsidRDefault="00F639CF" w:rsidP="00F639CF">
            <w:pPr>
              <w:spacing w:after="0"/>
              <w:ind w:firstLine="284"/>
              <w:jc w:val="both"/>
              <w:rPr>
                <w:rFonts w:ascii="Arial" w:hAnsi="Arial" w:cs="Arial"/>
                <w:shd w:val="clear" w:color="auto" w:fill="FFFFFF"/>
              </w:rPr>
            </w:pPr>
          </w:p>
        </w:tc>
      </w:tr>
      <w:tr w:rsidR="00F639CF" w:rsidRPr="00EA6C78" w:rsidTr="00AE1B12">
        <w:tc>
          <w:tcPr>
            <w:tcW w:w="0" w:type="auto"/>
            <w:tcBorders>
              <w:top w:val="single" w:sz="4" w:space="0" w:color="auto"/>
              <w:left w:val="single" w:sz="4" w:space="0" w:color="auto"/>
              <w:bottom w:val="single" w:sz="4" w:space="0" w:color="auto"/>
              <w:right w:val="single" w:sz="4" w:space="0" w:color="auto"/>
            </w:tcBorders>
            <w:shd w:val="clear" w:color="auto" w:fill="auto"/>
          </w:tcPr>
          <w:p w:rsidR="00F639CF" w:rsidRPr="00EA6C78" w:rsidRDefault="00F639CF" w:rsidP="00F639CF">
            <w:pPr>
              <w:spacing w:after="0"/>
              <w:ind w:firstLine="284"/>
              <w:jc w:val="both"/>
              <w:rPr>
                <w:rFonts w:ascii="Arial" w:hAnsi="Arial" w:cs="Arial"/>
                <w:shd w:val="clear" w:color="auto" w:fill="FFFFFF"/>
              </w:rPr>
            </w:pPr>
            <w:r w:rsidRPr="00EA6C78">
              <w:rPr>
                <w:rFonts w:ascii="Arial" w:hAnsi="Arial" w:cs="Arial"/>
                <w:shd w:val="clear" w:color="auto" w:fill="FFFFFF"/>
              </w:rPr>
              <w:t>Название дорожного знака</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639CF" w:rsidRPr="00EA6C78" w:rsidRDefault="00F639CF" w:rsidP="00F639CF">
            <w:pPr>
              <w:spacing w:after="0"/>
              <w:ind w:firstLine="284"/>
              <w:jc w:val="both"/>
              <w:rPr>
                <w:rFonts w:ascii="Arial" w:hAnsi="Arial" w:cs="Arial"/>
                <w:shd w:val="clear" w:color="auto" w:fill="FFFFFF"/>
              </w:rPr>
            </w:pPr>
            <w:r w:rsidRPr="00EA6C78">
              <w:rPr>
                <w:rFonts w:ascii="Arial" w:hAnsi="Arial" w:cs="Arial"/>
                <w:shd w:val="clear" w:color="auto" w:fill="FFFFFF"/>
              </w:rPr>
              <w:t>8.7 «Способ постановки транспортного средства н стоянку»</w:t>
            </w:r>
          </w:p>
        </w:tc>
      </w:tr>
      <w:tr w:rsidR="00F639CF" w:rsidRPr="00EA6C78" w:rsidTr="00AE1B12">
        <w:tc>
          <w:tcPr>
            <w:tcW w:w="0" w:type="auto"/>
            <w:tcBorders>
              <w:top w:val="single" w:sz="4" w:space="0" w:color="auto"/>
              <w:left w:val="single" w:sz="4" w:space="0" w:color="auto"/>
              <w:bottom w:val="single" w:sz="4" w:space="0" w:color="auto"/>
              <w:right w:val="single" w:sz="4" w:space="0" w:color="auto"/>
            </w:tcBorders>
            <w:shd w:val="clear" w:color="auto" w:fill="auto"/>
          </w:tcPr>
          <w:p w:rsidR="00F639CF" w:rsidRPr="00EA6C78" w:rsidRDefault="00F639CF" w:rsidP="00F639CF">
            <w:pPr>
              <w:spacing w:after="0"/>
              <w:ind w:firstLine="284"/>
              <w:jc w:val="both"/>
              <w:rPr>
                <w:rFonts w:ascii="Arial" w:hAnsi="Arial" w:cs="Arial"/>
                <w:shd w:val="clear" w:color="auto" w:fill="FFFFFF"/>
              </w:rPr>
            </w:pPr>
            <w:r w:rsidRPr="00EA6C78">
              <w:rPr>
                <w:rFonts w:ascii="Arial" w:hAnsi="Arial" w:cs="Arial"/>
                <w:shd w:val="clear" w:color="auto" w:fill="FFFFFF"/>
              </w:rPr>
              <w:t>Типоразмер знака</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639CF" w:rsidRPr="00EA6C78" w:rsidRDefault="00F639CF" w:rsidP="00F639CF">
            <w:pPr>
              <w:spacing w:after="0"/>
              <w:ind w:firstLine="284"/>
              <w:jc w:val="both"/>
              <w:rPr>
                <w:rFonts w:ascii="Arial" w:hAnsi="Arial" w:cs="Arial"/>
                <w:shd w:val="clear" w:color="auto" w:fill="FFFFFF"/>
              </w:rPr>
            </w:pPr>
            <w:r w:rsidRPr="00EA6C78">
              <w:rPr>
                <w:rFonts w:ascii="Arial" w:hAnsi="Arial" w:cs="Arial"/>
                <w:shd w:val="clear" w:color="auto" w:fill="FFFFFF"/>
              </w:rPr>
              <w:t>II</w:t>
            </w:r>
          </w:p>
        </w:tc>
      </w:tr>
      <w:tr w:rsidR="00F639CF" w:rsidRPr="00EA6C78" w:rsidTr="00AE1B12">
        <w:tc>
          <w:tcPr>
            <w:tcW w:w="0" w:type="auto"/>
            <w:tcBorders>
              <w:top w:val="single" w:sz="4" w:space="0" w:color="auto"/>
              <w:left w:val="single" w:sz="4" w:space="0" w:color="auto"/>
              <w:bottom w:val="single" w:sz="4" w:space="0" w:color="auto"/>
              <w:right w:val="single" w:sz="4" w:space="0" w:color="auto"/>
            </w:tcBorders>
            <w:shd w:val="clear" w:color="auto" w:fill="auto"/>
          </w:tcPr>
          <w:p w:rsidR="00F639CF" w:rsidRPr="00EA6C78" w:rsidRDefault="00F639CF" w:rsidP="00F639CF">
            <w:pPr>
              <w:spacing w:after="0"/>
              <w:ind w:firstLine="284"/>
              <w:jc w:val="both"/>
              <w:rPr>
                <w:rFonts w:ascii="Arial" w:hAnsi="Arial" w:cs="Arial"/>
                <w:shd w:val="clear" w:color="auto" w:fill="FFFFFF"/>
              </w:rPr>
            </w:pPr>
            <w:r w:rsidRPr="00EA6C78">
              <w:rPr>
                <w:rFonts w:ascii="Arial" w:hAnsi="Arial" w:cs="Arial"/>
                <w:shd w:val="clear" w:color="auto" w:fill="FFFFFF"/>
              </w:rPr>
              <w:t>Материал, используемый для изготовления корпуса знака</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639CF" w:rsidRPr="00EA6C78" w:rsidRDefault="00F639CF" w:rsidP="00F639CF">
            <w:pPr>
              <w:spacing w:after="0"/>
              <w:ind w:firstLine="284"/>
              <w:jc w:val="both"/>
              <w:rPr>
                <w:rFonts w:ascii="Arial" w:hAnsi="Arial" w:cs="Arial"/>
                <w:shd w:val="clear" w:color="auto" w:fill="FFFFFF"/>
              </w:rPr>
            </w:pPr>
          </w:p>
        </w:tc>
      </w:tr>
      <w:tr w:rsidR="00F639CF" w:rsidRPr="00EA6C78" w:rsidTr="00AE1B12">
        <w:tc>
          <w:tcPr>
            <w:tcW w:w="0" w:type="auto"/>
            <w:tcBorders>
              <w:top w:val="single" w:sz="4" w:space="0" w:color="auto"/>
              <w:left w:val="single" w:sz="4" w:space="0" w:color="auto"/>
              <w:bottom w:val="single" w:sz="4" w:space="0" w:color="auto"/>
              <w:right w:val="single" w:sz="4" w:space="0" w:color="auto"/>
            </w:tcBorders>
            <w:shd w:val="clear" w:color="auto" w:fill="auto"/>
          </w:tcPr>
          <w:p w:rsidR="00F639CF" w:rsidRPr="00EA6C78" w:rsidRDefault="00F639CF" w:rsidP="00F639CF">
            <w:pPr>
              <w:spacing w:after="0"/>
              <w:ind w:firstLine="284"/>
              <w:jc w:val="both"/>
              <w:rPr>
                <w:rFonts w:ascii="Arial" w:hAnsi="Arial" w:cs="Arial"/>
                <w:shd w:val="clear" w:color="auto" w:fill="FFFFFF"/>
              </w:rPr>
            </w:pPr>
            <w:r w:rsidRPr="00EA6C78">
              <w:rPr>
                <w:rFonts w:ascii="Arial" w:hAnsi="Arial" w:cs="Arial"/>
                <w:shd w:val="clear" w:color="auto" w:fill="FFFFFF"/>
              </w:rPr>
              <w:t>Тип световозращающей плёнки, использованной для изготовления знака</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639CF" w:rsidRPr="00EA6C78" w:rsidRDefault="00F639CF" w:rsidP="00F639CF">
            <w:pPr>
              <w:spacing w:after="0"/>
              <w:ind w:firstLine="284"/>
              <w:jc w:val="both"/>
              <w:rPr>
                <w:rFonts w:ascii="Arial" w:hAnsi="Arial" w:cs="Arial"/>
                <w:shd w:val="clear" w:color="auto" w:fill="FFFFFF"/>
              </w:rPr>
            </w:pPr>
          </w:p>
        </w:tc>
      </w:tr>
    </w:tbl>
    <w:p w:rsidR="00F639CF" w:rsidRPr="00EA6C78" w:rsidRDefault="00F639CF" w:rsidP="00F639CF">
      <w:pPr>
        <w:spacing w:after="0"/>
        <w:ind w:firstLine="284"/>
        <w:jc w:val="both"/>
        <w:rPr>
          <w:rFonts w:ascii="Arial" w:hAnsi="Arial" w:cs="Arial"/>
          <w:shd w:val="clear" w:color="auto" w:fill="FFFFFF"/>
        </w:rPr>
      </w:pPr>
    </w:p>
    <w:p w:rsidR="00F639CF" w:rsidRPr="00EA6C78" w:rsidRDefault="00F639CF" w:rsidP="00F639CF">
      <w:pPr>
        <w:spacing w:after="0"/>
        <w:ind w:firstLine="284"/>
        <w:jc w:val="both"/>
        <w:rPr>
          <w:rFonts w:ascii="Arial" w:hAnsi="Arial" w:cs="Arial"/>
        </w:rPr>
      </w:pPr>
      <w:r w:rsidRPr="00EA6C78">
        <w:rPr>
          <w:rFonts w:ascii="Arial" w:hAnsi="Arial" w:cs="Arial"/>
          <w:shd w:val="clear" w:color="auto" w:fill="FFFFFF"/>
        </w:rPr>
        <w:lastRenderedPageBreak/>
        <w:t xml:space="preserve">4.1.3. </w:t>
      </w:r>
      <w:r w:rsidRPr="00EA6C78">
        <w:rPr>
          <w:rFonts w:ascii="Arial" w:hAnsi="Arial" w:cs="Arial"/>
        </w:rPr>
        <w:t>Выполнить работы дорожной краской (эмалью), соответствующей следующим значениям показателей:</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17"/>
        <w:gridCol w:w="1766"/>
      </w:tblGrid>
      <w:tr w:rsidR="00F639CF" w:rsidRPr="00EA6C78" w:rsidTr="00AE1B12">
        <w:tc>
          <w:tcPr>
            <w:tcW w:w="0" w:type="auto"/>
            <w:shd w:val="clear" w:color="auto" w:fill="auto"/>
            <w:vAlign w:val="center"/>
          </w:tcPr>
          <w:p w:rsidR="00F639CF" w:rsidRPr="00EA6C78" w:rsidRDefault="00F639CF" w:rsidP="00F639CF">
            <w:pPr>
              <w:spacing w:after="0"/>
              <w:ind w:firstLine="284"/>
              <w:jc w:val="both"/>
              <w:rPr>
                <w:rFonts w:ascii="Arial" w:hAnsi="Arial" w:cs="Arial"/>
                <w:shd w:val="clear" w:color="auto" w:fill="FFFFFF"/>
              </w:rPr>
            </w:pPr>
            <w:r w:rsidRPr="00EA6C78">
              <w:rPr>
                <w:rFonts w:ascii="Arial" w:hAnsi="Arial" w:cs="Arial"/>
                <w:shd w:val="clear" w:color="auto" w:fill="FFFFFF"/>
              </w:rPr>
              <w:t>Наименование показателя</w:t>
            </w:r>
          </w:p>
        </w:tc>
        <w:tc>
          <w:tcPr>
            <w:tcW w:w="0" w:type="auto"/>
            <w:shd w:val="clear" w:color="auto" w:fill="auto"/>
            <w:vAlign w:val="center"/>
          </w:tcPr>
          <w:p w:rsidR="00F639CF" w:rsidRPr="00EA6C78" w:rsidRDefault="00F639CF" w:rsidP="00F639CF">
            <w:pPr>
              <w:spacing w:after="0"/>
              <w:ind w:firstLine="284"/>
              <w:jc w:val="both"/>
              <w:rPr>
                <w:rFonts w:ascii="Arial" w:hAnsi="Arial" w:cs="Arial"/>
                <w:shd w:val="clear" w:color="auto" w:fill="FFFFFF"/>
              </w:rPr>
            </w:pPr>
            <w:r w:rsidRPr="00EA6C78">
              <w:rPr>
                <w:rFonts w:ascii="Arial" w:hAnsi="Arial" w:cs="Arial"/>
                <w:shd w:val="clear" w:color="auto" w:fill="FFFFFF"/>
              </w:rPr>
              <w:t>Значение показателя</w:t>
            </w:r>
          </w:p>
        </w:tc>
      </w:tr>
      <w:tr w:rsidR="00F639CF" w:rsidRPr="00EA6C78" w:rsidTr="00AE1B12">
        <w:tc>
          <w:tcPr>
            <w:tcW w:w="0" w:type="auto"/>
            <w:shd w:val="clear" w:color="auto" w:fill="auto"/>
          </w:tcPr>
          <w:p w:rsidR="00F639CF" w:rsidRPr="00EA6C78" w:rsidRDefault="00F639CF" w:rsidP="00F639CF">
            <w:pPr>
              <w:spacing w:after="0"/>
              <w:ind w:firstLine="284"/>
              <w:jc w:val="both"/>
              <w:rPr>
                <w:rFonts w:ascii="Arial" w:hAnsi="Arial" w:cs="Arial"/>
                <w:shd w:val="clear" w:color="auto" w:fill="FFFFFF"/>
              </w:rPr>
            </w:pPr>
            <w:r w:rsidRPr="00EA6C78">
              <w:rPr>
                <w:rFonts w:ascii="Arial" w:hAnsi="Arial" w:cs="Arial"/>
                <w:shd w:val="clear" w:color="auto" w:fill="FFFFFF"/>
              </w:rPr>
              <w:t>Название дорожной краски (эмали)</w:t>
            </w:r>
          </w:p>
        </w:tc>
        <w:tc>
          <w:tcPr>
            <w:tcW w:w="0" w:type="auto"/>
            <w:shd w:val="clear" w:color="auto" w:fill="auto"/>
            <w:vAlign w:val="center"/>
          </w:tcPr>
          <w:p w:rsidR="00F639CF" w:rsidRPr="00EA6C78" w:rsidRDefault="00F639CF" w:rsidP="00F639CF">
            <w:pPr>
              <w:spacing w:after="0"/>
              <w:ind w:firstLine="284"/>
              <w:jc w:val="both"/>
              <w:rPr>
                <w:rFonts w:ascii="Arial" w:hAnsi="Arial" w:cs="Arial"/>
                <w:shd w:val="clear" w:color="auto" w:fill="FFFFFF"/>
              </w:rPr>
            </w:pPr>
          </w:p>
        </w:tc>
      </w:tr>
      <w:tr w:rsidR="00F639CF" w:rsidRPr="00EA6C78" w:rsidTr="00AE1B12">
        <w:tc>
          <w:tcPr>
            <w:tcW w:w="0" w:type="auto"/>
            <w:shd w:val="clear" w:color="auto" w:fill="auto"/>
          </w:tcPr>
          <w:p w:rsidR="00F639CF" w:rsidRPr="00EA6C78" w:rsidRDefault="00F639CF" w:rsidP="00F639CF">
            <w:pPr>
              <w:spacing w:after="0"/>
              <w:ind w:firstLine="284"/>
              <w:jc w:val="both"/>
              <w:rPr>
                <w:rFonts w:ascii="Arial" w:hAnsi="Arial" w:cs="Arial"/>
                <w:shd w:val="clear" w:color="auto" w:fill="FFFFFF"/>
              </w:rPr>
            </w:pPr>
            <w:r w:rsidRPr="00EA6C78">
              <w:rPr>
                <w:rFonts w:ascii="Arial" w:hAnsi="Arial" w:cs="Arial"/>
                <w:shd w:val="clear" w:color="auto" w:fill="FFFFFF"/>
              </w:rPr>
              <w:t>Цвет дорожной краски (эмали)</w:t>
            </w:r>
          </w:p>
        </w:tc>
        <w:tc>
          <w:tcPr>
            <w:tcW w:w="0" w:type="auto"/>
            <w:shd w:val="clear" w:color="auto" w:fill="auto"/>
            <w:vAlign w:val="center"/>
          </w:tcPr>
          <w:p w:rsidR="00F639CF" w:rsidRPr="00EA6C78" w:rsidRDefault="00F639CF" w:rsidP="00F639CF">
            <w:pPr>
              <w:spacing w:after="0"/>
              <w:ind w:firstLine="284"/>
              <w:jc w:val="both"/>
              <w:rPr>
                <w:rFonts w:ascii="Arial" w:hAnsi="Arial" w:cs="Arial"/>
                <w:shd w:val="clear" w:color="auto" w:fill="FFFFFF"/>
              </w:rPr>
            </w:pPr>
            <w:r w:rsidRPr="00EA6C78">
              <w:rPr>
                <w:rFonts w:ascii="Arial" w:hAnsi="Arial" w:cs="Arial"/>
                <w:shd w:val="clear" w:color="auto" w:fill="FFFFFF"/>
              </w:rPr>
              <w:t>Белый</w:t>
            </w:r>
          </w:p>
        </w:tc>
      </w:tr>
      <w:tr w:rsidR="00F639CF" w:rsidRPr="00EA6C78" w:rsidTr="00AE1B12">
        <w:tc>
          <w:tcPr>
            <w:tcW w:w="0" w:type="auto"/>
            <w:shd w:val="clear" w:color="auto" w:fill="auto"/>
          </w:tcPr>
          <w:p w:rsidR="00F639CF" w:rsidRPr="00EA6C78" w:rsidRDefault="00F639CF" w:rsidP="00F639CF">
            <w:pPr>
              <w:spacing w:after="0"/>
              <w:ind w:firstLine="284"/>
              <w:jc w:val="both"/>
              <w:rPr>
                <w:rFonts w:ascii="Arial" w:hAnsi="Arial" w:cs="Arial"/>
                <w:shd w:val="clear" w:color="auto" w:fill="FFFFFF"/>
              </w:rPr>
            </w:pPr>
            <w:r w:rsidRPr="00EA6C78">
              <w:rPr>
                <w:rFonts w:ascii="Arial" w:hAnsi="Arial" w:cs="Arial"/>
              </w:rPr>
              <w:t>Коэффициент яркости высушенной плёнки краски (эмали) b</w:t>
            </w:r>
            <w:r w:rsidRPr="00EA6C78">
              <w:rPr>
                <w:rFonts w:ascii="Arial" w:hAnsi="Arial" w:cs="Arial"/>
                <w:vertAlign w:val="subscript"/>
              </w:rPr>
              <w:t>v</w:t>
            </w:r>
            <w:r w:rsidRPr="00EA6C78">
              <w:rPr>
                <w:rFonts w:ascii="Arial" w:hAnsi="Arial" w:cs="Arial"/>
              </w:rPr>
              <w:t>, %</w:t>
            </w:r>
          </w:p>
        </w:tc>
        <w:tc>
          <w:tcPr>
            <w:tcW w:w="0" w:type="auto"/>
            <w:shd w:val="clear" w:color="auto" w:fill="auto"/>
            <w:vAlign w:val="center"/>
          </w:tcPr>
          <w:p w:rsidR="00F639CF" w:rsidRPr="00EA6C78" w:rsidRDefault="00F639CF" w:rsidP="00F639CF">
            <w:pPr>
              <w:spacing w:after="0"/>
              <w:ind w:firstLine="284"/>
              <w:jc w:val="both"/>
              <w:rPr>
                <w:rFonts w:ascii="Arial" w:hAnsi="Arial" w:cs="Arial"/>
                <w:shd w:val="clear" w:color="auto" w:fill="FFFFFF"/>
              </w:rPr>
            </w:pPr>
          </w:p>
        </w:tc>
      </w:tr>
      <w:tr w:rsidR="00F639CF" w:rsidRPr="00EA6C78" w:rsidTr="00AE1B12">
        <w:tc>
          <w:tcPr>
            <w:tcW w:w="0" w:type="auto"/>
            <w:shd w:val="clear" w:color="auto" w:fill="auto"/>
          </w:tcPr>
          <w:p w:rsidR="00F639CF" w:rsidRPr="00EA6C78" w:rsidRDefault="00F639CF" w:rsidP="00F639CF">
            <w:pPr>
              <w:spacing w:after="0"/>
              <w:ind w:firstLine="284"/>
              <w:jc w:val="both"/>
              <w:rPr>
                <w:rFonts w:ascii="Arial" w:hAnsi="Arial" w:cs="Arial"/>
                <w:shd w:val="clear" w:color="auto" w:fill="FFFFFF"/>
              </w:rPr>
            </w:pPr>
            <w:r w:rsidRPr="00EA6C78">
              <w:rPr>
                <w:rFonts w:ascii="Arial" w:hAnsi="Arial" w:cs="Arial"/>
                <w:spacing w:val="-4"/>
              </w:rPr>
              <w:t>Плотность краски (эмали), г/см</w:t>
            </w:r>
            <w:r w:rsidRPr="00EA6C78">
              <w:rPr>
                <w:rFonts w:ascii="Arial" w:hAnsi="Arial" w:cs="Arial"/>
                <w:spacing w:val="-4"/>
                <w:vertAlign w:val="superscript"/>
              </w:rPr>
              <w:t>3</w:t>
            </w:r>
          </w:p>
        </w:tc>
        <w:tc>
          <w:tcPr>
            <w:tcW w:w="0" w:type="auto"/>
            <w:shd w:val="clear" w:color="auto" w:fill="auto"/>
            <w:vAlign w:val="center"/>
          </w:tcPr>
          <w:p w:rsidR="00F639CF" w:rsidRPr="00EA6C78" w:rsidRDefault="00F639CF" w:rsidP="00F639CF">
            <w:pPr>
              <w:spacing w:after="0"/>
              <w:ind w:firstLine="284"/>
              <w:jc w:val="both"/>
              <w:rPr>
                <w:rFonts w:ascii="Arial" w:hAnsi="Arial" w:cs="Arial"/>
                <w:shd w:val="clear" w:color="auto" w:fill="FFFFFF"/>
              </w:rPr>
            </w:pPr>
          </w:p>
        </w:tc>
      </w:tr>
      <w:tr w:rsidR="00F639CF" w:rsidRPr="00EA6C78" w:rsidTr="00AE1B12">
        <w:tc>
          <w:tcPr>
            <w:tcW w:w="0" w:type="auto"/>
            <w:shd w:val="clear" w:color="auto" w:fill="auto"/>
          </w:tcPr>
          <w:p w:rsidR="00F639CF" w:rsidRPr="00EA6C78" w:rsidRDefault="00F639CF" w:rsidP="00F639CF">
            <w:pPr>
              <w:spacing w:after="0"/>
              <w:ind w:firstLine="284"/>
              <w:jc w:val="both"/>
              <w:rPr>
                <w:rFonts w:ascii="Arial" w:hAnsi="Arial" w:cs="Arial"/>
                <w:shd w:val="clear" w:color="auto" w:fill="FFFFFF"/>
              </w:rPr>
            </w:pPr>
            <w:r w:rsidRPr="00EA6C78">
              <w:rPr>
                <w:rFonts w:ascii="Arial" w:hAnsi="Arial" w:cs="Arial"/>
                <w:spacing w:val="-1"/>
              </w:rPr>
              <w:t>Условная вязкость краски (эмали), с</w:t>
            </w:r>
          </w:p>
        </w:tc>
        <w:tc>
          <w:tcPr>
            <w:tcW w:w="0" w:type="auto"/>
            <w:shd w:val="clear" w:color="auto" w:fill="auto"/>
            <w:vAlign w:val="center"/>
          </w:tcPr>
          <w:p w:rsidR="00F639CF" w:rsidRPr="00EA6C78" w:rsidRDefault="00F639CF" w:rsidP="00F639CF">
            <w:pPr>
              <w:spacing w:after="0"/>
              <w:ind w:firstLine="284"/>
              <w:jc w:val="both"/>
              <w:rPr>
                <w:rFonts w:ascii="Arial" w:hAnsi="Arial" w:cs="Arial"/>
                <w:shd w:val="clear" w:color="auto" w:fill="FFFFFF"/>
              </w:rPr>
            </w:pPr>
          </w:p>
        </w:tc>
      </w:tr>
      <w:tr w:rsidR="00F639CF" w:rsidRPr="00EA6C78" w:rsidTr="00AE1B12">
        <w:tc>
          <w:tcPr>
            <w:tcW w:w="0" w:type="auto"/>
            <w:shd w:val="clear" w:color="auto" w:fill="auto"/>
          </w:tcPr>
          <w:p w:rsidR="00F639CF" w:rsidRPr="00EA6C78" w:rsidRDefault="00F639CF" w:rsidP="00F639CF">
            <w:pPr>
              <w:spacing w:after="0"/>
              <w:ind w:firstLine="284"/>
              <w:jc w:val="both"/>
              <w:rPr>
                <w:rFonts w:ascii="Arial" w:hAnsi="Arial" w:cs="Arial"/>
                <w:shd w:val="clear" w:color="auto" w:fill="FFFFFF"/>
              </w:rPr>
            </w:pPr>
            <w:r w:rsidRPr="00EA6C78">
              <w:rPr>
                <w:rFonts w:ascii="Arial" w:hAnsi="Arial" w:cs="Arial"/>
                <w:spacing w:val="-2"/>
              </w:rPr>
              <w:t>Степень перетира краски (эмали), мкм</w:t>
            </w:r>
          </w:p>
        </w:tc>
        <w:tc>
          <w:tcPr>
            <w:tcW w:w="0" w:type="auto"/>
            <w:shd w:val="clear" w:color="auto" w:fill="auto"/>
            <w:vAlign w:val="center"/>
          </w:tcPr>
          <w:p w:rsidR="00F639CF" w:rsidRPr="00EA6C78" w:rsidRDefault="00F639CF" w:rsidP="00F639CF">
            <w:pPr>
              <w:spacing w:after="0"/>
              <w:ind w:firstLine="284"/>
              <w:jc w:val="both"/>
              <w:rPr>
                <w:rFonts w:ascii="Arial" w:hAnsi="Arial" w:cs="Arial"/>
                <w:shd w:val="clear" w:color="auto" w:fill="FFFFFF"/>
              </w:rPr>
            </w:pPr>
          </w:p>
        </w:tc>
      </w:tr>
      <w:tr w:rsidR="00F639CF" w:rsidRPr="00EA6C78" w:rsidTr="00AE1B12">
        <w:tc>
          <w:tcPr>
            <w:tcW w:w="0" w:type="auto"/>
            <w:shd w:val="clear" w:color="auto" w:fill="auto"/>
          </w:tcPr>
          <w:p w:rsidR="00F639CF" w:rsidRPr="00EA6C78" w:rsidRDefault="00F639CF" w:rsidP="00F639CF">
            <w:pPr>
              <w:spacing w:after="0"/>
              <w:ind w:firstLine="284"/>
              <w:jc w:val="both"/>
              <w:rPr>
                <w:rFonts w:ascii="Arial" w:hAnsi="Arial" w:cs="Arial"/>
                <w:shd w:val="clear" w:color="auto" w:fill="FFFFFF"/>
              </w:rPr>
            </w:pPr>
            <w:r w:rsidRPr="00EA6C78">
              <w:rPr>
                <w:rFonts w:ascii="Arial" w:hAnsi="Arial" w:cs="Arial"/>
              </w:rPr>
              <w:t>Массовая доля нелетучих веществ краски (эмали0, %</w:t>
            </w:r>
          </w:p>
        </w:tc>
        <w:tc>
          <w:tcPr>
            <w:tcW w:w="0" w:type="auto"/>
            <w:shd w:val="clear" w:color="auto" w:fill="auto"/>
            <w:vAlign w:val="center"/>
          </w:tcPr>
          <w:p w:rsidR="00F639CF" w:rsidRPr="00EA6C78" w:rsidRDefault="00F639CF" w:rsidP="00F639CF">
            <w:pPr>
              <w:spacing w:after="0"/>
              <w:ind w:firstLine="284"/>
              <w:jc w:val="both"/>
              <w:rPr>
                <w:rFonts w:ascii="Arial" w:hAnsi="Arial" w:cs="Arial"/>
                <w:shd w:val="clear" w:color="auto" w:fill="FFFFFF"/>
              </w:rPr>
            </w:pPr>
          </w:p>
        </w:tc>
      </w:tr>
      <w:tr w:rsidR="00F639CF" w:rsidRPr="00EA6C78" w:rsidTr="00AE1B12">
        <w:tc>
          <w:tcPr>
            <w:tcW w:w="0" w:type="auto"/>
            <w:shd w:val="clear" w:color="auto" w:fill="auto"/>
          </w:tcPr>
          <w:p w:rsidR="00F639CF" w:rsidRPr="00EA6C78" w:rsidRDefault="00F639CF" w:rsidP="00F639CF">
            <w:pPr>
              <w:spacing w:after="0"/>
              <w:ind w:firstLine="284"/>
              <w:jc w:val="both"/>
              <w:rPr>
                <w:rFonts w:ascii="Arial" w:hAnsi="Arial" w:cs="Arial"/>
                <w:shd w:val="clear" w:color="auto" w:fill="FFFFFF"/>
              </w:rPr>
            </w:pPr>
            <w:r w:rsidRPr="00EA6C78">
              <w:rPr>
                <w:rFonts w:ascii="Arial" w:hAnsi="Arial" w:cs="Arial"/>
              </w:rPr>
              <w:t>Время высыхания краски (эмали) до степени 3, мин</w:t>
            </w:r>
          </w:p>
        </w:tc>
        <w:tc>
          <w:tcPr>
            <w:tcW w:w="0" w:type="auto"/>
            <w:shd w:val="clear" w:color="auto" w:fill="auto"/>
            <w:vAlign w:val="center"/>
          </w:tcPr>
          <w:p w:rsidR="00F639CF" w:rsidRPr="00EA6C78" w:rsidRDefault="00F639CF" w:rsidP="00F639CF">
            <w:pPr>
              <w:spacing w:after="0"/>
              <w:ind w:firstLine="284"/>
              <w:jc w:val="both"/>
              <w:rPr>
                <w:rFonts w:ascii="Arial" w:hAnsi="Arial" w:cs="Arial"/>
                <w:shd w:val="clear" w:color="auto" w:fill="FFFFFF"/>
              </w:rPr>
            </w:pPr>
          </w:p>
        </w:tc>
      </w:tr>
      <w:tr w:rsidR="00F639CF" w:rsidRPr="00EA6C78" w:rsidTr="00AE1B12">
        <w:tc>
          <w:tcPr>
            <w:tcW w:w="0" w:type="auto"/>
            <w:shd w:val="clear" w:color="auto" w:fill="auto"/>
          </w:tcPr>
          <w:p w:rsidR="00F639CF" w:rsidRPr="00EA6C78" w:rsidRDefault="00F639CF" w:rsidP="00F639CF">
            <w:pPr>
              <w:shd w:val="clear" w:color="auto" w:fill="FFFFFF"/>
              <w:spacing w:after="0"/>
              <w:ind w:firstLine="284"/>
              <w:jc w:val="both"/>
              <w:rPr>
                <w:rFonts w:ascii="Arial" w:hAnsi="Arial" w:cs="Arial"/>
                <w:shd w:val="clear" w:color="auto" w:fill="FFFFFF"/>
              </w:rPr>
            </w:pPr>
            <w:r w:rsidRPr="00EA6C78">
              <w:rPr>
                <w:rFonts w:ascii="Arial" w:hAnsi="Arial" w:cs="Arial"/>
              </w:rPr>
              <w:t>Стойкость высохшей пленки краски (эмали), в часах, к статическому воз</w:t>
            </w:r>
            <w:r w:rsidRPr="00EA6C78">
              <w:rPr>
                <w:rFonts w:ascii="Arial" w:hAnsi="Arial" w:cs="Arial"/>
                <w:spacing w:val="-2"/>
              </w:rPr>
              <w:t xml:space="preserve">действию </w:t>
            </w:r>
            <w:r w:rsidRPr="00EA6C78">
              <w:rPr>
                <w:rFonts w:ascii="Arial" w:hAnsi="Arial" w:cs="Arial"/>
              </w:rPr>
              <w:t>3%-ного водного раствора хлорида натрия при температуре (0 ± 2) °С</w:t>
            </w:r>
          </w:p>
        </w:tc>
        <w:tc>
          <w:tcPr>
            <w:tcW w:w="0" w:type="auto"/>
            <w:shd w:val="clear" w:color="auto" w:fill="auto"/>
            <w:vAlign w:val="center"/>
          </w:tcPr>
          <w:p w:rsidR="00F639CF" w:rsidRPr="00EA6C78" w:rsidRDefault="00F639CF" w:rsidP="00F639CF">
            <w:pPr>
              <w:spacing w:after="0"/>
              <w:ind w:firstLine="284"/>
              <w:jc w:val="both"/>
              <w:rPr>
                <w:rFonts w:ascii="Arial" w:hAnsi="Arial" w:cs="Arial"/>
                <w:shd w:val="clear" w:color="auto" w:fill="FFFFFF"/>
              </w:rPr>
            </w:pPr>
            <w:r w:rsidRPr="00EA6C78">
              <w:rPr>
                <w:rFonts w:ascii="Arial" w:hAnsi="Arial" w:cs="Arial"/>
                <w:shd w:val="clear" w:color="auto" w:fill="FFFFFF"/>
              </w:rPr>
              <w:t>48</w:t>
            </w:r>
          </w:p>
        </w:tc>
      </w:tr>
      <w:tr w:rsidR="00F639CF" w:rsidRPr="00EA6C78" w:rsidTr="00AE1B12">
        <w:tc>
          <w:tcPr>
            <w:tcW w:w="0" w:type="auto"/>
            <w:shd w:val="clear" w:color="auto" w:fill="auto"/>
          </w:tcPr>
          <w:p w:rsidR="00F639CF" w:rsidRPr="00EA6C78" w:rsidRDefault="00F639CF" w:rsidP="00F639CF">
            <w:pPr>
              <w:shd w:val="clear" w:color="auto" w:fill="FFFFFF"/>
              <w:spacing w:after="0"/>
              <w:ind w:firstLine="284"/>
              <w:jc w:val="both"/>
              <w:rPr>
                <w:rFonts w:ascii="Arial" w:hAnsi="Arial" w:cs="Arial"/>
              </w:rPr>
            </w:pPr>
            <w:r w:rsidRPr="00EA6C78">
              <w:rPr>
                <w:rFonts w:ascii="Arial" w:hAnsi="Arial" w:cs="Arial"/>
              </w:rPr>
              <w:t>Стойкость высохшей пленки краски (эмали), в часах, к статическому воз</w:t>
            </w:r>
            <w:r w:rsidRPr="00EA6C78">
              <w:rPr>
                <w:rFonts w:ascii="Arial" w:hAnsi="Arial" w:cs="Arial"/>
                <w:spacing w:val="-2"/>
              </w:rPr>
              <w:t>действию</w:t>
            </w:r>
            <w:r w:rsidRPr="00EA6C78">
              <w:rPr>
                <w:rFonts w:ascii="Arial" w:hAnsi="Arial" w:cs="Arial"/>
                <w:spacing w:val="-1"/>
              </w:rPr>
              <w:t> </w:t>
            </w:r>
            <w:r w:rsidRPr="00EA6C78">
              <w:rPr>
                <w:rFonts w:ascii="Arial" w:hAnsi="Arial" w:cs="Arial"/>
              </w:rPr>
              <w:t>насыщенного водного раствора хлорида натрия при температуре (0 + 2) °С;</w:t>
            </w:r>
          </w:p>
        </w:tc>
        <w:tc>
          <w:tcPr>
            <w:tcW w:w="0" w:type="auto"/>
            <w:shd w:val="clear" w:color="auto" w:fill="auto"/>
            <w:vAlign w:val="center"/>
          </w:tcPr>
          <w:p w:rsidR="00F639CF" w:rsidRPr="00EA6C78" w:rsidRDefault="00F639CF" w:rsidP="00F639CF">
            <w:pPr>
              <w:spacing w:after="0"/>
              <w:ind w:firstLine="284"/>
              <w:jc w:val="both"/>
              <w:rPr>
                <w:rFonts w:ascii="Arial" w:hAnsi="Arial" w:cs="Arial"/>
                <w:shd w:val="clear" w:color="auto" w:fill="FFFFFF"/>
              </w:rPr>
            </w:pPr>
            <w:r w:rsidRPr="00EA6C78">
              <w:rPr>
                <w:rFonts w:ascii="Arial" w:hAnsi="Arial" w:cs="Arial"/>
                <w:shd w:val="clear" w:color="auto" w:fill="FFFFFF"/>
              </w:rPr>
              <w:t>48</w:t>
            </w:r>
          </w:p>
        </w:tc>
      </w:tr>
      <w:tr w:rsidR="00F639CF" w:rsidRPr="00EA6C78" w:rsidTr="00AE1B12">
        <w:tc>
          <w:tcPr>
            <w:tcW w:w="0" w:type="auto"/>
            <w:shd w:val="clear" w:color="auto" w:fill="auto"/>
          </w:tcPr>
          <w:p w:rsidR="00F639CF" w:rsidRPr="00EA6C78" w:rsidRDefault="00F639CF" w:rsidP="00F639CF">
            <w:pPr>
              <w:shd w:val="clear" w:color="auto" w:fill="FFFFFF"/>
              <w:spacing w:after="0"/>
              <w:ind w:firstLine="284"/>
              <w:jc w:val="both"/>
              <w:rPr>
                <w:rFonts w:ascii="Arial" w:hAnsi="Arial" w:cs="Arial"/>
              </w:rPr>
            </w:pPr>
            <w:r w:rsidRPr="00EA6C78">
              <w:rPr>
                <w:rFonts w:ascii="Arial" w:hAnsi="Arial" w:cs="Arial"/>
              </w:rPr>
              <w:t>Стойкость высохшей пленки краски (эмали), в часах, к статическому воз</w:t>
            </w:r>
            <w:r w:rsidRPr="00EA6C78">
              <w:rPr>
                <w:rFonts w:ascii="Arial" w:hAnsi="Arial" w:cs="Arial"/>
                <w:spacing w:val="-2"/>
              </w:rPr>
              <w:t>действию</w:t>
            </w:r>
            <w:r w:rsidRPr="00EA6C78">
              <w:rPr>
                <w:rFonts w:ascii="Arial" w:hAnsi="Arial" w:cs="Arial"/>
                <w:spacing w:val="-1"/>
              </w:rPr>
              <w:t> </w:t>
            </w:r>
            <w:r w:rsidRPr="00EA6C78">
              <w:rPr>
                <w:rFonts w:ascii="Arial" w:hAnsi="Arial" w:cs="Arial"/>
              </w:rPr>
              <w:t>воды при температуре (20 ± 2) °С</w:t>
            </w:r>
          </w:p>
        </w:tc>
        <w:tc>
          <w:tcPr>
            <w:tcW w:w="0" w:type="auto"/>
            <w:shd w:val="clear" w:color="auto" w:fill="auto"/>
            <w:vAlign w:val="center"/>
          </w:tcPr>
          <w:p w:rsidR="00F639CF" w:rsidRPr="00EA6C78" w:rsidRDefault="00F639CF" w:rsidP="00F639CF">
            <w:pPr>
              <w:spacing w:after="0"/>
              <w:ind w:firstLine="284"/>
              <w:jc w:val="both"/>
              <w:rPr>
                <w:rFonts w:ascii="Arial" w:hAnsi="Arial" w:cs="Arial"/>
                <w:shd w:val="clear" w:color="auto" w:fill="FFFFFF"/>
              </w:rPr>
            </w:pPr>
            <w:r w:rsidRPr="00EA6C78">
              <w:rPr>
                <w:rFonts w:ascii="Arial" w:hAnsi="Arial" w:cs="Arial"/>
                <w:shd w:val="clear" w:color="auto" w:fill="FFFFFF"/>
              </w:rPr>
              <w:t>48</w:t>
            </w:r>
          </w:p>
        </w:tc>
      </w:tr>
    </w:tbl>
    <w:p w:rsidR="00F639CF" w:rsidRPr="00EA6C78" w:rsidRDefault="00F639CF" w:rsidP="00F639CF">
      <w:pPr>
        <w:spacing w:after="0"/>
        <w:ind w:firstLine="284"/>
        <w:jc w:val="both"/>
        <w:rPr>
          <w:rFonts w:ascii="Arial" w:hAnsi="Arial" w:cs="Arial"/>
          <w:shd w:val="clear" w:color="auto" w:fill="FFFFFF"/>
        </w:rPr>
      </w:pPr>
      <w:r w:rsidRPr="00EA6C78">
        <w:rPr>
          <w:rFonts w:ascii="Arial" w:hAnsi="Arial" w:cs="Arial"/>
          <w:shd w:val="clear" w:color="auto" w:fill="FFFFFF"/>
        </w:rPr>
        <w:t xml:space="preserve"> </w:t>
      </w:r>
    </w:p>
    <w:p w:rsidR="00F639CF" w:rsidRPr="00EA6C78" w:rsidRDefault="00F639CF" w:rsidP="00F639CF">
      <w:pPr>
        <w:spacing w:after="0"/>
        <w:ind w:firstLine="284"/>
        <w:jc w:val="both"/>
        <w:rPr>
          <w:rFonts w:ascii="Arial" w:hAnsi="Arial" w:cs="Arial"/>
          <w:shd w:val="clear" w:color="auto" w:fill="FFFFFF"/>
        </w:rPr>
      </w:pPr>
      <w:r w:rsidRPr="00EA6C78">
        <w:rPr>
          <w:rFonts w:ascii="Arial" w:hAnsi="Arial" w:cs="Arial"/>
          <w:shd w:val="clear" w:color="auto" w:fill="FFFFFF"/>
        </w:rPr>
        <w:t>4.1.4. Представить копии сертификатов соответствия на используемые материалы.</w:t>
      </w:r>
    </w:p>
    <w:p w:rsidR="00F639CF" w:rsidRPr="00EA6C78" w:rsidRDefault="00F639CF" w:rsidP="00F639CF">
      <w:pPr>
        <w:spacing w:after="0"/>
        <w:ind w:firstLine="284"/>
        <w:jc w:val="both"/>
        <w:rPr>
          <w:rFonts w:ascii="Arial" w:hAnsi="Arial" w:cs="Arial"/>
          <w:shd w:val="clear" w:color="auto" w:fill="FFFFFF"/>
        </w:rPr>
      </w:pPr>
      <w:r w:rsidRPr="00EA6C78">
        <w:rPr>
          <w:rFonts w:ascii="Arial" w:hAnsi="Arial" w:cs="Arial"/>
          <w:shd w:val="clear" w:color="auto" w:fill="FFFFFF"/>
        </w:rPr>
        <w:t xml:space="preserve">4.1.5. Подрядчик несёт ответственность за качество используемых материалов и их соответствия действующим требованиям, в том числе и по гарантийным срокам хранения, установленными заводами изготовителями. </w:t>
      </w:r>
    </w:p>
    <w:p w:rsidR="00F639CF" w:rsidRPr="00EA6C78" w:rsidRDefault="00F639CF" w:rsidP="00F639CF">
      <w:pPr>
        <w:pStyle w:val="Style6"/>
        <w:widowControl/>
        <w:spacing w:line="274" w:lineRule="exact"/>
        <w:ind w:firstLine="284"/>
        <w:rPr>
          <w:rFonts w:ascii="Arial" w:hAnsi="Arial" w:cs="Arial"/>
          <w:sz w:val="22"/>
          <w:szCs w:val="22"/>
        </w:rPr>
      </w:pPr>
      <w:r w:rsidRPr="00EA6C78">
        <w:rPr>
          <w:rFonts w:ascii="Arial" w:hAnsi="Arial" w:cs="Arial"/>
          <w:sz w:val="22"/>
          <w:szCs w:val="22"/>
        </w:rPr>
        <w:t>4.1.6. Подрядчик вправе заключать договоры субподряда. Заключение субподрядных договоров на работы, предусмотренные настоящим Контрактом, не меняют обязательств Подрядчика перед Заказчиком. Заказчик не имеет никаких обязательств по отношению к Субподрядчикам.</w:t>
      </w:r>
    </w:p>
    <w:p w:rsidR="00F639CF" w:rsidRPr="00EA6C78" w:rsidRDefault="00F639CF" w:rsidP="00F639CF">
      <w:pPr>
        <w:spacing w:after="0"/>
        <w:ind w:firstLine="284"/>
        <w:jc w:val="both"/>
        <w:rPr>
          <w:rStyle w:val="FontStyle15"/>
          <w:sz w:val="22"/>
          <w:szCs w:val="22"/>
        </w:rPr>
      </w:pPr>
      <w:r w:rsidRPr="00EA6C78">
        <w:rPr>
          <w:rFonts w:ascii="Arial" w:hAnsi="Arial" w:cs="Arial"/>
        </w:rPr>
        <w:t>4.1.7.</w:t>
      </w:r>
      <w:r w:rsidRPr="00EA6C78">
        <w:rPr>
          <w:rStyle w:val="FontStyle15"/>
          <w:sz w:val="22"/>
          <w:szCs w:val="22"/>
        </w:rPr>
        <w:t xml:space="preserve"> Подрядчик ведёт общий журнал производства работ, предоставляет результаты (акты) лабораторных испытаний используемых материалов, грунтов, акты освидетельствования скрытых, промежуточных работ с приложением ведомости контрольных измерений ширины, толщины, ровности, поперечных уклонов конструктивных слоёв, элементов. </w:t>
      </w:r>
    </w:p>
    <w:p w:rsidR="00F639CF" w:rsidRPr="00EA6C78" w:rsidRDefault="00F639CF" w:rsidP="00F639CF">
      <w:pPr>
        <w:pStyle w:val="Style2"/>
        <w:widowControl/>
        <w:tabs>
          <w:tab w:val="left" w:pos="408"/>
        </w:tabs>
        <w:spacing w:line="274" w:lineRule="exact"/>
        <w:ind w:firstLine="284"/>
        <w:rPr>
          <w:rStyle w:val="FontStyle13"/>
          <w:rFonts w:ascii="Arial" w:hAnsi="Arial" w:cs="Arial"/>
        </w:rPr>
      </w:pPr>
      <w:r w:rsidRPr="00EA6C78">
        <w:rPr>
          <w:rStyle w:val="FontStyle12"/>
          <w:rFonts w:ascii="Arial" w:hAnsi="Arial" w:cs="Arial"/>
        </w:rPr>
        <w:t>4.2.</w:t>
      </w:r>
      <w:r w:rsidRPr="00EA6C78">
        <w:rPr>
          <w:rStyle w:val="FontStyle12"/>
          <w:rFonts w:ascii="Arial" w:hAnsi="Arial" w:cs="Arial"/>
        </w:rPr>
        <w:tab/>
        <w:t xml:space="preserve">Заказчик </w:t>
      </w:r>
      <w:r w:rsidRPr="00EA6C78">
        <w:rPr>
          <w:rStyle w:val="FontStyle13"/>
          <w:rFonts w:ascii="Arial" w:hAnsi="Arial" w:cs="Arial"/>
          <w:i w:val="0"/>
        </w:rPr>
        <w:t>обязан:</w:t>
      </w:r>
    </w:p>
    <w:p w:rsidR="00F639CF" w:rsidRPr="00EA6C78" w:rsidRDefault="00F639CF" w:rsidP="00F639CF">
      <w:pPr>
        <w:spacing w:after="0"/>
        <w:ind w:firstLine="284"/>
        <w:jc w:val="both"/>
        <w:rPr>
          <w:rFonts w:ascii="Arial" w:hAnsi="Arial" w:cs="Arial"/>
        </w:rPr>
      </w:pPr>
      <w:r w:rsidRPr="00EA6C78">
        <w:rPr>
          <w:rStyle w:val="FontStyle12"/>
          <w:rFonts w:ascii="Arial" w:hAnsi="Arial" w:cs="Arial"/>
        </w:rPr>
        <w:t>4.2.1. О</w:t>
      </w:r>
      <w:r w:rsidRPr="00EA6C78">
        <w:rPr>
          <w:rFonts w:ascii="Arial" w:hAnsi="Arial" w:cs="Arial"/>
        </w:rPr>
        <w:t xml:space="preserve">существлять контроль по выполнению Подрядчиком настоящего Контракта, включая организацию и проведение контроля качества работ. </w:t>
      </w:r>
    </w:p>
    <w:p w:rsidR="00F639CF" w:rsidRPr="00EA6C78" w:rsidRDefault="00F639CF" w:rsidP="00F639CF">
      <w:pPr>
        <w:spacing w:after="0"/>
        <w:ind w:firstLine="284"/>
        <w:jc w:val="both"/>
        <w:rPr>
          <w:rFonts w:ascii="Arial" w:hAnsi="Arial" w:cs="Arial"/>
        </w:rPr>
      </w:pPr>
      <w:r w:rsidRPr="00EA6C78">
        <w:rPr>
          <w:rFonts w:ascii="Arial" w:hAnsi="Arial" w:cs="Arial"/>
        </w:rPr>
        <w:t xml:space="preserve">4.2.2. Производить оплату выполненных Подрядчиком работ в порядке и в сроки, указанные  в разделе 2 настоящего Контракта. </w:t>
      </w:r>
    </w:p>
    <w:p w:rsidR="00F639CF" w:rsidRPr="00EA6C78" w:rsidRDefault="00F639CF" w:rsidP="00F639CF">
      <w:pPr>
        <w:pStyle w:val="ConsPlusNormal"/>
        <w:ind w:firstLine="284"/>
        <w:jc w:val="both"/>
        <w:rPr>
          <w:sz w:val="22"/>
          <w:szCs w:val="22"/>
        </w:rPr>
      </w:pPr>
      <w:r w:rsidRPr="00EA6C78">
        <w:rPr>
          <w:sz w:val="22"/>
          <w:szCs w:val="22"/>
        </w:rPr>
        <w:t>4.2.3. Принять решение об одностороннем отказе от исполнения Контракта, если в ходе исполнения Контракта установлено, что Подрядчик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подрядчика.</w:t>
      </w:r>
    </w:p>
    <w:p w:rsidR="00F639CF" w:rsidRPr="00EA6C78" w:rsidRDefault="00F639CF" w:rsidP="00F639CF">
      <w:pPr>
        <w:autoSpaceDE w:val="0"/>
        <w:autoSpaceDN w:val="0"/>
        <w:adjustRightInd w:val="0"/>
        <w:spacing w:after="0"/>
        <w:ind w:firstLine="284"/>
        <w:jc w:val="both"/>
        <w:rPr>
          <w:rFonts w:ascii="Arial" w:hAnsi="Arial" w:cs="Arial"/>
          <w:b/>
          <w:bCs/>
        </w:rPr>
      </w:pPr>
    </w:p>
    <w:p w:rsidR="00F639CF" w:rsidRPr="00EA6C78" w:rsidRDefault="00F639CF" w:rsidP="00EA6C78">
      <w:pPr>
        <w:widowControl w:val="0"/>
        <w:autoSpaceDE w:val="0"/>
        <w:autoSpaceDN w:val="0"/>
        <w:adjustRightInd w:val="0"/>
        <w:spacing w:after="0"/>
        <w:ind w:firstLine="284"/>
        <w:jc w:val="center"/>
        <w:outlineLvl w:val="0"/>
        <w:rPr>
          <w:rFonts w:ascii="Arial" w:hAnsi="Arial" w:cs="Arial"/>
        </w:rPr>
      </w:pPr>
      <w:r w:rsidRPr="00EA6C78">
        <w:rPr>
          <w:rFonts w:ascii="Arial" w:hAnsi="Arial" w:cs="Arial"/>
          <w:b/>
          <w:bCs/>
        </w:rPr>
        <w:t>5. Ответственность Сторон</w:t>
      </w:r>
    </w:p>
    <w:p w:rsidR="00F639CF" w:rsidRPr="00EA6C78" w:rsidRDefault="00F639CF" w:rsidP="00F639CF">
      <w:pPr>
        <w:widowControl w:val="0"/>
        <w:autoSpaceDE w:val="0"/>
        <w:autoSpaceDN w:val="0"/>
        <w:adjustRightInd w:val="0"/>
        <w:spacing w:after="0"/>
        <w:ind w:firstLine="284"/>
        <w:jc w:val="both"/>
        <w:rPr>
          <w:rFonts w:ascii="Arial" w:hAnsi="Arial" w:cs="Arial"/>
        </w:rPr>
      </w:pPr>
      <w:r w:rsidRPr="00EA6C78">
        <w:rPr>
          <w:rFonts w:ascii="Arial" w:hAnsi="Arial" w:cs="Arial"/>
        </w:rPr>
        <w:t>5.1. Стороны несут ответственность за неисполнение или ненадлежащее исполнение обязательств, предусмотренных Контрактом, в соответствии с законодательством РФ.</w:t>
      </w:r>
    </w:p>
    <w:p w:rsidR="00F639CF" w:rsidRPr="00EA6C78" w:rsidRDefault="00F639CF" w:rsidP="00F639CF">
      <w:pPr>
        <w:widowControl w:val="0"/>
        <w:autoSpaceDE w:val="0"/>
        <w:autoSpaceDN w:val="0"/>
        <w:adjustRightInd w:val="0"/>
        <w:spacing w:after="0"/>
        <w:ind w:firstLine="284"/>
        <w:jc w:val="both"/>
        <w:rPr>
          <w:rFonts w:ascii="Arial" w:hAnsi="Arial" w:cs="Arial"/>
          <w:b/>
        </w:rPr>
      </w:pPr>
      <w:r w:rsidRPr="00EA6C78">
        <w:rPr>
          <w:rFonts w:ascii="Arial" w:hAnsi="Arial" w:cs="Arial"/>
        </w:rPr>
        <w:t xml:space="preserve">5.2. </w:t>
      </w:r>
      <w:r w:rsidRPr="00EA6C78">
        <w:rPr>
          <w:rFonts w:ascii="Arial" w:hAnsi="Arial" w:cs="Arial"/>
          <w:b/>
        </w:rPr>
        <w:t>Ответственность Заказчика:</w:t>
      </w:r>
    </w:p>
    <w:p w:rsidR="00F639CF" w:rsidRPr="00EA6C78" w:rsidRDefault="00F639CF" w:rsidP="00F639CF">
      <w:pPr>
        <w:pStyle w:val="ConsPlusNormal"/>
        <w:ind w:firstLine="284"/>
        <w:jc w:val="both"/>
        <w:rPr>
          <w:sz w:val="22"/>
          <w:szCs w:val="22"/>
        </w:rPr>
      </w:pPr>
      <w:r w:rsidRPr="00EA6C78">
        <w:rPr>
          <w:sz w:val="22"/>
          <w:szCs w:val="22"/>
        </w:rPr>
        <w:t xml:space="preserve">5.2.1.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Подрядчик вправе потребовать уплаты неустоек (штрафа, пени). </w:t>
      </w:r>
    </w:p>
    <w:p w:rsidR="00F639CF" w:rsidRPr="00EA6C78" w:rsidRDefault="00F639CF" w:rsidP="00F639CF">
      <w:pPr>
        <w:pStyle w:val="ConsPlusNormal"/>
        <w:ind w:firstLine="284"/>
        <w:jc w:val="both"/>
        <w:rPr>
          <w:sz w:val="22"/>
          <w:szCs w:val="22"/>
        </w:rPr>
      </w:pPr>
      <w:r w:rsidRPr="00EA6C78">
        <w:rPr>
          <w:sz w:val="22"/>
          <w:szCs w:val="22"/>
        </w:rPr>
        <w:t xml:space="preserve">5.2.2. Пеня начисляется за каждый день просрочки исполнения обязательства, </w:t>
      </w:r>
      <w:r w:rsidRPr="00EA6C78">
        <w:rPr>
          <w:sz w:val="22"/>
          <w:szCs w:val="22"/>
        </w:rPr>
        <w:lastRenderedPageBreak/>
        <w:t xml:space="preserve">предусмотренного Контрактом, начиная со дня, следующего после дня истечения установленного Контрактом срока исполнения обязательства. Пеня устанавливается в размере одной трехсотой действующей на дату уплаты пеней ставки рефинансирования Банка России от не уплаченной в срок суммы. </w:t>
      </w:r>
    </w:p>
    <w:p w:rsidR="00F639CF" w:rsidRPr="00EA6C78" w:rsidRDefault="00F639CF" w:rsidP="00F639CF">
      <w:pPr>
        <w:pStyle w:val="ConsPlusNormal"/>
        <w:ind w:firstLine="284"/>
        <w:jc w:val="both"/>
        <w:rPr>
          <w:sz w:val="22"/>
          <w:szCs w:val="22"/>
        </w:rPr>
      </w:pPr>
      <w:r w:rsidRPr="00EA6C78">
        <w:rPr>
          <w:sz w:val="22"/>
          <w:szCs w:val="22"/>
        </w:rPr>
        <w:t>5.2.3. Штраф начисляется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w:t>
      </w:r>
      <w:r w:rsidRPr="00EA6C78">
        <w:rPr>
          <w:color w:val="FF0000"/>
          <w:sz w:val="22"/>
          <w:szCs w:val="22"/>
        </w:rPr>
        <w:t xml:space="preserve"> </w:t>
      </w:r>
      <w:r w:rsidRPr="00EA6C78">
        <w:rPr>
          <w:sz w:val="22"/>
          <w:szCs w:val="22"/>
        </w:rPr>
        <w:t>2,5 процента цены Контракта.</w:t>
      </w:r>
    </w:p>
    <w:p w:rsidR="00F639CF" w:rsidRPr="00EA6C78" w:rsidRDefault="00F639CF" w:rsidP="00F639CF">
      <w:pPr>
        <w:widowControl w:val="0"/>
        <w:autoSpaceDE w:val="0"/>
        <w:autoSpaceDN w:val="0"/>
        <w:adjustRightInd w:val="0"/>
        <w:spacing w:after="0"/>
        <w:ind w:firstLine="284"/>
        <w:jc w:val="both"/>
        <w:rPr>
          <w:rFonts w:ascii="Arial" w:hAnsi="Arial" w:cs="Arial"/>
          <w:b/>
        </w:rPr>
      </w:pPr>
      <w:r w:rsidRPr="00EA6C78">
        <w:rPr>
          <w:rFonts w:ascii="Arial" w:hAnsi="Arial" w:cs="Arial"/>
        </w:rPr>
        <w:t xml:space="preserve">5.3. </w:t>
      </w:r>
      <w:r w:rsidRPr="00EA6C78">
        <w:rPr>
          <w:rFonts w:ascii="Arial" w:hAnsi="Arial" w:cs="Arial"/>
          <w:b/>
        </w:rPr>
        <w:t>Ответственность Подрядчика:</w:t>
      </w:r>
    </w:p>
    <w:p w:rsidR="00F639CF" w:rsidRPr="00EA6C78" w:rsidRDefault="00F639CF" w:rsidP="00F639CF">
      <w:pPr>
        <w:pStyle w:val="ConsPlusNormal"/>
        <w:ind w:firstLine="284"/>
        <w:jc w:val="both"/>
        <w:rPr>
          <w:sz w:val="22"/>
          <w:szCs w:val="22"/>
        </w:rPr>
      </w:pPr>
      <w:r w:rsidRPr="00EA6C78">
        <w:rPr>
          <w:sz w:val="22"/>
          <w:szCs w:val="22"/>
        </w:rPr>
        <w:t>5.3.1. В случаях неисполнения или ненадлежащего исполнения Подрядчиком обязательств, предусмотренных Контрактом, Заказчик направляет Подрядчику требование об уплате неустоек (штрафа, пени).</w:t>
      </w:r>
    </w:p>
    <w:p w:rsidR="00F639CF" w:rsidRPr="00EA6C78" w:rsidRDefault="00F639CF" w:rsidP="00F639CF">
      <w:pPr>
        <w:pStyle w:val="ConsPlusNormal"/>
        <w:ind w:firstLine="284"/>
        <w:jc w:val="both"/>
        <w:rPr>
          <w:sz w:val="22"/>
          <w:szCs w:val="22"/>
        </w:rPr>
      </w:pPr>
      <w:r w:rsidRPr="00EA6C78">
        <w:rPr>
          <w:sz w:val="22"/>
          <w:szCs w:val="22"/>
        </w:rPr>
        <w:t xml:space="preserve">5.3.2. 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Контракту, определяемая на основании документа о приемке результатов работ; С - размер ставки, определяемый по формуле: </w:t>
      </w:r>
      <w:r w:rsidRPr="00EA6C78">
        <w:rPr>
          <w:noProof/>
          <w:position w:val="-14"/>
          <w:sz w:val="22"/>
          <w:szCs w:val="22"/>
        </w:rPr>
        <w:drawing>
          <wp:inline distT="0" distB="0" distL="0" distR="0">
            <wp:extent cx="990600" cy="257175"/>
            <wp:effectExtent l="0" t="0" r="0"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62"/>
                    <a:srcRect/>
                    <a:stretch>
                      <a:fillRect/>
                    </a:stretch>
                  </pic:blipFill>
                  <pic:spPr bwMode="auto">
                    <a:xfrm>
                      <a:off x="0" y="0"/>
                      <a:ext cx="990600" cy="257175"/>
                    </a:xfrm>
                    <a:prstGeom prst="rect">
                      <a:avLst/>
                    </a:prstGeom>
                    <a:noFill/>
                    <a:ln w="9525">
                      <a:noFill/>
                      <a:miter lim="800000"/>
                      <a:headEnd/>
                      <a:tailEnd/>
                    </a:ln>
                  </pic:spPr>
                </pic:pic>
              </a:graphicData>
            </a:graphic>
          </wp:inline>
        </w:drawing>
      </w:r>
      <w:r w:rsidRPr="00EA6C78">
        <w:rPr>
          <w:sz w:val="22"/>
          <w:szCs w:val="22"/>
        </w:rPr>
        <w:t xml:space="preserve">, где: ДП - количество дней просрочки; </w:t>
      </w:r>
      <w:r w:rsidRPr="00EA6C78">
        <w:rPr>
          <w:noProof/>
          <w:position w:val="-14"/>
          <w:sz w:val="22"/>
          <w:szCs w:val="22"/>
        </w:rPr>
        <w:drawing>
          <wp:inline distT="0" distB="0" distL="0" distR="0">
            <wp:extent cx="266700" cy="257175"/>
            <wp:effectExtent l="0" t="0" r="0"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63"/>
                    <a:srcRect/>
                    <a:stretch>
                      <a:fillRect/>
                    </a:stretch>
                  </pic:blipFill>
                  <pic:spPr bwMode="auto">
                    <a:xfrm>
                      <a:off x="0" y="0"/>
                      <a:ext cx="266700" cy="257175"/>
                    </a:xfrm>
                    <a:prstGeom prst="rect">
                      <a:avLst/>
                    </a:prstGeom>
                    <a:noFill/>
                    <a:ln w="9525">
                      <a:noFill/>
                      <a:miter lim="800000"/>
                      <a:headEnd/>
                      <a:tailEnd/>
                    </a:ln>
                  </pic:spPr>
                </pic:pic>
              </a:graphicData>
            </a:graphic>
          </wp:inline>
        </w:drawing>
      </w:r>
      <w:r w:rsidRPr="00EA6C78">
        <w:rPr>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определяемым по формуле: </w:t>
      </w:r>
      <w:r w:rsidRPr="00EA6C78">
        <w:rPr>
          <w:noProof/>
          <w:position w:val="-28"/>
          <w:sz w:val="22"/>
          <w:szCs w:val="22"/>
        </w:rPr>
        <w:drawing>
          <wp:inline distT="0" distB="0" distL="0" distR="0">
            <wp:extent cx="1181100" cy="419100"/>
            <wp:effectExtent l="0" t="0" r="0"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64"/>
                    <a:srcRect/>
                    <a:stretch>
                      <a:fillRect/>
                    </a:stretch>
                  </pic:blipFill>
                  <pic:spPr bwMode="auto">
                    <a:xfrm>
                      <a:off x="0" y="0"/>
                      <a:ext cx="1181100" cy="419100"/>
                    </a:xfrm>
                    <a:prstGeom prst="rect">
                      <a:avLst/>
                    </a:prstGeom>
                    <a:noFill/>
                    <a:ln w="9525">
                      <a:noFill/>
                      <a:miter lim="800000"/>
                      <a:headEnd/>
                      <a:tailEnd/>
                    </a:ln>
                  </pic:spPr>
                </pic:pic>
              </a:graphicData>
            </a:graphic>
          </wp:inline>
        </w:drawing>
      </w:r>
      <w:r w:rsidRPr="00EA6C78">
        <w:rPr>
          <w:sz w:val="22"/>
          <w:szCs w:val="22"/>
        </w:rPr>
        <w:t>, где: ДП - количество дней просрочки; ДК - срок исполнения обязательства по контракту (количество дней).</w:t>
      </w:r>
    </w:p>
    <w:p w:rsidR="00F639CF" w:rsidRPr="00EA6C78" w:rsidRDefault="00F639CF" w:rsidP="00F639CF">
      <w:pPr>
        <w:pStyle w:val="ConsPlusNormal"/>
        <w:ind w:firstLine="284"/>
        <w:jc w:val="both"/>
        <w:rPr>
          <w:sz w:val="22"/>
          <w:szCs w:val="22"/>
        </w:rPr>
      </w:pPr>
      <w:r w:rsidRPr="00EA6C78">
        <w:rPr>
          <w:sz w:val="22"/>
          <w:szCs w:val="22"/>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F639CF" w:rsidRPr="00EA6C78" w:rsidRDefault="00F639CF" w:rsidP="00F639CF">
      <w:pPr>
        <w:pStyle w:val="ConsPlusNormal"/>
        <w:ind w:firstLine="284"/>
        <w:jc w:val="both"/>
        <w:rPr>
          <w:sz w:val="22"/>
          <w:szCs w:val="22"/>
        </w:rPr>
      </w:pPr>
      <w:r w:rsidRPr="00EA6C78">
        <w:rPr>
          <w:sz w:val="22"/>
          <w:szCs w:val="22"/>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F639CF" w:rsidRPr="00EA6C78" w:rsidRDefault="00F639CF" w:rsidP="00F639CF">
      <w:pPr>
        <w:pStyle w:val="ConsPlusNormal"/>
        <w:ind w:firstLine="284"/>
        <w:jc w:val="both"/>
        <w:rPr>
          <w:sz w:val="22"/>
          <w:szCs w:val="22"/>
        </w:rPr>
      </w:pPr>
      <w:r w:rsidRPr="00EA6C78">
        <w:rPr>
          <w:sz w:val="22"/>
          <w:szCs w:val="22"/>
        </w:rPr>
        <w:t xml:space="preserve">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 </w:t>
      </w:r>
    </w:p>
    <w:p w:rsidR="00F639CF" w:rsidRPr="00EA6C78" w:rsidRDefault="00F639CF" w:rsidP="00F639CF">
      <w:pPr>
        <w:pStyle w:val="ConsPlusNormal"/>
        <w:ind w:firstLine="284"/>
        <w:jc w:val="both"/>
        <w:rPr>
          <w:sz w:val="22"/>
          <w:szCs w:val="22"/>
        </w:rPr>
      </w:pPr>
      <w:r w:rsidRPr="00EA6C78">
        <w:rPr>
          <w:sz w:val="22"/>
          <w:szCs w:val="22"/>
        </w:rPr>
        <w:t>5.3.3. Штраф начисляется за неисполнения или ненадлежащее исполнение Подрядчиком обязательств, предусмотренных Контрактом, за исключением просрочки исполнения Подрядчиком обязательств, предусмотренных Контрактом. Размер штрафа устанавливается в виде фиксированной суммы – 10 процентов цены Контракта.</w:t>
      </w:r>
    </w:p>
    <w:p w:rsidR="00F639CF" w:rsidRPr="00EA6C78" w:rsidRDefault="00F639CF" w:rsidP="00F639CF">
      <w:pPr>
        <w:spacing w:after="0"/>
        <w:ind w:firstLine="284"/>
        <w:jc w:val="both"/>
        <w:rPr>
          <w:rFonts w:ascii="Arial" w:hAnsi="Arial" w:cs="Arial"/>
          <w:b/>
          <w:bCs/>
        </w:rPr>
      </w:pPr>
      <w:bookmarkStart w:id="13" w:name="Par535"/>
      <w:bookmarkEnd w:id="13"/>
    </w:p>
    <w:p w:rsidR="00F639CF" w:rsidRPr="00EA6C78" w:rsidRDefault="00F639CF" w:rsidP="00EA6C78">
      <w:pPr>
        <w:autoSpaceDE w:val="0"/>
        <w:autoSpaceDN w:val="0"/>
        <w:adjustRightInd w:val="0"/>
        <w:spacing w:after="0"/>
        <w:ind w:firstLine="284"/>
        <w:jc w:val="center"/>
        <w:rPr>
          <w:rFonts w:ascii="Arial" w:hAnsi="Arial" w:cs="Arial"/>
          <w:b/>
          <w:bCs/>
        </w:rPr>
      </w:pPr>
      <w:r w:rsidRPr="00EA6C78">
        <w:rPr>
          <w:rFonts w:ascii="Arial" w:hAnsi="Arial" w:cs="Arial"/>
          <w:b/>
          <w:bCs/>
        </w:rPr>
        <w:t>6. Освобождение от ответственности</w:t>
      </w:r>
    </w:p>
    <w:p w:rsidR="00F639CF" w:rsidRPr="00EA6C78" w:rsidRDefault="00F639CF" w:rsidP="00F639CF">
      <w:pPr>
        <w:pStyle w:val="ConsPlusNormal"/>
        <w:ind w:firstLine="284"/>
        <w:jc w:val="both"/>
        <w:rPr>
          <w:sz w:val="22"/>
          <w:szCs w:val="22"/>
        </w:rPr>
      </w:pPr>
      <w:r w:rsidRPr="00EA6C78">
        <w:rPr>
          <w:sz w:val="22"/>
          <w:szCs w:val="22"/>
        </w:rPr>
        <w:t>6.1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F639CF" w:rsidRPr="00EA6C78" w:rsidRDefault="00F639CF" w:rsidP="00EA6C78">
      <w:pPr>
        <w:autoSpaceDE w:val="0"/>
        <w:autoSpaceDN w:val="0"/>
        <w:adjustRightInd w:val="0"/>
        <w:spacing w:after="0"/>
        <w:ind w:firstLine="284"/>
        <w:jc w:val="center"/>
        <w:rPr>
          <w:rFonts w:ascii="Arial" w:hAnsi="Arial" w:cs="Arial"/>
        </w:rPr>
      </w:pPr>
    </w:p>
    <w:p w:rsidR="00F639CF" w:rsidRPr="00EA6C78" w:rsidRDefault="00F639CF" w:rsidP="00EA6C78">
      <w:pPr>
        <w:autoSpaceDE w:val="0"/>
        <w:autoSpaceDN w:val="0"/>
        <w:adjustRightInd w:val="0"/>
        <w:spacing w:after="0"/>
        <w:ind w:firstLine="284"/>
        <w:jc w:val="center"/>
        <w:rPr>
          <w:rFonts w:ascii="Arial" w:hAnsi="Arial" w:cs="Arial"/>
          <w:b/>
          <w:bCs/>
        </w:rPr>
      </w:pPr>
      <w:r w:rsidRPr="00EA6C78">
        <w:rPr>
          <w:rFonts w:ascii="Arial" w:hAnsi="Arial" w:cs="Arial"/>
          <w:b/>
          <w:bCs/>
        </w:rPr>
        <w:t>7. Изменение, расторжение Контракта</w:t>
      </w:r>
    </w:p>
    <w:p w:rsidR="00F639CF" w:rsidRPr="00EA6C78" w:rsidRDefault="00F639CF" w:rsidP="00F639CF">
      <w:pPr>
        <w:spacing w:after="0"/>
        <w:ind w:firstLine="284"/>
        <w:jc w:val="both"/>
        <w:rPr>
          <w:rFonts w:ascii="Arial" w:hAnsi="Arial" w:cs="Arial"/>
        </w:rPr>
      </w:pPr>
      <w:r w:rsidRPr="00EA6C78">
        <w:rPr>
          <w:rFonts w:ascii="Arial" w:hAnsi="Arial" w:cs="Arial"/>
        </w:rPr>
        <w:t>7.1.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F639CF" w:rsidRPr="00EA6C78" w:rsidRDefault="00F639CF" w:rsidP="00F639CF">
      <w:pPr>
        <w:pStyle w:val="ConsPlusNormal"/>
        <w:ind w:firstLine="284"/>
        <w:jc w:val="both"/>
        <w:rPr>
          <w:sz w:val="22"/>
          <w:szCs w:val="22"/>
        </w:rPr>
      </w:pPr>
      <w:r w:rsidRPr="00EA6C78">
        <w:rPr>
          <w:sz w:val="22"/>
          <w:szCs w:val="22"/>
        </w:rPr>
        <w:t>а) при снижении цены Контракта без изменения предусмотренного Контрактом объема работы, качества выполняемой работы и иных условий контракта;</w:t>
      </w:r>
    </w:p>
    <w:p w:rsidR="00F639CF" w:rsidRPr="00EA6C78" w:rsidRDefault="00F639CF" w:rsidP="00F639CF">
      <w:pPr>
        <w:spacing w:after="0"/>
        <w:ind w:firstLine="284"/>
        <w:jc w:val="both"/>
        <w:rPr>
          <w:rFonts w:ascii="Arial" w:hAnsi="Arial" w:cs="Arial"/>
        </w:rPr>
      </w:pPr>
      <w:r w:rsidRPr="00EA6C78">
        <w:rPr>
          <w:rFonts w:ascii="Arial" w:hAnsi="Arial" w:cs="Arial"/>
        </w:rPr>
        <w:t xml:space="preserve">б) если по предложению Заказчика увеличивается предусмотренный Контрактом объем работы не более чем на десять процентов или уменьшается предусмотренный Контрактом объем выполняемой работы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работы, исходя из установленной в Контракте цены единицы работы, но не более чем на десять </w:t>
      </w:r>
      <w:r w:rsidRPr="00EA6C78">
        <w:rPr>
          <w:rFonts w:ascii="Arial" w:hAnsi="Arial" w:cs="Arial"/>
        </w:rPr>
        <w:lastRenderedPageBreak/>
        <w:t xml:space="preserve">процентов цены контракта. При уменьшении предусмотренного контрактом объема работы стороны контракта обязаны уменьшить цену Контракта, исходя из цены единицы работы. </w:t>
      </w:r>
    </w:p>
    <w:p w:rsidR="00F639CF" w:rsidRPr="00EA6C78" w:rsidRDefault="00F639CF" w:rsidP="00F639CF">
      <w:pPr>
        <w:pStyle w:val="ConsPlusNormal"/>
        <w:ind w:firstLine="284"/>
        <w:jc w:val="both"/>
        <w:rPr>
          <w:sz w:val="22"/>
          <w:szCs w:val="22"/>
        </w:rPr>
      </w:pPr>
      <w:r w:rsidRPr="00EA6C78">
        <w:rPr>
          <w:sz w:val="22"/>
          <w:szCs w:val="22"/>
        </w:rPr>
        <w:t>7.2. При исполнении Контракта не допускается перемена подрядчика, за исключением случая, если новый подрядчик является правопреемником Подрядчика по данному Контракту вследствие реорганизации юридического лица в форме преобразования, слияния или присоединения.</w:t>
      </w:r>
    </w:p>
    <w:p w:rsidR="00F639CF" w:rsidRPr="00EA6C78" w:rsidRDefault="00F639CF" w:rsidP="00F639CF">
      <w:pPr>
        <w:pStyle w:val="ConsPlusNormal"/>
        <w:ind w:firstLine="284"/>
        <w:jc w:val="both"/>
        <w:rPr>
          <w:sz w:val="22"/>
          <w:szCs w:val="22"/>
        </w:rPr>
      </w:pPr>
      <w:r w:rsidRPr="00EA6C78">
        <w:rPr>
          <w:sz w:val="22"/>
          <w:szCs w:val="22"/>
        </w:rPr>
        <w:t>7.3. В случае перемены Заказчика права и обязанности Заказчика, предусмотренные Контрактом, переходят к новому Заказчику.</w:t>
      </w:r>
    </w:p>
    <w:p w:rsidR="00F639CF" w:rsidRPr="00EA6C78" w:rsidRDefault="00F639CF" w:rsidP="00F639CF">
      <w:pPr>
        <w:pStyle w:val="ConsPlusNormal"/>
        <w:ind w:firstLine="284"/>
        <w:jc w:val="both"/>
        <w:rPr>
          <w:sz w:val="22"/>
          <w:szCs w:val="22"/>
        </w:rPr>
      </w:pPr>
      <w:r w:rsidRPr="00EA6C78">
        <w:rPr>
          <w:sz w:val="22"/>
          <w:szCs w:val="22"/>
        </w:rPr>
        <w:t xml:space="preserve">7.4. </w:t>
      </w:r>
      <w:bookmarkStart w:id="14" w:name="Par1588"/>
      <w:bookmarkEnd w:id="14"/>
      <w:r w:rsidRPr="00EA6C78">
        <w:rPr>
          <w:sz w:val="22"/>
          <w:szCs w:val="22"/>
        </w:rPr>
        <w:t>Расторжение Контракта допускается по соглашению сторон или решению суда. Односторонний отказ стороны Контракта от исполнения Контракта в соответствии с гражданским законодательством не предусматривается.</w:t>
      </w:r>
    </w:p>
    <w:p w:rsidR="00F639CF" w:rsidRPr="00EA6C78" w:rsidRDefault="00F639CF" w:rsidP="00F639CF">
      <w:pPr>
        <w:autoSpaceDE w:val="0"/>
        <w:autoSpaceDN w:val="0"/>
        <w:adjustRightInd w:val="0"/>
        <w:spacing w:after="0"/>
        <w:ind w:firstLine="284"/>
        <w:jc w:val="both"/>
        <w:rPr>
          <w:rFonts w:ascii="Arial" w:hAnsi="Arial" w:cs="Arial"/>
          <w:bCs/>
        </w:rPr>
      </w:pPr>
      <w:r w:rsidRPr="00EA6C78">
        <w:rPr>
          <w:rFonts w:ascii="Arial" w:hAnsi="Arial" w:cs="Arial"/>
          <w:bCs/>
        </w:rPr>
        <w:t>7.5. Сторона, решившая расторгнуть настоящий Контракт, направляет письменное уведомление другой стороне.</w:t>
      </w:r>
    </w:p>
    <w:p w:rsidR="00F639CF" w:rsidRPr="00EA6C78" w:rsidRDefault="00F639CF" w:rsidP="00F639CF">
      <w:pPr>
        <w:autoSpaceDE w:val="0"/>
        <w:autoSpaceDN w:val="0"/>
        <w:adjustRightInd w:val="0"/>
        <w:spacing w:after="0"/>
        <w:ind w:firstLine="284"/>
        <w:jc w:val="both"/>
        <w:rPr>
          <w:rFonts w:ascii="Arial" w:hAnsi="Arial" w:cs="Arial"/>
          <w:bCs/>
        </w:rPr>
      </w:pPr>
      <w:r w:rsidRPr="00EA6C78">
        <w:rPr>
          <w:rFonts w:ascii="Arial" w:hAnsi="Arial" w:cs="Arial"/>
          <w:bCs/>
        </w:rPr>
        <w:t xml:space="preserve">7.6. Контракт считается расторгнутым с момента подписания Сторонами соглашения о расторжении, при условии урегулирования претензий по исполненным до момента расторжения Контракта обязательствам, или вступления в законную силу вынесенного в установленном порядке решения суда. </w:t>
      </w:r>
    </w:p>
    <w:p w:rsidR="00F639CF" w:rsidRPr="00EA6C78" w:rsidRDefault="00F639CF" w:rsidP="00F639CF">
      <w:pPr>
        <w:spacing w:after="0"/>
        <w:ind w:firstLine="284"/>
        <w:jc w:val="both"/>
        <w:rPr>
          <w:noProof/>
        </w:rPr>
      </w:pPr>
    </w:p>
    <w:p w:rsidR="00F639CF" w:rsidRPr="00EA6C78" w:rsidRDefault="00F639CF" w:rsidP="00EA6C78">
      <w:pPr>
        <w:spacing w:after="0"/>
        <w:ind w:firstLine="284"/>
        <w:jc w:val="center"/>
        <w:rPr>
          <w:rFonts w:ascii="Arial" w:hAnsi="Arial" w:cs="Arial"/>
          <w:b/>
          <w:noProof/>
        </w:rPr>
      </w:pPr>
      <w:r w:rsidRPr="00EA6C78">
        <w:rPr>
          <w:rFonts w:ascii="Arial" w:hAnsi="Arial" w:cs="Arial"/>
          <w:b/>
          <w:noProof/>
        </w:rPr>
        <w:t>8. Гарантийные обязательства</w:t>
      </w:r>
    </w:p>
    <w:p w:rsidR="00F639CF" w:rsidRPr="00EA6C78" w:rsidRDefault="00F639CF" w:rsidP="00F639CF">
      <w:pPr>
        <w:spacing w:after="0"/>
        <w:ind w:firstLine="284"/>
        <w:jc w:val="both"/>
        <w:rPr>
          <w:rStyle w:val="FontStyle15"/>
          <w:sz w:val="22"/>
          <w:szCs w:val="22"/>
        </w:rPr>
      </w:pPr>
      <w:r w:rsidRPr="00EA6C78">
        <w:rPr>
          <w:rFonts w:ascii="Arial" w:hAnsi="Arial" w:cs="Arial"/>
          <w:noProof/>
        </w:rPr>
        <w:t xml:space="preserve">8.1. </w:t>
      </w:r>
      <w:r w:rsidRPr="00EA6C78">
        <w:rPr>
          <w:rStyle w:val="FontStyle15"/>
          <w:sz w:val="22"/>
          <w:szCs w:val="22"/>
        </w:rPr>
        <w:t xml:space="preserve">Гарантийный срок: </w:t>
      </w:r>
    </w:p>
    <w:p w:rsidR="00F639CF" w:rsidRPr="00EA6C78" w:rsidRDefault="00F639CF" w:rsidP="00F639CF">
      <w:pPr>
        <w:spacing w:after="0"/>
        <w:ind w:firstLine="284"/>
        <w:jc w:val="both"/>
        <w:rPr>
          <w:rFonts w:ascii="Arial" w:hAnsi="Arial" w:cs="Arial"/>
        </w:rPr>
      </w:pPr>
      <w:r w:rsidRPr="00EA6C78">
        <w:rPr>
          <w:rStyle w:val="FontStyle15"/>
          <w:sz w:val="22"/>
          <w:szCs w:val="22"/>
        </w:rPr>
        <w:t>- на качество выполненных работ по ремонту дорожной одежды – 2 года,</w:t>
      </w:r>
      <w:r w:rsidRPr="00EA6C78">
        <w:rPr>
          <w:rFonts w:ascii="Arial" w:hAnsi="Arial" w:cs="Arial"/>
        </w:rPr>
        <w:t xml:space="preserve"> </w:t>
      </w:r>
    </w:p>
    <w:p w:rsidR="00F639CF" w:rsidRPr="00EA6C78" w:rsidRDefault="00F639CF" w:rsidP="00F639CF">
      <w:pPr>
        <w:spacing w:after="0"/>
        <w:ind w:firstLine="284"/>
        <w:jc w:val="both"/>
        <w:rPr>
          <w:rFonts w:ascii="Arial" w:hAnsi="Arial" w:cs="Arial"/>
          <w:spacing w:val="2"/>
        </w:rPr>
      </w:pPr>
      <w:r w:rsidRPr="00EA6C78">
        <w:rPr>
          <w:rFonts w:ascii="Arial" w:hAnsi="Arial" w:cs="Arial"/>
          <w:spacing w:val="2"/>
        </w:rPr>
        <w:t xml:space="preserve">- на дорожные знаки, изготовленные с применением: пленки типа А - два года со дня ввода в эксплуатацию, пленки типов Б и В - семь лет со дня ввода в эксплуатацию. </w:t>
      </w:r>
    </w:p>
    <w:p w:rsidR="00F639CF" w:rsidRPr="00EA6C78" w:rsidRDefault="00F639CF" w:rsidP="00F639CF">
      <w:pPr>
        <w:spacing w:after="0"/>
        <w:ind w:firstLine="284"/>
        <w:jc w:val="both"/>
        <w:rPr>
          <w:rFonts w:ascii="Arial" w:hAnsi="Arial" w:cs="Arial"/>
          <w:shd w:val="clear" w:color="auto" w:fill="FFFFFF"/>
        </w:rPr>
      </w:pPr>
      <w:r w:rsidRPr="00EA6C78">
        <w:rPr>
          <w:rFonts w:ascii="Arial" w:hAnsi="Arial" w:cs="Arial"/>
          <w:shd w:val="clear" w:color="auto" w:fill="FFFFFF"/>
        </w:rPr>
        <w:t>- на нанесённую дорожную разметку - 3 месяца с момента подписания акта выполненных работ.</w:t>
      </w:r>
    </w:p>
    <w:p w:rsidR="00F639CF" w:rsidRPr="00EA6C78" w:rsidRDefault="00F639CF" w:rsidP="00F639CF">
      <w:pPr>
        <w:spacing w:after="0"/>
        <w:ind w:firstLine="284"/>
        <w:jc w:val="both"/>
        <w:rPr>
          <w:rFonts w:ascii="Arial" w:hAnsi="Arial" w:cs="Arial"/>
          <w:noProof/>
        </w:rPr>
      </w:pPr>
      <w:r w:rsidRPr="00EA6C78">
        <w:rPr>
          <w:rFonts w:ascii="Arial" w:hAnsi="Arial" w:cs="Arial"/>
          <w:noProof/>
        </w:rPr>
        <w:t>8.2. Устранение всех обнаруженных в ходе эксплуатации объекта недостатков в выполненных работах в течение гарантийного срока производится Подрядчиком за свой счет.</w:t>
      </w:r>
    </w:p>
    <w:p w:rsidR="00F639CF" w:rsidRPr="00EA6C78" w:rsidRDefault="00F639CF" w:rsidP="00F639CF">
      <w:pPr>
        <w:tabs>
          <w:tab w:val="left" w:pos="540"/>
          <w:tab w:val="left" w:pos="900"/>
          <w:tab w:val="left" w:pos="1080"/>
          <w:tab w:val="left" w:pos="1440"/>
          <w:tab w:val="left" w:pos="1620"/>
          <w:tab w:val="left" w:pos="1800"/>
        </w:tabs>
        <w:spacing w:after="0"/>
        <w:ind w:firstLine="284"/>
        <w:jc w:val="both"/>
        <w:rPr>
          <w:rFonts w:ascii="Arial" w:hAnsi="Arial" w:cs="Arial"/>
        </w:rPr>
      </w:pPr>
      <w:r w:rsidRPr="00EA6C78">
        <w:rPr>
          <w:rFonts w:ascii="Arial" w:hAnsi="Arial" w:cs="Arial"/>
        </w:rPr>
        <w:t>8.3. Для участия в составлении акта, фиксирующего недостатки, согласования порядка и сроков их устранения Подрядчик обязан не позднее суток со дня получения претензии Заказчика об обнаружении недостатков направить своего представителя.</w:t>
      </w:r>
    </w:p>
    <w:p w:rsidR="00F639CF" w:rsidRPr="00EA6C78" w:rsidRDefault="00F639CF" w:rsidP="00F639CF">
      <w:pPr>
        <w:tabs>
          <w:tab w:val="left" w:pos="540"/>
          <w:tab w:val="left" w:pos="900"/>
          <w:tab w:val="left" w:pos="1080"/>
          <w:tab w:val="left" w:pos="1440"/>
          <w:tab w:val="left" w:pos="1620"/>
          <w:tab w:val="left" w:pos="1800"/>
        </w:tabs>
        <w:spacing w:after="0"/>
        <w:ind w:firstLine="284"/>
        <w:jc w:val="both"/>
        <w:rPr>
          <w:rFonts w:ascii="Arial" w:hAnsi="Arial" w:cs="Arial"/>
        </w:rPr>
      </w:pPr>
      <w:r w:rsidRPr="00EA6C78">
        <w:rPr>
          <w:rFonts w:ascii="Arial" w:hAnsi="Arial" w:cs="Arial"/>
        </w:rPr>
        <w:t>8.4. В случае неявки представителя Подрядчика, Заказчик составляет акт об обнаруженных недостатках в одностороннем порядке с участием контрольно-надзорных органов за обеспечением безопасности дорожного движения.</w:t>
      </w:r>
    </w:p>
    <w:p w:rsidR="00F639CF" w:rsidRPr="00EA6C78" w:rsidRDefault="00F639CF" w:rsidP="00F639CF">
      <w:pPr>
        <w:tabs>
          <w:tab w:val="left" w:pos="540"/>
          <w:tab w:val="left" w:pos="900"/>
          <w:tab w:val="left" w:pos="1080"/>
          <w:tab w:val="left" w:pos="1440"/>
          <w:tab w:val="left" w:pos="1620"/>
          <w:tab w:val="left" w:pos="1800"/>
        </w:tabs>
        <w:spacing w:after="0"/>
        <w:ind w:firstLine="284"/>
        <w:jc w:val="both"/>
        <w:rPr>
          <w:rFonts w:ascii="Arial" w:hAnsi="Arial" w:cs="Arial"/>
        </w:rPr>
      </w:pPr>
      <w:r w:rsidRPr="00EA6C78">
        <w:rPr>
          <w:rFonts w:ascii="Arial" w:hAnsi="Arial" w:cs="Arial"/>
        </w:rPr>
        <w:t>8.5. В случае неустранения указанных в акте недостатков, по истечении 10 календарных дней с момента получения претензии Подрядчиком, Заказчик</w:t>
      </w:r>
      <w:r w:rsidRPr="00EA6C78">
        <w:rPr>
          <w:rFonts w:ascii="Arial" w:hAnsi="Arial" w:cs="Arial"/>
          <w:b/>
        </w:rPr>
        <w:t xml:space="preserve"> </w:t>
      </w:r>
      <w:r w:rsidRPr="00EA6C78">
        <w:rPr>
          <w:rFonts w:ascii="Arial" w:hAnsi="Arial" w:cs="Arial"/>
        </w:rPr>
        <w:t>вправе, без согласования с Подрядчиком устранять обнаруженные недостатки с привлечением иной подрядной организации и потребовать от Подрядчика возмещения расходов на устранение недостатков, допущенных Подрядчиком.</w:t>
      </w:r>
    </w:p>
    <w:p w:rsidR="00F639CF" w:rsidRPr="00EA6C78" w:rsidRDefault="00F639CF" w:rsidP="00F639CF">
      <w:pPr>
        <w:widowControl w:val="0"/>
        <w:autoSpaceDE w:val="0"/>
        <w:autoSpaceDN w:val="0"/>
        <w:adjustRightInd w:val="0"/>
        <w:spacing w:after="0"/>
        <w:ind w:firstLine="284"/>
        <w:jc w:val="both"/>
        <w:outlineLvl w:val="0"/>
        <w:rPr>
          <w:rFonts w:ascii="Arial" w:hAnsi="Arial" w:cs="Arial"/>
          <w:bCs/>
        </w:rPr>
      </w:pPr>
    </w:p>
    <w:p w:rsidR="00F639CF" w:rsidRPr="00EA6C78" w:rsidRDefault="00F639CF" w:rsidP="00EA6C78">
      <w:pPr>
        <w:widowControl w:val="0"/>
        <w:autoSpaceDE w:val="0"/>
        <w:autoSpaceDN w:val="0"/>
        <w:adjustRightInd w:val="0"/>
        <w:spacing w:after="0"/>
        <w:ind w:firstLine="284"/>
        <w:jc w:val="center"/>
        <w:outlineLvl w:val="0"/>
        <w:rPr>
          <w:rFonts w:ascii="Arial" w:hAnsi="Arial" w:cs="Arial"/>
        </w:rPr>
      </w:pPr>
      <w:r w:rsidRPr="00EA6C78">
        <w:rPr>
          <w:rFonts w:ascii="Arial" w:hAnsi="Arial" w:cs="Arial"/>
          <w:b/>
          <w:bCs/>
        </w:rPr>
        <w:t>9. Порядок урегулирования споров</w:t>
      </w:r>
    </w:p>
    <w:p w:rsidR="00F639CF" w:rsidRPr="00EA6C78" w:rsidRDefault="00F639CF" w:rsidP="00F639CF">
      <w:pPr>
        <w:widowControl w:val="0"/>
        <w:autoSpaceDE w:val="0"/>
        <w:autoSpaceDN w:val="0"/>
        <w:adjustRightInd w:val="0"/>
        <w:spacing w:after="0"/>
        <w:ind w:firstLine="284"/>
        <w:jc w:val="both"/>
        <w:rPr>
          <w:rFonts w:ascii="Arial" w:hAnsi="Arial" w:cs="Arial"/>
        </w:rPr>
      </w:pPr>
      <w:r w:rsidRPr="00EA6C78">
        <w:rPr>
          <w:rFonts w:ascii="Arial" w:hAnsi="Arial" w:cs="Arial"/>
        </w:rPr>
        <w:t>9.1. Претензионный порядок досудебного урегулирования споров, вытекающих из Контракта, является для Сторон обязательным.</w:t>
      </w:r>
    </w:p>
    <w:p w:rsidR="00F639CF" w:rsidRPr="00EA6C78" w:rsidRDefault="00F639CF" w:rsidP="00F639CF">
      <w:pPr>
        <w:widowControl w:val="0"/>
        <w:autoSpaceDE w:val="0"/>
        <w:autoSpaceDN w:val="0"/>
        <w:adjustRightInd w:val="0"/>
        <w:spacing w:after="0"/>
        <w:ind w:firstLine="284"/>
        <w:jc w:val="both"/>
        <w:rPr>
          <w:rFonts w:ascii="Arial" w:hAnsi="Arial" w:cs="Arial"/>
        </w:rPr>
      </w:pPr>
      <w:r w:rsidRPr="00EA6C78">
        <w:rPr>
          <w:rFonts w:ascii="Arial" w:hAnsi="Arial" w:cs="Arial"/>
        </w:rPr>
        <w:t>9.2. Претензионные письма направляются Сторонами нарочным либо заказным почтовым отправлением с уведомлением о вручении последнего адресату по местонахождению Сторон, указанному в разделе 10 Контракта.</w:t>
      </w:r>
    </w:p>
    <w:p w:rsidR="00F639CF" w:rsidRPr="00EA6C78" w:rsidRDefault="00F639CF" w:rsidP="00F639CF">
      <w:pPr>
        <w:widowControl w:val="0"/>
        <w:autoSpaceDE w:val="0"/>
        <w:autoSpaceDN w:val="0"/>
        <w:adjustRightInd w:val="0"/>
        <w:spacing w:after="0"/>
        <w:ind w:firstLine="284"/>
        <w:jc w:val="both"/>
        <w:rPr>
          <w:rFonts w:ascii="Arial" w:hAnsi="Arial" w:cs="Arial"/>
        </w:rPr>
      </w:pPr>
      <w:r w:rsidRPr="00EA6C78">
        <w:rPr>
          <w:rFonts w:ascii="Arial" w:hAnsi="Arial" w:cs="Arial"/>
        </w:rPr>
        <w:t>9.3. Допускается направление Сторонами претензионных писем иными способами: по факсу и электронной почте, экспресс-почтой.</w:t>
      </w:r>
    </w:p>
    <w:p w:rsidR="00F639CF" w:rsidRPr="00EA6C78" w:rsidRDefault="00F639CF" w:rsidP="00F639CF">
      <w:pPr>
        <w:widowControl w:val="0"/>
        <w:autoSpaceDE w:val="0"/>
        <w:autoSpaceDN w:val="0"/>
        <w:adjustRightInd w:val="0"/>
        <w:spacing w:after="0"/>
        <w:ind w:firstLine="284"/>
        <w:jc w:val="both"/>
        <w:rPr>
          <w:rFonts w:ascii="Arial" w:hAnsi="Arial" w:cs="Arial"/>
        </w:rPr>
      </w:pPr>
      <w:r w:rsidRPr="00EA6C78">
        <w:rPr>
          <w:rFonts w:ascii="Arial" w:hAnsi="Arial" w:cs="Arial"/>
        </w:rPr>
        <w:t>9.4. Срок рассмотрения претензионного письма и направления ответа на него составляет 5 (пять) рабочих дней со дня получения последнего адресатом.</w:t>
      </w:r>
    </w:p>
    <w:p w:rsidR="00F639CF" w:rsidRPr="00EA6C78" w:rsidRDefault="00F639CF" w:rsidP="00F639CF">
      <w:pPr>
        <w:widowControl w:val="0"/>
        <w:autoSpaceDE w:val="0"/>
        <w:autoSpaceDN w:val="0"/>
        <w:adjustRightInd w:val="0"/>
        <w:spacing w:after="0"/>
        <w:ind w:firstLine="284"/>
        <w:jc w:val="both"/>
        <w:rPr>
          <w:rFonts w:ascii="Arial" w:hAnsi="Arial" w:cs="Arial"/>
        </w:rPr>
      </w:pPr>
      <w:r w:rsidRPr="00EA6C78">
        <w:rPr>
          <w:rFonts w:ascii="Arial" w:hAnsi="Arial" w:cs="Arial"/>
        </w:rPr>
        <w:t>9.5. В случае неурегулирования споров и разногласий в претензионном порядке они передаются на рассмотрение в Арбитражный суд Курганской области.</w:t>
      </w:r>
    </w:p>
    <w:p w:rsidR="00F639CF" w:rsidRPr="00EA6C78" w:rsidRDefault="00F639CF" w:rsidP="00F639CF">
      <w:pPr>
        <w:autoSpaceDE w:val="0"/>
        <w:autoSpaceDN w:val="0"/>
        <w:adjustRightInd w:val="0"/>
        <w:spacing w:after="0"/>
        <w:ind w:firstLine="284"/>
        <w:jc w:val="both"/>
        <w:rPr>
          <w:rFonts w:ascii="Arial" w:hAnsi="Arial" w:cs="Arial"/>
          <w:b/>
          <w:bCs/>
        </w:rPr>
      </w:pPr>
    </w:p>
    <w:p w:rsidR="00F639CF" w:rsidRPr="00EA6C78" w:rsidRDefault="00F639CF" w:rsidP="00EA6C78">
      <w:pPr>
        <w:autoSpaceDE w:val="0"/>
        <w:autoSpaceDN w:val="0"/>
        <w:adjustRightInd w:val="0"/>
        <w:spacing w:after="0"/>
        <w:ind w:firstLine="284"/>
        <w:jc w:val="center"/>
        <w:rPr>
          <w:rFonts w:ascii="Arial" w:hAnsi="Arial" w:cs="Arial"/>
          <w:b/>
          <w:bCs/>
        </w:rPr>
      </w:pPr>
      <w:r w:rsidRPr="00EA6C78">
        <w:rPr>
          <w:rFonts w:ascii="Arial" w:hAnsi="Arial" w:cs="Arial"/>
          <w:b/>
          <w:bCs/>
        </w:rPr>
        <w:t>10. Прочие условия</w:t>
      </w:r>
    </w:p>
    <w:p w:rsidR="00F639CF" w:rsidRPr="00EA6C78" w:rsidRDefault="00F639CF" w:rsidP="00F639CF">
      <w:pPr>
        <w:pStyle w:val="ConsPlusNormal"/>
        <w:ind w:firstLine="284"/>
        <w:jc w:val="both"/>
        <w:rPr>
          <w:sz w:val="22"/>
          <w:szCs w:val="22"/>
        </w:rPr>
      </w:pPr>
      <w:r w:rsidRPr="00EA6C78">
        <w:rPr>
          <w:sz w:val="22"/>
          <w:szCs w:val="22"/>
        </w:rPr>
        <w:t>10.1.</w:t>
      </w:r>
      <w:r w:rsidRPr="00EA6C78">
        <w:rPr>
          <w:color w:val="000000"/>
          <w:sz w:val="22"/>
          <w:szCs w:val="22"/>
          <w:shd w:val="clear" w:color="auto" w:fill="FFFFFF"/>
        </w:rPr>
        <w:t xml:space="preserve"> </w:t>
      </w:r>
      <w:r w:rsidRPr="00EA6C78">
        <w:rPr>
          <w:sz w:val="22"/>
          <w:szCs w:val="22"/>
        </w:rPr>
        <w:t xml:space="preserve">В ходе исполнения Контракта Подрядчик вправе предоставить Заказчику обеспечение </w:t>
      </w:r>
      <w:r w:rsidRPr="00EA6C78">
        <w:rPr>
          <w:sz w:val="22"/>
          <w:szCs w:val="22"/>
        </w:rPr>
        <w:lastRenderedPageBreak/>
        <w:t>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F639CF" w:rsidRPr="00EA6C78" w:rsidRDefault="00F639CF" w:rsidP="00F639CF">
      <w:pPr>
        <w:spacing w:after="0"/>
        <w:ind w:firstLine="284"/>
        <w:jc w:val="both"/>
        <w:rPr>
          <w:rFonts w:ascii="Arial" w:hAnsi="Arial" w:cs="Arial"/>
          <w:b/>
        </w:rPr>
      </w:pPr>
      <w:r w:rsidRPr="00EA6C78">
        <w:rPr>
          <w:rFonts w:ascii="Arial" w:hAnsi="Arial" w:cs="Arial"/>
          <w:color w:val="000000"/>
          <w:shd w:val="clear" w:color="auto" w:fill="FFFFFF"/>
        </w:rPr>
        <w:t xml:space="preserve">10.2. </w:t>
      </w:r>
      <w:r w:rsidRPr="00EA6C78">
        <w:rPr>
          <w:rFonts w:ascii="Arial" w:hAnsi="Arial" w:cs="Arial"/>
          <w:shd w:val="clear" w:color="auto" w:fill="FFFFFF"/>
        </w:rPr>
        <w:t>Возврат обеспечения исполнения Контракта осуществляется Заказчиком в течение 5 (пяти) рабочих дней со дня подписания последнего Акта приёмки выполненных работ.</w:t>
      </w:r>
    </w:p>
    <w:p w:rsidR="00F639CF" w:rsidRPr="00EA6C78" w:rsidRDefault="00F639CF" w:rsidP="00F639CF">
      <w:pPr>
        <w:autoSpaceDE w:val="0"/>
        <w:autoSpaceDN w:val="0"/>
        <w:adjustRightInd w:val="0"/>
        <w:spacing w:after="0"/>
        <w:ind w:firstLine="284"/>
        <w:jc w:val="both"/>
        <w:rPr>
          <w:rFonts w:ascii="Arial" w:hAnsi="Arial" w:cs="Arial"/>
        </w:rPr>
      </w:pPr>
      <w:r w:rsidRPr="00EA6C78">
        <w:rPr>
          <w:rFonts w:ascii="Arial" w:hAnsi="Arial" w:cs="Arial"/>
        </w:rPr>
        <w:t>10.3. В случае изменения одной из сторон своей организационно-правовой формы (реорганизация юридического лица), эта сторона обязана письменно уведомить об этом другую сторону в соответствии с пунктом I статьи 60 Гражданского Кодекса Российской Федерации и представить заверенные копии учредительных документов. Все условия настоящего Контракта обязательны для правопреемников Заказчика и Подрядчика.</w:t>
      </w:r>
    </w:p>
    <w:p w:rsidR="00F639CF" w:rsidRPr="00EA6C78" w:rsidRDefault="00F639CF" w:rsidP="00F639CF">
      <w:pPr>
        <w:autoSpaceDE w:val="0"/>
        <w:autoSpaceDN w:val="0"/>
        <w:adjustRightInd w:val="0"/>
        <w:spacing w:after="0"/>
        <w:ind w:firstLine="284"/>
        <w:jc w:val="both"/>
        <w:rPr>
          <w:rFonts w:ascii="Arial" w:hAnsi="Arial" w:cs="Arial"/>
        </w:rPr>
      </w:pPr>
      <w:r w:rsidRPr="00EA6C78">
        <w:rPr>
          <w:rFonts w:ascii="Arial" w:hAnsi="Arial" w:cs="Arial"/>
        </w:rPr>
        <w:t>10.4. Во всем остальном, что не предусмотрено настоящим Контрактом, применяются нормы законодательства Российской Федерации.</w:t>
      </w:r>
    </w:p>
    <w:p w:rsidR="00F639CF" w:rsidRPr="00EA6C78" w:rsidRDefault="00F639CF" w:rsidP="00F639CF">
      <w:pPr>
        <w:autoSpaceDE w:val="0"/>
        <w:autoSpaceDN w:val="0"/>
        <w:adjustRightInd w:val="0"/>
        <w:spacing w:after="0"/>
        <w:ind w:firstLine="284"/>
        <w:jc w:val="both"/>
        <w:rPr>
          <w:rFonts w:ascii="Arial" w:hAnsi="Arial" w:cs="Arial"/>
        </w:rPr>
      </w:pPr>
      <w:r w:rsidRPr="00EA6C78">
        <w:rPr>
          <w:rFonts w:ascii="Arial" w:hAnsi="Arial" w:cs="Arial"/>
        </w:rPr>
        <w:t>10.5. Настоящий Контракт составлен в двух экземплярах, имеющих одинаковую юридическую силу, по одному для каждой из сторон.</w:t>
      </w:r>
    </w:p>
    <w:p w:rsidR="00F639CF" w:rsidRPr="00EA6C78" w:rsidRDefault="00F639CF" w:rsidP="00F639CF">
      <w:pPr>
        <w:autoSpaceDE w:val="0"/>
        <w:autoSpaceDN w:val="0"/>
        <w:adjustRightInd w:val="0"/>
        <w:spacing w:after="0"/>
        <w:ind w:firstLine="284"/>
        <w:jc w:val="both"/>
        <w:rPr>
          <w:rFonts w:ascii="Arial" w:hAnsi="Arial" w:cs="Arial"/>
        </w:rPr>
      </w:pPr>
      <w:r w:rsidRPr="00EA6C78">
        <w:rPr>
          <w:rFonts w:ascii="Arial" w:hAnsi="Arial" w:cs="Arial"/>
          <w:bCs/>
        </w:rPr>
        <w:t xml:space="preserve">10.6. </w:t>
      </w:r>
      <w:r w:rsidRPr="00EA6C78">
        <w:rPr>
          <w:rFonts w:ascii="Arial" w:hAnsi="Arial" w:cs="Arial"/>
        </w:rPr>
        <w:t>Указанное в настоящем Контракте приложение является его неотъемлемой частью.</w:t>
      </w:r>
    </w:p>
    <w:p w:rsidR="00F639CF" w:rsidRPr="00EA6C78" w:rsidRDefault="00F639CF" w:rsidP="00F639CF">
      <w:pPr>
        <w:spacing w:after="0"/>
        <w:ind w:firstLine="284"/>
        <w:jc w:val="both"/>
        <w:rPr>
          <w:rFonts w:ascii="Arial" w:hAnsi="Arial" w:cs="Arial"/>
          <w:bCs/>
        </w:rPr>
      </w:pPr>
    </w:p>
    <w:p w:rsidR="00F639CF" w:rsidRPr="00EA6C78" w:rsidRDefault="00F639CF" w:rsidP="00F639CF">
      <w:pPr>
        <w:spacing w:after="0"/>
        <w:ind w:firstLine="284"/>
        <w:jc w:val="both"/>
        <w:rPr>
          <w:rFonts w:ascii="Arial" w:hAnsi="Arial" w:cs="Arial"/>
        </w:rPr>
      </w:pPr>
      <w:r w:rsidRPr="00EA6C78">
        <w:rPr>
          <w:rFonts w:ascii="Arial" w:hAnsi="Arial" w:cs="Arial"/>
          <w:bCs/>
        </w:rPr>
        <w:t xml:space="preserve">Приложение: </w:t>
      </w:r>
      <w:r w:rsidRPr="00EA6C78">
        <w:rPr>
          <w:rFonts w:ascii="Arial" w:hAnsi="Arial" w:cs="Arial"/>
          <w:b/>
        </w:rPr>
        <w:t xml:space="preserve"> «</w:t>
      </w:r>
      <w:r w:rsidRPr="00EA6C78">
        <w:rPr>
          <w:rFonts w:ascii="Arial" w:hAnsi="Arial" w:cs="Arial"/>
        </w:rPr>
        <w:t xml:space="preserve">Техническое задание на выполнение работ по ремонту </w:t>
      </w:r>
      <w:r w:rsidRPr="00EA6C78">
        <w:rPr>
          <w:rFonts w:ascii="Arial" w:hAnsi="Arial" w:cs="Arial"/>
          <w:color w:val="000000"/>
        </w:rPr>
        <w:t>улицы Югова (от пересечения с проспектом Конституции до пересечения с ул. Гастелло) и благоустройство прилегающей территории в г. Куртамыше Курганской области</w:t>
      </w:r>
      <w:r w:rsidRPr="00EA6C78">
        <w:rPr>
          <w:rFonts w:ascii="Arial" w:hAnsi="Arial" w:cs="Arial"/>
        </w:rPr>
        <w:t>».</w:t>
      </w:r>
    </w:p>
    <w:p w:rsidR="00F639CF" w:rsidRPr="00EA6C78" w:rsidRDefault="00F639CF" w:rsidP="00F639CF">
      <w:pPr>
        <w:autoSpaceDE w:val="0"/>
        <w:autoSpaceDN w:val="0"/>
        <w:adjustRightInd w:val="0"/>
        <w:spacing w:after="0"/>
        <w:ind w:firstLine="284"/>
        <w:jc w:val="both"/>
        <w:rPr>
          <w:rFonts w:ascii="Arial" w:hAnsi="Arial" w:cs="Arial"/>
          <w:bCs/>
        </w:rPr>
      </w:pPr>
    </w:p>
    <w:p w:rsidR="00F639CF" w:rsidRPr="00EA6C78" w:rsidRDefault="00F639CF" w:rsidP="00F639CF">
      <w:pPr>
        <w:autoSpaceDE w:val="0"/>
        <w:autoSpaceDN w:val="0"/>
        <w:adjustRightInd w:val="0"/>
        <w:spacing w:after="0"/>
        <w:ind w:firstLine="284"/>
        <w:jc w:val="both"/>
        <w:rPr>
          <w:rFonts w:ascii="Arial" w:hAnsi="Arial" w:cs="Arial"/>
          <w:bCs/>
        </w:rPr>
      </w:pPr>
    </w:p>
    <w:p w:rsidR="00F639CF" w:rsidRPr="00EA6C78" w:rsidRDefault="00F639CF" w:rsidP="00EA6C78">
      <w:pPr>
        <w:autoSpaceDE w:val="0"/>
        <w:autoSpaceDN w:val="0"/>
        <w:adjustRightInd w:val="0"/>
        <w:spacing w:after="0"/>
        <w:ind w:firstLine="284"/>
        <w:jc w:val="center"/>
        <w:rPr>
          <w:rFonts w:ascii="Arial" w:hAnsi="Arial" w:cs="Arial"/>
          <w:b/>
          <w:bCs/>
        </w:rPr>
      </w:pPr>
      <w:r w:rsidRPr="00EA6C78">
        <w:rPr>
          <w:rFonts w:ascii="Arial" w:hAnsi="Arial" w:cs="Arial"/>
          <w:b/>
          <w:bCs/>
        </w:rPr>
        <w:t>11. Юридические адреса и банковские реквизиты сторон</w:t>
      </w:r>
    </w:p>
    <w:p w:rsidR="00F639CF" w:rsidRPr="00EA6C78" w:rsidRDefault="00F639CF" w:rsidP="00EA6C78">
      <w:pPr>
        <w:autoSpaceDE w:val="0"/>
        <w:autoSpaceDN w:val="0"/>
        <w:adjustRightInd w:val="0"/>
        <w:spacing w:after="0"/>
        <w:ind w:firstLine="284"/>
        <w:jc w:val="center"/>
        <w:rPr>
          <w:rFonts w:ascii="Arial" w:hAnsi="Arial" w:cs="Arial"/>
          <w:b/>
          <w:bCs/>
        </w:rPr>
      </w:pPr>
    </w:p>
    <w:p w:rsidR="00F639CF" w:rsidRPr="00EA6C78" w:rsidRDefault="00F639CF" w:rsidP="00EA6C78">
      <w:pPr>
        <w:autoSpaceDE w:val="0"/>
        <w:autoSpaceDN w:val="0"/>
        <w:adjustRightInd w:val="0"/>
        <w:spacing w:after="0"/>
        <w:ind w:firstLine="284"/>
        <w:jc w:val="center"/>
        <w:rPr>
          <w:rFonts w:ascii="Arial" w:hAnsi="Arial" w:cs="Arial"/>
          <w:b/>
          <w:bCs/>
        </w:rPr>
      </w:pPr>
      <w:r w:rsidRPr="00EA6C78">
        <w:rPr>
          <w:rFonts w:ascii="Arial" w:hAnsi="Arial" w:cs="Arial"/>
          <w:b/>
          <w:bCs/>
        </w:rPr>
        <w:t>Заказчик:</w:t>
      </w:r>
    </w:p>
    <w:p w:rsidR="00F639CF" w:rsidRPr="00EA6C78" w:rsidRDefault="00F639CF" w:rsidP="00EA6C78">
      <w:pPr>
        <w:autoSpaceDE w:val="0"/>
        <w:autoSpaceDN w:val="0"/>
        <w:adjustRightInd w:val="0"/>
        <w:spacing w:after="0"/>
        <w:ind w:firstLine="284"/>
        <w:jc w:val="center"/>
        <w:rPr>
          <w:rFonts w:ascii="Arial" w:hAnsi="Arial" w:cs="Arial"/>
        </w:rPr>
      </w:pPr>
      <w:r w:rsidRPr="00EA6C78">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639CF" w:rsidRPr="00EA6C78" w:rsidRDefault="00F639CF" w:rsidP="00EA6C78">
      <w:pPr>
        <w:autoSpaceDE w:val="0"/>
        <w:autoSpaceDN w:val="0"/>
        <w:adjustRightInd w:val="0"/>
        <w:spacing w:after="0"/>
        <w:ind w:firstLine="284"/>
        <w:jc w:val="center"/>
        <w:rPr>
          <w:rFonts w:ascii="Arial" w:hAnsi="Arial" w:cs="Arial"/>
          <w:b/>
          <w:bCs/>
        </w:rPr>
      </w:pPr>
    </w:p>
    <w:p w:rsidR="00F639CF" w:rsidRPr="00EA6C78" w:rsidRDefault="00F639CF" w:rsidP="00EA6C78">
      <w:pPr>
        <w:autoSpaceDE w:val="0"/>
        <w:autoSpaceDN w:val="0"/>
        <w:adjustRightInd w:val="0"/>
        <w:spacing w:after="0"/>
        <w:ind w:firstLine="284"/>
        <w:jc w:val="center"/>
        <w:rPr>
          <w:rFonts w:ascii="Arial" w:hAnsi="Arial" w:cs="Arial"/>
          <w:b/>
          <w:bCs/>
        </w:rPr>
      </w:pPr>
      <w:r w:rsidRPr="00EA6C78">
        <w:rPr>
          <w:rFonts w:ascii="Arial" w:hAnsi="Arial" w:cs="Arial"/>
          <w:b/>
          <w:bCs/>
        </w:rPr>
        <w:t>Подрядчик:</w:t>
      </w:r>
    </w:p>
    <w:p w:rsidR="00F639CF" w:rsidRPr="00EA6C78" w:rsidRDefault="00F639CF" w:rsidP="00EA6C78">
      <w:pPr>
        <w:autoSpaceDE w:val="0"/>
        <w:autoSpaceDN w:val="0"/>
        <w:adjustRightInd w:val="0"/>
        <w:spacing w:after="0"/>
        <w:ind w:firstLine="284"/>
        <w:jc w:val="center"/>
        <w:rPr>
          <w:rFonts w:ascii="TimesNewRomanPSMT" w:hAnsi="TimesNewRomanPSMT" w:cs="TimesNewRomanPSMT"/>
        </w:rPr>
      </w:pPr>
      <w:r w:rsidRPr="00EA6C78">
        <w:rPr>
          <w:rFonts w:ascii="Arial" w:hAnsi="Arial" w:cs="Arial"/>
        </w:rPr>
        <w:t>________________________________________________________________________________</w:t>
      </w:r>
      <w:r w:rsidRPr="00EA6C78">
        <w:rPr>
          <w:rFonts w:ascii="TimesNewRomanPSMT" w:hAnsi="TimesNewRomanPSMT" w:cs="TimesNewRomanPSMT"/>
        </w:rPr>
        <w:t>________________________________________________________________________________________________________________________________________________________________________________________________________</w:t>
      </w:r>
    </w:p>
    <w:p w:rsidR="00F639CF" w:rsidRDefault="00F639CF" w:rsidP="00F639CF">
      <w:pPr>
        <w:autoSpaceDE w:val="0"/>
        <w:autoSpaceDN w:val="0"/>
        <w:adjustRightInd w:val="0"/>
        <w:spacing w:after="0"/>
        <w:ind w:firstLine="284"/>
        <w:jc w:val="both"/>
        <w:rPr>
          <w:rFonts w:ascii="TimesNewRomanPSMT" w:hAnsi="TimesNewRomanPSMT" w:cs="TimesNewRomanPSMT"/>
        </w:rPr>
        <w:sectPr w:rsidR="00F639CF" w:rsidSect="00F639CF">
          <w:pgSz w:w="11906" w:h="16838"/>
          <w:pgMar w:top="284" w:right="566" w:bottom="709" w:left="1560" w:header="709" w:footer="709" w:gutter="0"/>
          <w:cols w:space="708"/>
          <w:docGrid w:linePitch="360"/>
        </w:sectPr>
      </w:pPr>
    </w:p>
    <w:p w:rsidR="00F639CF" w:rsidRPr="00EA6C78" w:rsidRDefault="00F639CF" w:rsidP="00EA6C78">
      <w:pPr>
        <w:autoSpaceDE w:val="0"/>
        <w:autoSpaceDN w:val="0"/>
        <w:adjustRightInd w:val="0"/>
        <w:spacing w:after="0"/>
        <w:ind w:left="2832" w:firstLine="284"/>
        <w:jc w:val="right"/>
        <w:rPr>
          <w:rFonts w:ascii="Arial" w:hAnsi="Arial" w:cs="Arial"/>
          <w:sz w:val="18"/>
          <w:szCs w:val="18"/>
        </w:rPr>
      </w:pPr>
      <w:r w:rsidRPr="00EA6C78">
        <w:rPr>
          <w:rFonts w:ascii="Arial" w:hAnsi="Arial" w:cs="Arial"/>
          <w:sz w:val="18"/>
          <w:szCs w:val="18"/>
        </w:rPr>
        <w:lastRenderedPageBreak/>
        <w:t xml:space="preserve">    Приложение  к муниципальному контракту</w:t>
      </w:r>
      <w:r w:rsidRPr="00EA6C78">
        <w:rPr>
          <w:rFonts w:ascii="Arial" w:hAnsi="Arial" w:cs="Arial"/>
          <w:bCs/>
          <w:color w:val="000000"/>
          <w:sz w:val="18"/>
          <w:szCs w:val="18"/>
        </w:rPr>
        <w:t xml:space="preserve"> </w:t>
      </w:r>
      <w:r w:rsidRPr="00EA6C78">
        <w:rPr>
          <w:rFonts w:ascii="Arial" w:hAnsi="Arial" w:cs="Arial"/>
          <w:sz w:val="18"/>
          <w:szCs w:val="18"/>
        </w:rPr>
        <w:t xml:space="preserve">на выполнение работ </w:t>
      </w:r>
    </w:p>
    <w:p w:rsidR="00F639CF" w:rsidRPr="00EA6C78" w:rsidRDefault="00F639CF" w:rsidP="00EA6C78">
      <w:pPr>
        <w:autoSpaceDE w:val="0"/>
        <w:autoSpaceDN w:val="0"/>
        <w:adjustRightInd w:val="0"/>
        <w:spacing w:after="0"/>
        <w:ind w:left="2832" w:firstLine="284"/>
        <w:jc w:val="right"/>
        <w:rPr>
          <w:rFonts w:ascii="Arial" w:hAnsi="Arial" w:cs="Arial"/>
          <w:color w:val="000000"/>
          <w:sz w:val="18"/>
          <w:szCs w:val="18"/>
        </w:rPr>
      </w:pPr>
      <w:r w:rsidRPr="00EA6C78">
        <w:rPr>
          <w:rFonts w:ascii="Arial" w:hAnsi="Arial" w:cs="Arial"/>
          <w:sz w:val="18"/>
          <w:szCs w:val="18"/>
        </w:rPr>
        <w:t xml:space="preserve">       по ремонту </w:t>
      </w:r>
      <w:r w:rsidRPr="00EA6C78">
        <w:rPr>
          <w:rFonts w:ascii="Arial" w:hAnsi="Arial" w:cs="Arial"/>
          <w:color w:val="000000"/>
          <w:sz w:val="18"/>
          <w:szCs w:val="18"/>
        </w:rPr>
        <w:t xml:space="preserve">улицы Югова (от пересечения с проспектом </w:t>
      </w:r>
    </w:p>
    <w:p w:rsidR="00F639CF" w:rsidRPr="00EA6C78" w:rsidRDefault="00F639CF" w:rsidP="00EA6C78">
      <w:pPr>
        <w:autoSpaceDE w:val="0"/>
        <w:autoSpaceDN w:val="0"/>
        <w:adjustRightInd w:val="0"/>
        <w:spacing w:after="0"/>
        <w:ind w:left="2832" w:firstLine="284"/>
        <w:jc w:val="right"/>
        <w:rPr>
          <w:rFonts w:ascii="Arial" w:hAnsi="Arial" w:cs="Arial"/>
          <w:b/>
          <w:sz w:val="18"/>
          <w:szCs w:val="18"/>
        </w:rPr>
      </w:pPr>
      <w:r w:rsidRPr="00EA6C78">
        <w:rPr>
          <w:rFonts w:ascii="Arial" w:hAnsi="Arial" w:cs="Arial"/>
          <w:color w:val="000000"/>
          <w:sz w:val="18"/>
          <w:szCs w:val="18"/>
        </w:rPr>
        <w:t xml:space="preserve">   Конституции до пересечения с ул. Гастелло) и благоустройство прилегающей территории в г. Куртамыше Курганской области</w:t>
      </w:r>
    </w:p>
    <w:p w:rsidR="00F639CF" w:rsidRPr="00EA6C78" w:rsidRDefault="00F639CF" w:rsidP="00F639CF">
      <w:pPr>
        <w:spacing w:after="0"/>
        <w:ind w:firstLine="284"/>
        <w:jc w:val="both"/>
        <w:rPr>
          <w:rFonts w:ascii="Arial" w:hAnsi="Arial" w:cs="Arial"/>
          <w:b/>
        </w:rPr>
      </w:pPr>
    </w:p>
    <w:p w:rsidR="00F639CF" w:rsidRPr="00EA6C78" w:rsidRDefault="00F639CF" w:rsidP="00F639CF">
      <w:pPr>
        <w:spacing w:after="0"/>
        <w:ind w:firstLine="284"/>
        <w:jc w:val="both"/>
        <w:rPr>
          <w:rFonts w:ascii="Arial" w:hAnsi="Arial" w:cs="Arial"/>
        </w:rPr>
      </w:pPr>
      <w:r w:rsidRPr="00EA6C78">
        <w:rPr>
          <w:rFonts w:ascii="Arial" w:hAnsi="Arial" w:cs="Arial"/>
          <w:b/>
        </w:rPr>
        <w:t xml:space="preserve">Техническое задание на выполнение работ по ремонту </w:t>
      </w:r>
      <w:r w:rsidRPr="00EA6C78">
        <w:rPr>
          <w:rFonts w:ascii="Arial" w:hAnsi="Arial" w:cs="Arial"/>
          <w:b/>
          <w:color w:val="000000"/>
        </w:rPr>
        <w:t>улицы Югова (от пересечения с проспектом Конституции до пересечения с ул. Гастелло) и благоустройство прилегающей территории в г. Куртамыше Курганской области</w:t>
      </w:r>
    </w:p>
    <w:p w:rsidR="00F639CF" w:rsidRPr="00EA6C78" w:rsidRDefault="00F639CF" w:rsidP="00F639CF">
      <w:pPr>
        <w:spacing w:after="0"/>
        <w:ind w:firstLine="284"/>
        <w:jc w:val="both"/>
        <w:rPr>
          <w:rFonts w:ascii="Arial" w:hAnsi="Arial" w:cs="Arial"/>
          <w:b/>
        </w:rPr>
      </w:pPr>
    </w:p>
    <w:p w:rsidR="00F639CF" w:rsidRPr="00EA6C78" w:rsidRDefault="00F639CF" w:rsidP="00F639CF">
      <w:pPr>
        <w:spacing w:after="0"/>
        <w:ind w:firstLine="284"/>
        <w:jc w:val="both"/>
        <w:rPr>
          <w:rFonts w:ascii="Arial" w:hAnsi="Arial" w:cs="Arial"/>
          <w:color w:val="000000"/>
        </w:rPr>
      </w:pPr>
      <w:r w:rsidRPr="00EA6C78">
        <w:rPr>
          <w:rStyle w:val="FontStyle15"/>
          <w:sz w:val="22"/>
          <w:szCs w:val="22"/>
        </w:rPr>
        <w:t>Подрядчику подлежит, в соответствии с проектно-сметной документацией, с использованием материалов подрядчика, выполнить</w:t>
      </w:r>
      <w:r w:rsidRPr="00EA6C78">
        <w:rPr>
          <w:rFonts w:ascii="Arial" w:hAnsi="Arial" w:cs="Arial"/>
        </w:rPr>
        <w:t xml:space="preserve"> работы по ремонту </w:t>
      </w:r>
      <w:r w:rsidRPr="00EA6C78">
        <w:rPr>
          <w:rFonts w:ascii="Arial" w:hAnsi="Arial" w:cs="Arial"/>
          <w:color w:val="000000"/>
        </w:rPr>
        <w:t xml:space="preserve">улицы Югова (от пересечения с проспектом Конституции до пересечения с ул. Гастелло) и благоустройство прилегающей территории в г. Куртамыше Курганской области: </w:t>
      </w:r>
    </w:p>
    <w:p w:rsidR="00F639CF" w:rsidRPr="00EA6C78" w:rsidRDefault="00F639CF" w:rsidP="00F639CF">
      <w:pPr>
        <w:spacing w:after="0"/>
        <w:ind w:firstLine="284"/>
        <w:jc w:val="both"/>
        <w:rPr>
          <w:rFonts w:ascii="Arial" w:hAnsi="Arial" w:cs="Arial"/>
        </w:rPr>
      </w:pPr>
      <w:r w:rsidRPr="00EA6C78">
        <w:rPr>
          <w:rFonts w:ascii="Arial" w:hAnsi="Arial" w:cs="Arial"/>
          <w:color w:val="000000"/>
        </w:rPr>
        <w:t xml:space="preserve">- </w:t>
      </w:r>
      <w:r w:rsidRPr="00EA6C78">
        <w:rPr>
          <w:rFonts w:ascii="Arial" w:hAnsi="Arial" w:cs="Arial"/>
        </w:rPr>
        <w:t xml:space="preserve">ремонт верхнего слоя дорожной одежды с </w:t>
      </w:r>
      <w:r w:rsidRPr="00EA6C78">
        <w:rPr>
          <w:rFonts w:ascii="Arial" w:hAnsi="Arial" w:cs="Arial"/>
          <w:lang w:val="en-US"/>
        </w:rPr>
        <w:t>h</w:t>
      </w:r>
      <w:r w:rsidRPr="00EA6C78">
        <w:rPr>
          <w:rFonts w:ascii="Arial" w:hAnsi="Arial" w:cs="Arial"/>
        </w:rPr>
        <w:t xml:space="preserve"> = </w:t>
      </w:r>
      <w:smartTag w:uri="urn:schemas-microsoft-com:office:smarttags" w:element="metricconverter">
        <w:smartTagPr>
          <w:attr w:name="ProductID" w:val="0,05 м"/>
        </w:smartTagPr>
        <w:r w:rsidRPr="00EA6C78">
          <w:rPr>
            <w:rFonts w:ascii="Arial" w:hAnsi="Arial" w:cs="Arial"/>
          </w:rPr>
          <w:t>0,05 м</w:t>
        </w:r>
      </w:smartTag>
      <w:r w:rsidRPr="00EA6C78">
        <w:rPr>
          <w:rFonts w:ascii="Arial" w:hAnsi="Arial" w:cs="Arial"/>
        </w:rPr>
        <w:t xml:space="preserve"> из горячего плотного мелкозернистого асфальтобетона Тип Б марки </w:t>
      </w:r>
      <w:r w:rsidRPr="00EA6C78">
        <w:rPr>
          <w:rFonts w:ascii="Arial" w:hAnsi="Arial" w:cs="Arial"/>
          <w:lang w:val="en-US"/>
        </w:rPr>
        <w:t>II</w:t>
      </w:r>
      <w:r w:rsidRPr="00EA6C78">
        <w:rPr>
          <w:rFonts w:ascii="Arial" w:hAnsi="Arial" w:cs="Arial"/>
        </w:rPr>
        <w:t>. Перед укладкой верхнего слоя покрытия выполнить ямочный ремонт из горячей крупнозернистой  асфальтобето</w:t>
      </w:r>
      <w:r w:rsidRPr="00EA6C78">
        <w:rPr>
          <w:rFonts w:ascii="Arial" w:hAnsi="Arial" w:cs="Arial"/>
        </w:rPr>
        <w:t>н</w:t>
      </w:r>
      <w:r w:rsidRPr="00EA6C78">
        <w:rPr>
          <w:rFonts w:ascii="Arial" w:hAnsi="Arial" w:cs="Arial"/>
        </w:rPr>
        <w:t xml:space="preserve">ной смеси  марки </w:t>
      </w:r>
      <w:r w:rsidRPr="00EA6C78">
        <w:rPr>
          <w:rFonts w:ascii="Arial" w:hAnsi="Arial" w:cs="Arial"/>
          <w:lang w:val="en-US"/>
        </w:rPr>
        <w:t>II</w:t>
      </w:r>
      <w:r w:rsidRPr="00EA6C78">
        <w:rPr>
          <w:rFonts w:ascii="Arial" w:hAnsi="Arial" w:cs="Arial"/>
        </w:rPr>
        <w:t xml:space="preserve">. Старое асфальтовое покрытие очистить от пыли и грязи и уложить слой нового асфальтобетонного покрытия  Н = </w:t>
      </w:r>
      <w:smartTag w:uri="urn:schemas-microsoft-com:office:smarttags" w:element="metricconverter">
        <w:smartTagPr>
          <w:attr w:name="ProductID" w:val="0,05 м"/>
        </w:smartTagPr>
        <w:smartTag w:uri="urn:schemas-microsoft-com:office:smarttags" w:element="metricconverter">
          <w:smartTagPr>
            <w:attr w:name="ProductID" w:val="0,05 м"/>
          </w:smartTagPr>
          <w:r w:rsidRPr="00EA6C78">
            <w:rPr>
              <w:rFonts w:ascii="Arial" w:hAnsi="Arial" w:cs="Arial"/>
            </w:rPr>
            <w:t>0,05 м</w:t>
          </w:r>
        </w:smartTag>
        <w:r w:rsidRPr="00EA6C78">
          <w:rPr>
            <w:rFonts w:ascii="Arial" w:hAnsi="Arial" w:cs="Arial"/>
          </w:rPr>
          <w:t>.,</w:t>
        </w:r>
      </w:smartTag>
      <w:r w:rsidRPr="00EA6C78">
        <w:rPr>
          <w:rFonts w:ascii="Arial" w:hAnsi="Arial" w:cs="Arial"/>
        </w:rPr>
        <w:t xml:space="preserve"> с предварительным розливом битума 0,7 л/м</w:t>
      </w:r>
      <w:r w:rsidRPr="00EA6C78">
        <w:rPr>
          <w:rFonts w:ascii="Arial" w:hAnsi="Arial" w:cs="Arial"/>
          <w:vertAlign w:val="superscript"/>
        </w:rPr>
        <w:t>2</w:t>
      </w:r>
      <w:r w:rsidRPr="00EA6C78">
        <w:rPr>
          <w:rFonts w:ascii="Arial" w:hAnsi="Arial" w:cs="Arial"/>
        </w:rPr>
        <w:t xml:space="preserve"> по существующему покрытию. </w:t>
      </w:r>
    </w:p>
    <w:p w:rsidR="00F639CF" w:rsidRPr="00EA6C78" w:rsidRDefault="00F639CF" w:rsidP="00F639CF">
      <w:pPr>
        <w:spacing w:after="0"/>
        <w:ind w:firstLine="284"/>
        <w:jc w:val="both"/>
        <w:rPr>
          <w:rFonts w:ascii="Arial" w:hAnsi="Arial" w:cs="Arial"/>
        </w:rPr>
      </w:pPr>
      <w:r w:rsidRPr="00EA6C78">
        <w:rPr>
          <w:rFonts w:ascii="Arial" w:hAnsi="Arial" w:cs="Arial"/>
        </w:rPr>
        <w:t xml:space="preserve">- устройство переходно-скоростных полос на пересечении с проспектом Конституции; </w:t>
      </w:r>
    </w:p>
    <w:p w:rsidR="00F639CF" w:rsidRPr="00EA6C78" w:rsidRDefault="00F639CF" w:rsidP="00F639CF">
      <w:pPr>
        <w:spacing w:after="0"/>
        <w:ind w:firstLine="284"/>
        <w:jc w:val="both"/>
        <w:rPr>
          <w:rFonts w:ascii="Arial" w:hAnsi="Arial" w:cs="Arial"/>
        </w:rPr>
      </w:pPr>
      <w:r w:rsidRPr="00EA6C78">
        <w:rPr>
          <w:rFonts w:ascii="Arial" w:hAnsi="Arial" w:cs="Arial"/>
        </w:rPr>
        <w:t xml:space="preserve">- устройство заездного кармана на ПК1+53.45 с северной стороны ул. Югова у территории школы; </w:t>
      </w:r>
    </w:p>
    <w:p w:rsidR="00F639CF" w:rsidRPr="00EA6C78" w:rsidRDefault="00F639CF" w:rsidP="00F639CF">
      <w:pPr>
        <w:spacing w:after="0"/>
        <w:ind w:firstLine="284"/>
        <w:jc w:val="both"/>
        <w:rPr>
          <w:rFonts w:ascii="Arial" w:hAnsi="Arial" w:cs="Arial"/>
        </w:rPr>
      </w:pPr>
      <w:r w:rsidRPr="00EA6C78">
        <w:rPr>
          <w:rFonts w:ascii="Arial" w:hAnsi="Arial" w:cs="Arial"/>
        </w:rPr>
        <w:t xml:space="preserve">- устройство тротуара вдоль ограждения территории школы шириной  3 – </w:t>
      </w:r>
      <w:smartTag w:uri="urn:schemas-microsoft-com:office:smarttags" w:element="metricconverter">
        <w:smartTagPr>
          <w:attr w:name="ProductID" w:val="3,5 м"/>
        </w:smartTagPr>
        <w:r w:rsidRPr="00EA6C78">
          <w:rPr>
            <w:rFonts w:ascii="Arial" w:hAnsi="Arial" w:cs="Arial"/>
          </w:rPr>
          <w:t>3,5 м</w:t>
        </w:r>
      </w:smartTag>
      <w:r w:rsidRPr="00EA6C78">
        <w:rPr>
          <w:rFonts w:ascii="Arial" w:hAnsi="Arial" w:cs="Arial"/>
        </w:rPr>
        <w:t xml:space="preserve">., ограниченного бортовым камнем со стороны улицы; </w:t>
      </w:r>
    </w:p>
    <w:p w:rsidR="00F639CF" w:rsidRPr="00EA6C78" w:rsidRDefault="00F639CF" w:rsidP="00F639CF">
      <w:pPr>
        <w:spacing w:after="0"/>
        <w:ind w:firstLine="284"/>
        <w:jc w:val="both"/>
        <w:rPr>
          <w:rFonts w:ascii="Arial" w:hAnsi="Arial" w:cs="Arial"/>
        </w:rPr>
      </w:pPr>
      <w:r w:rsidRPr="00EA6C78">
        <w:rPr>
          <w:rFonts w:ascii="Arial" w:hAnsi="Arial" w:cs="Arial"/>
        </w:rPr>
        <w:t xml:space="preserve">- устройство парковки для кратковременного пребывания легковых автомашин и устройство парковки у магазина, а также устройство тротуара шириной </w:t>
      </w:r>
      <w:smartTag w:uri="urn:schemas-microsoft-com:office:smarttags" w:element="metricconverter">
        <w:smartTagPr>
          <w:attr w:name="ProductID" w:val="1,5 м"/>
        </w:smartTagPr>
        <w:smartTag w:uri="urn:schemas-microsoft-com:office:smarttags" w:element="metricconverter">
          <w:smartTagPr>
            <w:attr w:name="ProductID" w:val="1,5 м"/>
          </w:smartTagPr>
          <w:r w:rsidRPr="00EA6C78">
            <w:rPr>
              <w:rFonts w:ascii="Arial" w:hAnsi="Arial" w:cs="Arial"/>
            </w:rPr>
            <w:t>1,5 м</w:t>
          </w:r>
        </w:smartTag>
        <w:r w:rsidRPr="00EA6C78">
          <w:rPr>
            <w:rFonts w:ascii="Arial" w:hAnsi="Arial" w:cs="Arial"/>
          </w:rPr>
          <w:t>.</w:t>
        </w:r>
      </w:smartTag>
      <w:r w:rsidRPr="00EA6C78">
        <w:rPr>
          <w:rFonts w:ascii="Arial" w:hAnsi="Arial" w:cs="Arial"/>
        </w:rPr>
        <w:t xml:space="preserve"> до остановки на проспекте Конституции; </w:t>
      </w:r>
    </w:p>
    <w:p w:rsidR="00F639CF" w:rsidRPr="00EA6C78" w:rsidRDefault="00F639CF" w:rsidP="00F639CF">
      <w:pPr>
        <w:spacing w:after="0"/>
        <w:ind w:firstLine="284"/>
        <w:jc w:val="both"/>
        <w:rPr>
          <w:rFonts w:ascii="Arial" w:hAnsi="Arial" w:cs="Arial"/>
        </w:rPr>
      </w:pPr>
      <w:r w:rsidRPr="00EA6C78">
        <w:rPr>
          <w:rFonts w:ascii="Arial" w:hAnsi="Arial" w:cs="Arial"/>
        </w:rPr>
        <w:t xml:space="preserve">- устройство искусственных сооружений - водоотводного лотка Л7-8  (5970х1160х680)  серия 3.003.1-2/87 выпуск 1. В месте пересечения с проездами и тротуаром лоток перекрывается бетонными плитами П8-8/2 (1490х1160х100) серия 3.003.1-2/87 выпуск 2. Искусственные сооружения на пересечении с ул. Югова выполняются  капитального типа под нагрузку А-11 и НК-80 в соответствии с требованиями  СНиП 2.05.03-84; </w:t>
      </w:r>
    </w:p>
    <w:p w:rsidR="00F639CF" w:rsidRPr="00EA6C78" w:rsidRDefault="00F639CF" w:rsidP="00F639CF">
      <w:pPr>
        <w:spacing w:after="0"/>
        <w:ind w:firstLine="284"/>
        <w:jc w:val="both"/>
        <w:rPr>
          <w:rFonts w:ascii="Arial" w:hAnsi="Arial" w:cs="Arial"/>
        </w:rPr>
      </w:pPr>
      <w:r w:rsidRPr="00EA6C78">
        <w:rPr>
          <w:rFonts w:ascii="Arial" w:hAnsi="Arial" w:cs="Arial"/>
        </w:rPr>
        <w:t xml:space="preserve">- обустройство дороги: </w:t>
      </w:r>
    </w:p>
    <w:p w:rsidR="00F639CF" w:rsidRPr="00EA6C78" w:rsidRDefault="00F639CF" w:rsidP="00F639CF">
      <w:pPr>
        <w:spacing w:after="0"/>
        <w:ind w:firstLine="284"/>
        <w:jc w:val="both"/>
        <w:rPr>
          <w:rFonts w:ascii="Arial" w:hAnsi="Arial" w:cs="Arial"/>
        </w:rPr>
      </w:pPr>
      <w:r w:rsidRPr="00EA6C78">
        <w:rPr>
          <w:rFonts w:ascii="Arial" w:hAnsi="Arial" w:cs="Arial"/>
        </w:rPr>
        <w:t xml:space="preserve">а) установку 39 дорожных знака и 26 металлических стоек с бетонными блоками в основании в том числе: </w:t>
      </w:r>
    </w:p>
    <w:p w:rsidR="00F639CF" w:rsidRPr="00EA6C78" w:rsidRDefault="00F639CF" w:rsidP="00F639CF">
      <w:pPr>
        <w:spacing w:after="0"/>
        <w:ind w:firstLine="284"/>
        <w:jc w:val="both"/>
        <w:rPr>
          <w:rFonts w:ascii="Arial" w:hAnsi="Arial" w:cs="Arial"/>
        </w:rPr>
      </w:pPr>
      <w:r w:rsidRPr="00EA6C78">
        <w:rPr>
          <w:rFonts w:ascii="Arial" w:hAnsi="Arial" w:cs="Arial"/>
        </w:rPr>
        <w:t xml:space="preserve">- предупреждающие: </w:t>
      </w:r>
    </w:p>
    <w:p w:rsidR="00F639CF" w:rsidRPr="00EA6C78" w:rsidRDefault="00F639CF" w:rsidP="00F639CF">
      <w:pPr>
        <w:spacing w:after="0"/>
        <w:ind w:firstLine="284"/>
        <w:jc w:val="both"/>
        <w:rPr>
          <w:rFonts w:ascii="Arial" w:hAnsi="Arial" w:cs="Arial"/>
        </w:rPr>
      </w:pPr>
      <w:r w:rsidRPr="00EA6C78">
        <w:rPr>
          <w:rFonts w:ascii="Arial" w:hAnsi="Arial" w:cs="Arial"/>
        </w:rPr>
        <w:t xml:space="preserve">1.17 «Искусственная неровность» – 2 знака, 2 стойки (СКМ 2.40), </w:t>
      </w:r>
    </w:p>
    <w:p w:rsidR="00F639CF" w:rsidRPr="00EA6C78" w:rsidRDefault="00F639CF" w:rsidP="00F639CF">
      <w:pPr>
        <w:spacing w:after="0"/>
        <w:ind w:firstLine="284"/>
        <w:jc w:val="both"/>
        <w:rPr>
          <w:rFonts w:ascii="Arial" w:hAnsi="Arial" w:cs="Arial"/>
        </w:rPr>
      </w:pPr>
      <w:r w:rsidRPr="00EA6C78">
        <w:rPr>
          <w:rFonts w:ascii="Arial" w:hAnsi="Arial" w:cs="Arial"/>
        </w:rPr>
        <w:t xml:space="preserve">1.23 «Дети» – 2 знака на щите со световозвращающей плёнкой желто-зелёного цвета, 1 стойка (СКМ 2.40). Один знак устанавливается на стойку - СКМ 3.40, совместно со знаком 2.1 «Главная дорога»; </w:t>
      </w:r>
    </w:p>
    <w:p w:rsidR="00F639CF" w:rsidRPr="00EA6C78" w:rsidRDefault="00F639CF" w:rsidP="00F639CF">
      <w:pPr>
        <w:spacing w:after="0"/>
        <w:ind w:firstLine="284"/>
        <w:jc w:val="both"/>
        <w:rPr>
          <w:rFonts w:ascii="Arial" w:hAnsi="Arial" w:cs="Arial"/>
          <w:b/>
        </w:rPr>
      </w:pPr>
      <w:r w:rsidRPr="00EA6C78">
        <w:rPr>
          <w:rFonts w:ascii="Arial" w:hAnsi="Arial" w:cs="Arial"/>
        </w:rPr>
        <w:t>- приоритета:</w:t>
      </w:r>
      <w:r w:rsidRPr="00EA6C78">
        <w:rPr>
          <w:rFonts w:ascii="Arial" w:hAnsi="Arial" w:cs="Arial"/>
          <w:b/>
        </w:rPr>
        <w:t xml:space="preserve"> </w:t>
      </w:r>
    </w:p>
    <w:p w:rsidR="00F639CF" w:rsidRPr="00EA6C78" w:rsidRDefault="00F639CF" w:rsidP="00F639CF">
      <w:pPr>
        <w:spacing w:after="0"/>
        <w:ind w:firstLine="284"/>
        <w:jc w:val="both"/>
        <w:rPr>
          <w:rFonts w:ascii="Arial" w:hAnsi="Arial" w:cs="Arial"/>
        </w:rPr>
      </w:pPr>
      <w:r w:rsidRPr="00EA6C78">
        <w:rPr>
          <w:rFonts w:ascii="Arial" w:hAnsi="Arial" w:cs="Arial"/>
        </w:rPr>
        <w:t>2.1</w:t>
      </w:r>
      <w:r w:rsidRPr="00EA6C78">
        <w:rPr>
          <w:rFonts w:ascii="Arial" w:hAnsi="Arial" w:cs="Arial"/>
          <w:color w:val="2D2D2D"/>
        </w:rPr>
        <w:t xml:space="preserve"> «Главная дорога»</w:t>
      </w:r>
      <w:r w:rsidRPr="00EA6C78">
        <w:rPr>
          <w:rFonts w:ascii="Arial" w:hAnsi="Arial" w:cs="Arial"/>
        </w:rPr>
        <w:t xml:space="preserve"> – 6 знаков, 6 стоек (1 стойка - СКМ 3.40, 5 стоек - СКМ 1.30), 2.2 «</w:t>
      </w:r>
      <w:r w:rsidRPr="00EA6C78">
        <w:rPr>
          <w:rFonts w:ascii="Arial" w:hAnsi="Arial" w:cs="Arial"/>
          <w:color w:val="2D2D2D"/>
        </w:rPr>
        <w:t>Конец главной дороги»</w:t>
      </w:r>
      <w:r w:rsidRPr="00EA6C78">
        <w:rPr>
          <w:rFonts w:ascii="Arial" w:hAnsi="Arial" w:cs="Arial"/>
        </w:rPr>
        <w:t xml:space="preserve"> – 1 знак, 1 стойка (СКМ 2.40), </w:t>
      </w:r>
    </w:p>
    <w:p w:rsidR="00F639CF" w:rsidRPr="00EA6C78" w:rsidRDefault="00F639CF" w:rsidP="00F639CF">
      <w:pPr>
        <w:spacing w:after="0"/>
        <w:ind w:firstLine="284"/>
        <w:jc w:val="both"/>
        <w:rPr>
          <w:rFonts w:ascii="Arial" w:hAnsi="Arial" w:cs="Arial"/>
        </w:rPr>
      </w:pPr>
      <w:r w:rsidRPr="00EA6C78">
        <w:rPr>
          <w:rFonts w:ascii="Arial" w:hAnsi="Arial" w:cs="Arial"/>
        </w:rPr>
        <w:t>2.4 «Уступите дорогу» – 5 знаков, 4 стойки (3 стойки - СКМ 1.30, 1 стойка - СКМ 2.40). Один знак устанавливается на стойку – СКМ 2.40, совместно со знаком 2.2 «</w:t>
      </w:r>
      <w:r w:rsidRPr="00EA6C78">
        <w:rPr>
          <w:rFonts w:ascii="Arial" w:hAnsi="Arial" w:cs="Arial"/>
          <w:color w:val="2D2D2D"/>
        </w:rPr>
        <w:t>Конец главной дороги»</w:t>
      </w:r>
      <w:r w:rsidRPr="00EA6C78">
        <w:rPr>
          <w:rFonts w:ascii="Arial" w:hAnsi="Arial" w:cs="Arial"/>
        </w:rPr>
        <w:t xml:space="preserve">; </w:t>
      </w:r>
    </w:p>
    <w:p w:rsidR="00F639CF" w:rsidRPr="00EA6C78" w:rsidRDefault="00F639CF" w:rsidP="00F639CF">
      <w:pPr>
        <w:spacing w:after="0"/>
        <w:ind w:firstLine="284"/>
        <w:jc w:val="both"/>
        <w:rPr>
          <w:rFonts w:ascii="Arial" w:hAnsi="Arial" w:cs="Arial"/>
        </w:rPr>
      </w:pPr>
      <w:r w:rsidRPr="00EA6C78">
        <w:rPr>
          <w:rFonts w:ascii="Arial" w:hAnsi="Arial" w:cs="Arial"/>
        </w:rPr>
        <w:t xml:space="preserve">- запрещающие: </w:t>
      </w:r>
    </w:p>
    <w:p w:rsidR="00F639CF" w:rsidRPr="00EA6C78" w:rsidRDefault="00F639CF" w:rsidP="00F639CF">
      <w:pPr>
        <w:spacing w:after="0"/>
        <w:ind w:firstLine="284"/>
        <w:jc w:val="both"/>
        <w:rPr>
          <w:rFonts w:ascii="Arial" w:hAnsi="Arial" w:cs="Arial"/>
        </w:rPr>
      </w:pPr>
      <w:r w:rsidRPr="00EA6C78">
        <w:rPr>
          <w:rFonts w:ascii="Arial" w:hAnsi="Arial" w:cs="Arial"/>
        </w:rPr>
        <w:t xml:space="preserve">3.1 «Въезд запрещён» – 1 знак, 1 стойка (СКМ 1.30), </w:t>
      </w:r>
    </w:p>
    <w:p w:rsidR="00F639CF" w:rsidRPr="00EA6C78" w:rsidRDefault="00F639CF" w:rsidP="00F639CF">
      <w:pPr>
        <w:spacing w:after="0"/>
        <w:ind w:firstLine="284"/>
        <w:jc w:val="both"/>
        <w:rPr>
          <w:rFonts w:ascii="Arial" w:hAnsi="Arial" w:cs="Arial"/>
        </w:rPr>
      </w:pPr>
      <w:r w:rsidRPr="00EA6C78">
        <w:rPr>
          <w:rFonts w:ascii="Arial" w:hAnsi="Arial" w:cs="Arial"/>
        </w:rPr>
        <w:t>3.24</w:t>
      </w:r>
      <w:r w:rsidRPr="00EA6C78">
        <w:rPr>
          <w:rFonts w:ascii="Arial" w:hAnsi="Arial" w:cs="Arial"/>
          <w:color w:val="2D2D2D"/>
        </w:rPr>
        <w:t xml:space="preserve"> «Ограничение максимальной скорости»</w:t>
      </w:r>
      <w:r w:rsidRPr="00EA6C78">
        <w:rPr>
          <w:rFonts w:ascii="Arial" w:hAnsi="Arial" w:cs="Arial"/>
        </w:rPr>
        <w:t xml:space="preserve"> – 4 знака, 2 стойки (СКМ 1.30), на которые устанавливаются знаки </w:t>
      </w:r>
      <w:r w:rsidRPr="00EA6C78">
        <w:rPr>
          <w:rFonts w:ascii="Arial" w:hAnsi="Arial" w:cs="Arial"/>
          <w:color w:val="2D2D2D"/>
        </w:rPr>
        <w:t>«Ограни</w:t>
      </w:r>
      <w:r w:rsidRPr="00EA6C78">
        <w:rPr>
          <w:rFonts w:ascii="Arial" w:hAnsi="Arial" w:cs="Arial"/>
          <w:b/>
          <w:color w:val="2D2D2D"/>
        </w:rPr>
        <w:t>че</w:t>
      </w:r>
      <w:r w:rsidRPr="00EA6C78">
        <w:rPr>
          <w:rFonts w:ascii="Arial" w:hAnsi="Arial" w:cs="Arial"/>
          <w:color w:val="2D2D2D"/>
        </w:rPr>
        <w:t>ние максимальной скорости» с цифрой - 40» и «Ограничение максимальной скорости» с цифрой - 10». Один знак «Ограничение максимальной скорости» с цифрой - 20» устанавливается на стойку -</w:t>
      </w:r>
      <w:r w:rsidRPr="00EA6C78">
        <w:rPr>
          <w:rFonts w:ascii="Arial" w:hAnsi="Arial" w:cs="Arial"/>
        </w:rPr>
        <w:t xml:space="preserve"> СКМ 2.40, совместно со знаками 1.17</w:t>
      </w:r>
      <w:r w:rsidRPr="00EA6C78">
        <w:rPr>
          <w:rFonts w:ascii="Arial" w:hAnsi="Arial" w:cs="Arial"/>
          <w:color w:val="2D2D2D"/>
        </w:rPr>
        <w:t xml:space="preserve"> «Искусственная неровность». Один знак «Ограничение максимальной скорости» </w:t>
      </w:r>
      <w:r w:rsidRPr="00EA6C78">
        <w:rPr>
          <w:rFonts w:ascii="Arial" w:hAnsi="Arial" w:cs="Arial"/>
          <w:color w:val="2D2D2D"/>
        </w:rPr>
        <w:lastRenderedPageBreak/>
        <w:t>с цифрой - 20» устанавливается на стойку -</w:t>
      </w:r>
      <w:r w:rsidRPr="00EA6C78">
        <w:rPr>
          <w:rFonts w:ascii="Arial" w:hAnsi="Arial" w:cs="Arial"/>
        </w:rPr>
        <w:t xml:space="preserve"> СКМ 2.40, совместно со знаком 1.17</w:t>
      </w:r>
      <w:r w:rsidRPr="00EA6C78">
        <w:rPr>
          <w:rFonts w:ascii="Arial" w:hAnsi="Arial" w:cs="Arial"/>
          <w:color w:val="2D2D2D"/>
        </w:rPr>
        <w:t xml:space="preserve"> «Искусственная неровность»</w:t>
      </w:r>
      <w:r w:rsidRPr="00EA6C78">
        <w:rPr>
          <w:rFonts w:ascii="Arial" w:hAnsi="Arial" w:cs="Arial"/>
        </w:rPr>
        <w:t xml:space="preserve">; </w:t>
      </w:r>
    </w:p>
    <w:p w:rsidR="00F639CF" w:rsidRPr="00EA6C78" w:rsidRDefault="00F639CF" w:rsidP="00F639CF">
      <w:pPr>
        <w:spacing w:after="0"/>
        <w:ind w:firstLine="284"/>
        <w:jc w:val="both"/>
        <w:rPr>
          <w:rFonts w:ascii="Arial" w:hAnsi="Arial" w:cs="Arial"/>
          <w:b/>
        </w:rPr>
      </w:pPr>
      <w:r w:rsidRPr="00EA6C78">
        <w:rPr>
          <w:rFonts w:ascii="Arial" w:hAnsi="Arial" w:cs="Arial"/>
        </w:rPr>
        <w:t>- предписывающие:</w:t>
      </w:r>
      <w:r w:rsidRPr="00EA6C78">
        <w:rPr>
          <w:rFonts w:ascii="Arial" w:hAnsi="Arial" w:cs="Arial"/>
          <w:b/>
        </w:rPr>
        <w:t xml:space="preserve">  </w:t>
      </w:r>
    </w:p>
    <w:p w:rsidR="00F639CF" w:rsidRPr="00EA6C78" w:rsidRDefault="00F639CF" w:rsidP="00F639CF">
      <w:pPr>
        <w:spacing w:after="0"/>
        <w:ind w:firstLine="284"/>
        <w:jc w:val="both"/>
        <w:rPr>
          <w:rFonts w:ascii="Arial" w:hAnsi="Arial" w:cs="Arial"/>
        </w:rPr>
      </w:pPr>
      <w:r w:rsidRPr="00EA6C78">
        <w:rPr>
          <w:rFonts w:ascii="Arial" w:hAnsi="Arial" w:cs="Arial"/>
        </w:rPr>
        <w:t xml:space="preserve">4.1.2 «Движение направо» – 1 знак. Устанавливается на стойку - СКМ 2.40 совместно со знаком 2.4 «Уступите дорогу»; </w:t>
      </w:r>
    </w:p>
    <w:p w:rsidR="00F639CF" w:rsidRPr="00EA6C78" w:rsidRDefault="00F639CF" w:rsidP="00F639CF">
      <w:pPr>
        <w:spacing w:after="0"/>
        <w:ind w:firstLine="284"/>
        <w:jc w:val="both"/>
        <w:rPr>
          <w:rFonts w:ascii="Arial" w:hAnsi="Arial" w:cs="Arial"/>
          <w:b/>
        </w:rPr>
      </w:pPr>
      <w:r w:rsidRPr="00EA6C78">
        <w:rPr>
          <w:rFonts w:ascii="Arial" w:hAnsi="Arial" w:cs="Arial"/>
        </w:rPr>
        <w:t>-  знаки особых предписаний:</w:t>
      </w:r>
      <w:r w:rsidRPr="00EA6C78">
        <w:rPr>
          <w:rFonts w:ascii="Arial" w:hAnsi="Arial" w:cs="Arial"/>
          <w:b/>
        </w:rPr>
        <w:t xml:space="preserve">  </w:t>
      </w:r>
    </w:p>
    <w:p w:rsidR="00F639CF" w:rsidRPr="00EA6C78" w:rsidRDefault="00F639CF" w:rsidP="00F639CF">
      <w:pPr>
        <w:spacing w:after="0"/>
        <w:ind w:firstLine="284"/>
        <w:jc w:val="both"/>
        <w:rPr>
          <w:rFonts w:ascii="Arial" w:hAnsi="Arial" w:cs="Arial"/>
        </w:rPr>
      </w:pPr>
      <w:r w:rsidRPr="00EA6C78">
        <w:rPr>
          <w:rFonts w:ascii="Arial" w:hAnsi="Arial" w:cs="Arial"/>
        </w:rPr>
        <w:t xml:space="preserve">5.15.3 «Начало полосы» – 1 знак, 1 стойка (СКМ 1.30), </w:t>
      </w:r>
    </w:p>
    <w:p w:rsidR="00F639CF" w:rsidRPr="00EA6C78" w:rsidRDefault="00F639CF" w:rsidP="00F639CF">
      <w:pPr>
        <w:spacing w:after="0"/>
        <w:ind w:firstLine="284"/>
        <w:jc w:val="both"/>
        <w:rPr>
          <w:rFonts w:ascii="Arial" w:hAnsi="Arial" w:cs="Arial"/>
        </w:rPr>
      </w:pPr>
      <w:r w:rsidRPr="00EA6C78">
        <w:rPr>
          <w:rFonts w:ascii="Arial" w:hAnsi="Arial" w:cs="Arial"/>
        </w:rPr>
        <w:t xml:space="preserve">5.15.5 «Конец полосы» - 1 знак, 1 стойка (СКМ 1.30), </w:t>
      </w:r>
    </w:p>
    <w:p w:rsidR="00F639CF" w:rsidRPr="00EA6C78" w:rsidRDefault="00F639CF" w:rsidP="00F639CF">
      <w:pPr>
        <w:spacing w:after="0"/>
        <w:ind w:firstLine="284"/>
        <w:jc w:val="both"/>
        <w:rPr>
          <w:rFonts w:ascii="Arial" w:hAnsi="Arial" w:cs="Arial"/>
        </w:rPr>
      </w:pPr>
      <w:r w:rsidRPr="00EA6C78">
        <w:rPr>
          <w:rFonts w:ascii="Arial" w:hAnsi="Arial" w:cs="Arial"/>
        </w:rPr>
        <w:t>5.16 «</w:t>
      </w:r>
      <w:r w:rsidRPr="00EA6C78">
        <w:rPr>
          <w:rFonts w:ascii="Arial" w:hAnsi="Arial" w:cs="Arial"/>
          <w:color w:val="2D2D2D"/>
        </w:rPr>
        <w:t>Место остановки автобуса и (или) троллейбуса»</w:t>
      </w:r>
      <w:r w:rsidRPr="00EA6C78">
        <w:rPr>
          <w:rFonts w:ascii="Arial" w:hAnsi="Arial" w:cs="Arial"/>
        </w:rPr>
        <w:t xml:space="preserve"> – 2 знака, 1 стойка (СКМ 2.30), </w:t>
      </w:r>
    </w:p>
    <w:p w:rsidR="00F639CF" w:rsidRPr="00EA6C78" w:rsidRDefault="00F639CF" w:rsidP="00F639CF">
      <w:pPr>
        <w:spacing w:after="0"/>
        <w:ind w:firstLine="284"/>
        <w:jc w:val="both"/>
        <w:rPr>
          <w:rFonts w:ascii="Arial" w:hAnsi="Arial" w:cs="Arial"/>
        </w:rPr>
      </w:pPr>
      <w:r w:rsidRPr="00EA6C78">
        <w:rPr>
          <w:rFonts w:ascii="Arial" w:hAnsi="Arial" w:cs="Arial"/>
        </w:rPr>
        <w:t xml:space="preserve">5.19.1 «Пешеходный переход» на щите со световозвращающей плёнкой желто-зелёного цвета – 2 знака, 2 стойки (СКМ 2.40), </w:t>
      </w:r>
    </w:p>
    <w:p w:rsidR="00F639CF" w:rsidRPr="00EA6C78" w:rsidRDefault="00F639CF" w:rsidP="00F639CF">
      <w:pPr>
        <w:spacing w:after="0"/>
        <w:ind w:firstLine="284"/>
        <w:jc w:val="both"/>
        <w:rPr>
          <w:rFonts w:ascii="Arial" w:hAnsi="Arial" w:cs="Arial"/>
        </w:rPr>
      </w:pPr>
      <w:r w:rsidRPr="00EA6C78">
        <w:rPr>
          <w:rFonts w:ascii="Arial" w:hAnsi="Arial" w:cs="Arial"/>
        </w:rPr>
        <w:t xml:space="preserve">5.19.2 «Пешеходный переход» на щите со световозвращающей плёнкой желто-зелёного цвета – 2 знака, с установкой на стойки СКМ 2.40 совместно со знаками 5.19.1 «Пешеходный переход», </w:t>
      </w:r>
    </w:p>
    <w:p w:rsidR="00F639CF" w:rsidRPr="00EA6C78" w:rsidRDefault="00F639CF" w:rsidP="00F639CF">
      <w:pPr>
        <w:spacing w:after="0"/>
        <w:ind w:firstLine="284"/>
        <w:jc w:val="both"/>
        <w:rPr>
          <w:rFonts w:ascii="Arial" w:hAnsi="Arial" w:cs="Arial"/>
        </w:rPr>
      </w:pPr>
      <w:r w:rsidRPr="00EA6C78">
        <w:rPr>
          <w:rFonts w:ascii="Arial" w:hAnsi="Arial" w:cs="Arial"/>
        </w:rPr>
        <w:t xml:space="preserve">5.20 «Искусственная неровность» – 2 знака, 2 стойки (СКМ 1.30); </w:t>
      </w:r>
    </w:p>
    <w:p w:rsidR="00F639CF" w:rsidRPr="00EA6C78" w:rsidRDefault="00F639CF" w:rsidP="00F639CF">
      <w:pPr>
        <w:spacing w:after="0"/>
        <w:ind w:firstLine="284"/>
        <w:jc w:val="both"/>
        <w:rPr>
          <w:rFonts w:ascii="Arial" w:hAnsi="Arial" w:cs="Arial"/>
        </w:rPr>
      </w:pPr>
      <w:r w:rsidRPr="00EA6C78">
        <w:rPr>
          <w:rFonts w:ascii="Arial" w:hAnsi="Arial" w:cs="Arial"/>
        </w:rPr>
        <w:t xml:space="preserve">- информационные: </w:t>
      </w:r>
    </w:p>
    <w:p w:rsidR="00F639CF" w:rsidRPr="00EA6C78" w:rsidRDefault="00F639CF" w:rsidP="00F639CF">
      <w:pPr>
        <w:spacing w:after="0"/>
        <w:ind w:firstLine="284"/>
        <w:jc w:val="both"/>
        <w:rPr>
          <w:rFonts w:ascii="Arial" w:hAnsi="Arial" w:cs="Arial"/>
        </w:rPr>
      </w:pPr>
      <w:r w:rsidRPr="00EA6C78">
        <w:rPr>
          <w:rFonts w:ascii="Arial" w:hAnsi="Arial" w:cs="Arial"/>
        </w:rPr>
        <w:t>6.4 «Место стоянки» – 2 знака, 2 стойки (СКМ 2.40);</w:t>
      </w:r>
    </w:p>
    <w:p w:rsidR="00F639CF" w:rsidRPr="00EA6C78" w:rsidRDefault="00F639CF" w:rsidP="00F639CF">
      <w:pPr>
        <w:spacing w:after="0"/>
        <w:ind w:firstLine="284"/>
        <w:jc w:val="both"/>
        <w:rPr>
          <w:rFonts w:ascii="Arial" w:hAnsi="Arial" w:cs="Arial"/>
        </w:rPr>
      </w:pPr>
      <w:r w:rsidRPr="00EA6C78">
        <w:rPr>
          <w:rFonts w:ascii="Arial" w:hAnsi="Arial" w:cs="Arial"/>
        </w:rPr>
        <w:t xml:space="preserve">-  дополнительной информации: </w:t>
      </w:r>
    </w:p>
    <w:p w:rsidR="00F639CF" w:rsidRPr="00EA6C78" w:rsidRDefault="00F639CF" w:rsidP="00F639CF">
      <w:pPr>
        <w:spacing w:after="0"/>
        <w:ind w:firstLine="284"/>
        <w:jc w:val="both"/>
        <w:rPr>
          <w:rFonts w:ascii="Arial" w:hAnsi="Arial" w:cs="Arial"/>
          <w:color w:val="2D2D2D"/>
        </w:rPr>
      </w:pPr>
      <w:r w:rsidRPr="00EA6C78">
        <w:rPr>
          <w:rFonts w:ascii="Arial" w:hAnsi="Arial" w:cs="Arial"/>
          <w:color w:val="2D2D2D"/>
        </w:rPr>
        <w:t xml:space="preserve">8.2.1 «Зона действия» - 2 знака. </w:t>
      </w:r>
      <w:r w:rsidRPr="00EA6C78">
        <w:rPr>
          <w:rFonts w:ascii="Arial" w:hAnsi="Arial" w:cs="Arial"/>
        </w:rPr>
        <w:t>Один знак устанавливается на стойку - СКМ 2.40 совместно со знаком 1.23 «Дети». Один знак устанавливается на стойку - СКМ 3.40 совместно со знаком 1.23 «Дети».</w:t>
      </w:r>
    </w:p>
    <w:p w:rsidR="00F639CF" w:rsidRPr="00EA6C78" w:rsidRDefault="00F639CF" w:rsidP="00F639CF">
      <w:pPr>
        <w:spacing w:after="0"/>
        <w:ind w:firstLine="284"/>
        <w:jc w:val="both"/>
        <w:rPr>
          <w:rFonts w:ascii="Arial" w:hAnsi="Arial" w:cs="Arial"/>
        </w:rPr>
      </w:pPr>
      <w:r w:rsidRPr="00EA6C78">
        <w:rPr>
          <w:rFonts w:ascii="Arial" w:hAnsi="Arial" w:cs="Arial"/>
        </w:rPr>
        <w:t>8.6.5 «Способ постановки транспортного средства на стоянку» - 1 знак. Устанавливается на стойку - СКМ 2.40 совместно со знаком 6.4 «Место стоянки»,</w:t>
      </w:r>
    </w:p>
    <w:p w:rsidR="00F639CF" w:rsidRPr="00EA6C78" w:rsidRDefault="00F639CF" w:rsidP="00F639CF">
      <w:pPr>
        <w:spacing w:after="0"/>
        <w:ind w:firstLine="284"/>
        <w:jc w:val="both"/>
        <w:rPr>
          <w:rFonts w:ascii="Arial" w:hAnsi="Arial" w:cs="Arial"/>
        </w:rPr>
      </w:pPr>
      <w:r w:rsidRPr="00EA6C78">
        <w:rPr>
          <w:rFonts w:ascii="Arial" w:hAnsi="Arial" w:cs="Arial"/>
        </w:rPr>
        <w:t>8.7 «Стоянка с неработающим двигателем» – 2 знака. Устанавливаются на стойки - СКМ 2.40 совместно со знаками 6.4 «Место стоянки»,</w:t>
      </w:r>
    </w:p>
    <w:p w:rsidR="00F639CF" w:rsidRPr="00EA6C78" w:rsidRDefault="00F639CF" w:rsidP="00F639CF">
      <w:pPr>
        <w:spacing w:after="0"/>
        <w:ind w:firstLine="284"/>
        <w:jc w:val="both"/>
        <w:rPr>
          <w:rFonts w:ascii="Arial" w:hAnsi="Arial" w:cs="Arial"/>
        </w:rPr>
      </w:pPr>
      <w:r w:rsidRPr="00EA6C78">
        <w:rPr>
          <w:rFonts w:ascii="Arial" w:hAnsi="Arial" w:cs="Arial"/>
        </w:rPr>
        <w:t xml:space="preserve">б) установку навесного ограждения тротуаров – 279 пм; </w:t>
      </w:r>
    </w:p>
    <w:p w:rsidR="00F639CF" w:rsidRPr="00EA6C78" w:rsidRDefault="00F639CF" w:rsidP="00F639CF">
      <w:pPr>
        <w:spacing w:after="0"/>
        <w:ind w:firstLine="284"/>
        <w:jc w:val="both"/>
        <w:rPr>
          <w:rFonts w:ascii="Arial" w:hAnsi="Arial" w:cs="Arial"/>
        </w:rPr>
      </w:pPr>
      <w:r w:rsidRPr="00EA6C78">
        <w:rPr>
          <w:rFonts w:ascii="Arial" w:hAnsi="Arial" w:cs="Arial"/>
        </w:rPr>
        <w:t xml:space="preserve">в) нанесение горизонтальной дорожной разметки: </w:t>
      </w:r>
    </w:p>
    <w:p w:rsidR="00F639CF" w:rsidRPr="00EA6C78" w:rsidRDefault="00F639CF" w:rsidP="00F639CF">
      <w:pPr>
        <w:spacing w:after="0"/>
        <w:ind w:firstLine="284"/>
        <w:jc w:val="both"/>
        <w:rPr>
          <w:rFonts w:ascii="Arial" w:hAnsi="Arial" w:cs="Arial"/>
        </w:rPr>
      </w:pPr>
      <w:r w:rsidRPr="00EA6C78">
        <w:rPr>
          <w:rFonts w:ascii="Arial" w:hAnsi="Arial" w:cs="Arial"/>
        </w:rPr>
        <w:t xml:space="preserve">1.1. Обозначение полос движения. Разделение транспортных потоков противоположных направлений – 118 пм, </w:t>
      </w:r>
    </w:p>
    <w:p w:rsidR="00F639CF" w:rsidRPr="00EA6C78" w:rsidRDefault="00F639CF" w:rsidP="00F639CF">
      <w:pPr>
        <w:spacing w:after="0"/>
        <w:ind w:firstLine="284"/>
        <w:jc w:val="both"/>
        <w:rPr>
          <w:rFonts w:ascii="Arial" w:hAnsi="Arial" w:cs="Arial"/>
        </w:rPr>
      </w:pPr>
      <w:r w:rsidRPr="00EA6C78">
        <w:rPr>
          <w:rFonts w:ascii="Arial" w:hAnsi="Arial" w:cs="Arial"/>
        </w:rPr>
        <w:t xml:space="preserve">1.5. Обозначение полос движения – 164 пм, </w:t>
      </w:r>
    </w:p>
    <w:p w:rsidR="00F639CF" w:rsidRPr="00EA6C78" w:rsidRDefault="00F639CF" w:rsidP="00F639CF">
      <w:pPr>
        <w:spacing w:after="0"/>
        <w:ind w:firstLine="284"/>
        <w:jc w:val="both"/>
        <w:rPr>
          <w:rFonts w:ascii="Arial" w:hAnsi="Arial" w:cs="Arial"/>
        </w:rPr>
      </w:pPr>
      <w:r w:rsidRPr="00EA6C78">
        <w:rPr>
          <w:rFonts w:ascii="Arial" w:hAnsi="Arial" w:cs="Arial"/>
        </w:rPr>
        <w:t xml:space="preserve">1.6. Обозначение приближения к сплошной линии продольной разметки – 94 пм, 1.8. Обозначение границы между полосой разгона или торможения и основной полосой проезжей части – 69 пм, </w:t>
      </w:r>
    </w:p>
    <w:p w:rsidR="00F639CF" w:rsidRPr="00EA6C78" w:rsidRDefault="00F639CF" w:rsidP="00F639CF">
      <w:pPr>
        <w:spacing w:after="0"/>
        <w:ind w:firstLine="284"/>
        <w:jc w:val="both"/>
        <w:rPr>
          <w:rFonts w:ascii="Arial" w:hAnsi="Arial" w:cs="Arial"/>
        </w:rPr>
      </w:pPr>
      <w:r w:rsidRPr="00EA6C78">
        <w:rPr>
          <w:rFonts w:ascii="Arial" w:hAnsi="Arial" w:cs="Arial"/>
        </w:rPr>
        <w:t xml:space="preserve">1.14.1. Обозначение пешеходного перехода при 6.00 = Р = 4.00 – </w:t>
      </w:r>
      <w:smartTag w:uri="urn:schemas-microsoft-com:office:smarttags" w:element="metricconverter">
        <w:smartTagPr>
          <w:attr w:name="ProductID" w:val="19,2 м2"/>
        </w:smartTagPr>
        <w:r w:rsidRPr="00EA6C78">
          <w:rPr>
            <w:rFonts w:ascii="Arial" w:hAnsi="Arial" w:cs="Arial"/>
          </w:rPr>
          <w:t>19,2 м</w:t>
        </w:r>
        <w:r w:rsidRPr="00EA6C78">
          <w:rPr>
            <w:rFonts w:ascii="Arial" w:hAnsi="Arial" w:cs="Arial"/>
            <w:vertAlign w:val="superscript"/>
          </w:rPr>
          <w:t>2</w:t>
        </w:r>
      </w:smartTag>
      <w:r w:rsidRPr="00EA6C78">
        <w:rPr>
          <w:rFonts w:ascii="Arial" w:hAnsi="Arial" w:cs="Arial"/>
        </w:rPr>
        <w:t xml:space="preserve">, </w:t>
      </w:r>
    </w:p>
    <w:p w:rsidR="00F639CF" w:rsidRPr="00EA6C78" w:rsidRDefault="00F639CF" w:rsidP="00F639CF">
      <w:pPr>
        <w:spacing w:after="0"/>
        <w:ind w:firstLine="284"/>
        <w:jc w:val="both"/>
        <w:rPr>
          <w:rFonts w:ascii="Arial" w:hAnsi="Arial" w:cs="Arial"/>
        </w:rPr>
      </w:pPr>
      <w:r w:rsidRPr="00EA6C78">
        <w:rPr>
          <w:rFonts w:ascii="Arial" w:hAnsi="Arial" w:cs="Arial"/>
        </w:rPr>
        <w:t xml:space="preserve">1.17. Обозначение остановок маршрутных транспортных средств - </w:t>
      </w:r>
      <w:smartTag w:uri="urn:schemas-microsoft-com:office:smarttags" w:element="metricconverter">
        <w:smartTagPr>
          <w:attr w:name="ProductID" w:val="2,7 м2"/>
        </w:smartTagPr>
        <w:r w:rsidRPr="00EA6C78">
          <w:rPr>
            <w:rFonts w:ascii="Arial" w:hAnsi="Arial" w:cs="Arial"/>
          </w:rPr>
          <w:t>2,7 м</w:t>
        </w:r>
        <w:r w:rsidRPr="00EA6C78">
          <w:rPr>
            <w:rFonts w:ascii="Arial" w:hAnsi="Arial" w:cs="Arial"/>
            <w:vertAlign w:val="superscript"/>
          </w:rPr>
          <w:t>2</w:t>
        </w:r>
      </w:smartTag>
      <w:r w:rsidRPr="00EA6C78">
        <w:rPr>
          <w:rFonts w:ascii="Arial" w:hAnsi="Arial" w:cs="Arial"/>
        </w:rPr>
        <w:t xml:space="preserve">, </w:t>
      </w:r>
    </w:p>
    <w:p w:rsidR="00F639CF" w:rsidRPr="00EA6C78" w:rsidRDefault="00F639CF" w:rsidP="00F639CF">
      <w:pPr>
        <w:spacing w:after="0"/>
        <w:ind w:firstLine="284"/>
        <w:jc w:val="both"/>
        <w:rPr>
          <w:rFonts w:ascii="Arial" w:hAnsi="Arial" w:cs="Arial"/>
        </w:rPr>
      </w:pPr>
      <w:r w:rsidRPr="00EA6C78">
        <w:rPr>
          <w:rFonts w:ascii="Arial" w:hAnsi="Arial" w:cs="Arial"/>
        </w:rPr>
        <w:t xml:space="preserve">1.18. Обозначение направлений движения по полосам – </w:t>
      </w:r>
      <w:smartTag w:uri="urn:schemas-microsoft-com:office:smarttags" w:element="metricconverter">
        <w:smartTagPr>
          <w:attr w:name="ProductID" w:val="4,6 м2"/>
        </w:smartTagPr>
        <w:r w:rsidRPr="00EA6C78">
          <w:rPr>
            <w:rFonts w:ascii="Arial" w:hAnsi="Arial" w:cs="Arial"/>
          </w:rPr>
          <w:t>4,6 м</w:t>
        </w:r>
        <w:r w:rsidRPr="00EA6C78">
          <w:rPr>
            <w:rFonts w:ascii="Arial" w:hAnsi="Arial" w:cs="Arial"/>
            <w:vertAlign w:val="superscript"/>
          </w:rPr>
          <w:t>2</w:t>
        </w:r>
      </w:smartTag>
      <w:r w:rsidRPr="00EA6C78">
        <w:rPr>
          <w:rFonts w:ascii="Arial" w:hAnsi="Arial" w:cs="Arial"/>
        </w:rPr>
        <w:t xml:space="preserve">, </w:t>
      </w:r>
    </w:p>
    <w:p w:rsidR="00F639CF" w:rsidRPr="00EA6C78" w:rsidRDefault="00F639CF" w:rsidP="00F639CF">
      <w:pPr>
        <w:spacing w:after="0"/>
        <w:ind w:firstLine="284"/>
        <w:jc w:val="both"/>
        <w:rPr>
          <w:rFonts w:ascii="Arial" w:hAnsi="Arial" w:cs="Arial"/>
        </w:rPr>
      </w:pPr>
      <w:r w:rsidRPr="00EA6C78">
        <w:rPr>
          <w:rFonts w:ascii="Arial" w:hAnsi="Arial" w:cs="Arial"/>
        </w:rPr>
        <w:t xml:space="preserve">1.25. Обозначение искусственной неровности, предназначенной для принудительного снижения скорости - </w:t>
      </w:r>
      <w:smartTag w:uri="urn:schemas-microsoft-com:office:smarttags" w:element="metricconverter">
        <w:smartTagPr>
          <w:attr w:name="ProductID" w:val="9.6 м2"/>
        </w:smartTagPr>
        <w:r w:rsidRPr="00EA6C78">
          <w:rPr>
            <w:rFonts w:ascii="Arial" w:hAnsi="Arial" w:cs="Arial"/>
          </w:rPr>
          <w:t>9.6 м</w:t>
        </w:r>
        <w:r w:rsidRPr="00EA6C78">
          <w:rPr>
            <w:rFonts w:ascii="Arial" w:hAnsi="Arial" w:cs="Arial"/>
            <w:vertAlign w:val="superscript"/>
          </w:rPr>
          <w:t>2</w:t>
        </w:r>
      </w:smartTag>
      <w:r w:rsidRPr="00EA6C78">
        <w:rPr>
          <w:rFonts w:ascii="Arial" w:hAnsi="Arial" w:cs="Arial"/>
        </w:rPr>
        <w:t xml:space="preserve">. </w:t>
      </w:r>
    </w:p>
    <w:p w:rsidR="00F639CF" w:rsidRPr="00EA6C78" w:rsidRDefault="00F639CF" w:rsidP="00F639CF">
      <w:pPr>
        <w:spacing w:after="0"/>
        <w:ind w:firstLine="284"/>
        <w:jc w:val="both"/>
        <w:rPr>
          <w:rFonts w:ascii="Arial" w:hAnsi="Arial" w:cs="Arial"/>
        </w:rPr>
      </w:pPr>
      <w:r w:rsidRPr="00EA6C78">
        <w:rPr>
          <w:rFonts w:ascii="Arial" w:hAnsi="Arial" w:cs="Arial"/>
        </w:rPr>
        <w:t>Конструкция дорожной одежды реконструируемого проезда выполняется по типу 1-05: очистка существующего асфальтобетонного покрытия от пыли и грязи -2320 м</w:t>
      </w:r>
      <w:r w:rsidRPr="00EA6C78">
        <w:rPr>
          <w:rFonts w:ascii="Arial" w:hAnsi="Arial" w:cs="Arial"/>
          <w:vertAlign w:val="superscript"/>
        </w:rPr>
        <w:t>2</w:t>
      </w:r>
      <w:r w:rsidRPr="00EA6C78">
        <w:rPr>
          <w:rFonts w:ascii="Arial" w:hAnsi="Arial" w:cs="Arial"/>
        </w:rPr>
        <w:t>, розлив битума по существующему асфальтобетонному покрытию 0,7 л/м</w:t>
      </w:r>
      <w:r w:rsidRPr="00EA6C78">
        <w:rPr>
          <w:rFonts w:ascii="Arial" w:hAnsi="Arial" w:cs="Arial"/>
          <w:vertAlign w:val="superscript"/>
        </w:rPr>
        <w:t>2</w:t>
      </w:r>
      <w:r w:rsidRPr="00EA6C78">
        <w:rPr>
          <w:rFonts w:ascii="Arial" w:hAnsi="Arial" w:cs="Arial"/>
        </w:rPr>
        <w:t xml:space="preserve"> - 2320 м</w:t>
      </w:r>
      <w:r w:rsidRPr="00EA6C78">
        <w:rPr>
          <w:rFonts w:ascii="Arial" w:hAnsi="Arial" w:cs="Arial"/>
          <w:vertAlign w:val="superscript"/>
        </w:rPr>
        <w:t>2</w:t>
      </w:r>
      <w:r w:rsidRPr="00EA6C78">
        <w:rPr>
          <w:rFonts w:ascii="Arial" w:hAnsi="Arial" w:cs="Arial"/>
        </w:rPr>
        <w:t>, заделка выбоин фракционированным щебнем с розливом битума 2.5 л/м</w:t>
      </w:r>
      <w:r w:rsidRPr="00EA6C78">
        <w:rPr>
          <w:rFonts w:ascii="Arial" w:hAnsi="Arial" w:cs="Arial"/>
          <w:vertAlign w:val="superscript"/>
        </w:rPr>
        <w:t>2</w:t>
      </w:r>
      <w:r w:rsidRPr="00EA6C78">
        <w:rPr>
          <w:rFonts w:ascii="Arial" w:hAnsi="Arial" w:cs="Arial"/>
        </w:rPr>
        <w:t xml:space="preserve"> – </w:t>
      </w:r>
      <w:smartTag w:uri="urn:schemas-microsoft-com:office:smarttags" w:element="metricconverter">
        <w:smartTagPr>
          <w:attr w:name="ProductID" w:val="350 м2"/>
        </w:smartTagPr>
        <w:r w:rsidRPr="00EA6C78">
          <w:rPr>
            <w:rFonts w:ascii="Arial" w:hAnsi="Arial" w:cs="Arial"/>
          </w:rPr>
          <w:t>350 м</w:t>
        </w:r>
        <w:r w:rsidRPr="00EA6C78">
          <w:rPr>
            <w:rFonts w:ascii="Arial" w:hAnsi="Arial" w:cs="Arial"/>
            <w:vertAlign w:val="superscript"/>
          </w:rPr>
          <w:t>2</w:t>
        </w:r>
      </w:smartTag>
      <w:r w:rsidRPr="00EA6C78">
        <w:rPr>
          <w:rFonts w:ascii="Arial" w:hAnsi="Arial" w:cs="Arial"/>
          <w:vertAlign w:val="superscript"/>
        </w:rPr>
        <w:t xml:space="preserve"> </w:t>
      </w:r>
      <w:r w:rsidRPr="00EA6C78">
        <w:rPr>
          <w:rFonts w:ascii="Arial" w:hAnsi="Arial" w:cs="Arial"/>
        </w:rPr>
        <w:t>(</w:t>
      </w:r>
      <w:smartTag w:uri="urn:schemas-microsoft-com:office:smarttags" w:element="metricconverter">
        <w:smartTagPr>
          <w:attr w:name="ProductID" w:val="53 м3"/>
        </w:smartTagPr>
        <w:r w:rsidRPr="00EA6C78">
          <w:rPr>
            <w:rFonts w:ascii="Arial" w:hAnsi="Arial" w:cs="Arial"/>
          </w:rPr>
          <w:t>53 м</w:t>
        </w:r>
        <w:r w:rsidRPr="00EA6C78">
          <w:rPr>
            <w:rFonts w:ascii="Arial" w:hAnsi="Arial" w:cs="Arial"/>
            <w:vertAlign w:val="superscript"/>
          </w:rPr>
          <w:t>3</w:t>
        </w:r>
      </w:smartTag>
      <w:r w:rsidRPr="00EA6C78">
        <w:rPr>
          <w:rFonts w:ascii="Arial" w:hAnsi="Arial" w:cs="Arial"/>
        </w:rPr>
        <w:t xml:space="preserve">), выравнивание выбоин горячей крупнозернистой  асфальтобетонной смесью  марки </w:t>
      </w:r>
      <w:r w:rsidRPr="00EA6C78">
        <w:rPr>
          <w:rFonts w:ascii="Arial" w:hAnsi="Arial" w:cs="Arial"/>
          <w:lang w:val="en-US"/>
        </w:rPr>
        <w:t>II</w:t>
      </w:r>
      <w:r w:rsidRPr="00EA6C78">
        <w:rPr>
          <w:rFonts w:ascii="Arial" w:hAnsi="Arial" w:cs="Arial"/>
        </w:rPr>
        <w:t>, с розливом битума 0.7 л/м</w:t>
      </w:r>
      <w:r w:rsidRPr="00EA6C78">
        <w:rPr>
          <w:rFonts w:ascii="Arial" w:hAnsi="Arial" w:cs="Arial"/>
          <w:vertAlign w:val="superscript"/>
        </w:rPr>
        <w:t>2</w:t>
      </w:r>
      <w:r w:rsidRPr="00EA6C78">
        <w:rPr>
          <w:rFonts w:ascii="Arial" w:hAnsi="Arial" w:cs="Arial"/>
        </w:rPr>
        <w:t xml:space="preserve"> - </w:t>
      </w:r>
      <w:smartTag w:uri="urn:schemas-microsoft-com:office:smarttags" w:element="metricconverter">
        <w:smartTagPr>
          <w:attr w:name="ProductID" w:val="350 м2"/>
        </w:smartTagPr>
        <w:r w:rsidRPr="00EA6C78">
          <w:rPr>
            <w:rFonts w:ascii="Arial" w:hAnsi="Arial" w:cs="Arial"/>
          </w:rPr>
          <w:t>350 м</w:t>
        </w:r>
        <w:r w:rsidRPr="00EA6C78">
          <w:rPr>
            <w:rFonts w:ascii="Arial" w:hAnsi="Arial" w:cs="Arial"/>
            <w:vertAlign w:val="superscript"/>
          </w:rPr>
          <w:t>2</w:t>
        </w:r>
      </w:smartTag>
      <w:r w:rsidRPr="00EA6C78">
        <w:rPr>
          <w:rFonts w:ascii="Arial" w:hAnsi="Arial" w:cs="Arial"/>
          <w:vertAlign w:val="superscript"/>
        </w:rPr>
        <w:t xml:space="preserve"> </w:t>
      </w:r>
      <w:r w:rsidRPr="00EA6C78">
        <w:rPr>
          <w:rFonts w:ascii="Arial" w:hAnsi="Arial" w:cs="Arial"/>
        </w:rPr>
        <w:t>(</w:t>
      </w:r>
      <w:smartTag w:uri="urn:schemas-microsoft-com:office:smarttags" w:element="metricconverter">
        <w:smartTagPr>
          <w:attr w:name="ProductID" w:val="18 м3"/>
        </w:smartTagPr>
        <w:r w:rsidRPr="00EA6C78">
          <w:rPr>
            <w:rFonts w:ascii="Arial" w:hAnsi="Arial" w:cs="Arial"/>
          </w:rPr>
          <w:t>18 м</w:t>
        </w:r>
        <w:r w:rsidRPr="00EA6C78">
          <w:rPr>
            <w:rFonts w:ascii="Arial" w:hAnsi="Arial" w:cs="Arial"/>
            <w:vertAlign w:val="superscript"/>
          </w:rPr>
          <w:t>3</w:t>
        </w:r>
      </w:smartTag>
      <w:r w:rsidRPr="00EA6C78">
        <w:rPr>
          <w:rFonts w:ascii="Arial" w:hAnsi="Arial" w:cs="Arial"/>
        </w:rPr>
        <w:t xml:space="preserve">), устройство выравнивающего слоя покрытия из горячей крупнозернистой  асфальтобетонной смеси  марки </w:t>
      </w:r>
      <w:r w:rsidRPr="00EA6C78">
        <w:rPr>
          <w:rFonts w:ascii="Arial" w:hAnsi="Arial" w:cs="Arial"/>
          <w:lang w:val="en-US"/>
        </w:rPr>
        <w:t>II</w:t>
      </w:r>
      <w:r w:rsidRPr="00EA6C78">
        <w:rPr>
          <w:rFonts w:ascii="Arial" w:hAnsi="Arial" w:cs="Arial"/>
        </w:rPr>
        <w:t xml:space="preserve"> с розливом битума 0.7 л/м</w:t>
      </w:r>
      <w:r w:rsidRPr="00EA6C78">
        <w:rPr>
          <w:rFonts w:ascii="Arial" w:hAnsi="Arial" w:cs="Arial"/>
          <w:vertAlign w:val="superscript"/>
        </w:rPr>
        <w:t>2</w:t>
      </w:r>
      <w:r w:rsidRPr="00EA6C78">
        <w:rPr>
          <w:rFonts w:ascii="Arial" w:hAnsi="Arial" w:cs="Arial"/>
        </w:rPr>
        <w:t xml:space="preserve"> по всей ширине дороги Нср = 0.10 - </w:t>
      </w:r>
      <w:smartTag w:uri="urn:schemas-microsoft-com:office:smarttags" w:element="metricconverter">
        <w:smartTagPr>
          <w:attr w:name="ProductID" w:val="2320 м2"/>
        </w:smartTagPr>
        <w:r w:rsidRPr="00EA6C78">
          <w:rPr>
            <w:rFonts w:ascii="Arial" w:hAnsi="Arial" w:cs="Arial"/>
          </w:rPr>
          <w:t>2320 м</w:t>
        </w:r>
        <w:r w:rsidRPr="00EA6C78">
          <w:rPr>
            <w:rFonts w:ascii="Arial" w:hAnsi="Arial" w:cs="Arial"/>
            <w:vertAlign w:val="superscript"/>
          </w:rPr>
          <w:t>2</w:t>
        </w:r>
      </w:smartTag>
      <w:r w:rsidRPr="00EA6C78">
        <w:rPr>
          <w:rFonts w:ascii="Arial" w:hAnsi="Arial" w:cs="Arial"/>
          <w:vertAlign w:val="superscript"/>
        </w:rPr>
        <w:t xml:space="preserve"> </w:t>
      </w:r>
      <w:r w:rsidRPr="00EA6C78">
        <w:rPr>
          <w:rFonts w:ascii="Arial" w:hAnsi="Arial" w:cs="Arial"/>
        </w:rPr>
        <w:t>(</w:t>
      </w:r>
      <w:smartTag w:uri="urn:schemas-microsoft-com:office:smarttags" w:element="metricconverter">
        <w:smartTagPr>
          <w:attr w:name="ProductID" w:val="232 м3"/>
        </w:smartTagPr>
        <w:r w:rsidRPr="00EA6C78">
          <w:rPr>
            <w:rFonts w:ascii="Arial" w:hAnsi="Arial" w:cs="Arial"/>
          </w:rPr>
          <w:t>232 м</w:t>
        </w:r>
        <w:r w:rsidRPr="00EA6C78">
          <w:rPr>
            <w:rFonts w:ascii="Arial" w:hAnsi="Arial" w:cs="Arial"/>
            <w:vertAlign w:val="superscript"/>
          </w:rPr>
          <w:t>3</w:t>
        </w:r>
      </w:smartTag>
      <w:r w:rsidRPr="00EA6C78">
        <w:rPr>
          <w:rFonts w:ascii="Arial" w:hAnsi="Arial" w:cs="Arial"/>
        </w:rPr>
        <w:t xml:space="preserve">), устройство слоя из горячей мелкозернистой асфальтобетонной смеси  типа Б марки </w:t>
      </w:r>
      <w:r w:rsidRPr="00EA6C78">
        <w:rPr>
          <w:rFonts w:ascii="Arial" w:hAnsi="Arial" w:cs="Arial"/>
          <w:lang w:val="en-US"/>
        </w:rPr>
        <w:t>II</w:t>
      </w:r>
      <w:r w:rsidRPr="00EA6C78">
        <w:rPr>
          <w:rFonts w:ascii="Arial" w:hAnsi="Arial" w:cs="Arial"/>
        </w:rPr>
        <w:t xml:space="preserve">  Н = </w:t>
      </w:r>
      <w:smartTag w:uri="urn:schemas-microsoft-com:office:smarttags" w:element="metricconverter">
        <w:smartTagPr>
          <w:attr w:name="ProductID" w:val="0,05 м"/>
        </w:smartTagPr>
        <w:r w:rsidRPr="00EA6C78">
          <w:rPr>
            <w:rFonts w:ascii="Arial" w:hAnsi="Arial" w:cs="Arial"/>
          </w:rPr>
          <w:t>0,05 м</w:t>
        </w:r>
      </w:smartTag>
      <w:r w:rsidRPr="00EA6C78">
        <w:rPr>
          <w:rFonts w:ascii="Arial" w:hAnsi="Arial" w:cs="Arial"/>
        </w:rPr>
        <w:t xml:space="preserve"> – </w:t>
      </w:r>
      <w:smartTag w:uri="urn:schemas-microsoft-com:office:smarttags" w:element="metricconverter">
        <w:smartTagPr>
          <w:attr w:name="ProductID" w:val="2320 м2"/>
        </w:smartTagPr>
        <w:r w:rsidRPr="00EA6C78">
          <w:rPr>
            <w:rFonts w:ascii="Arial" w:hAnsi="Arial" w:cs="Arial"/>
          </w:rPr>
          <w:t>2320 м</w:t>
        </w:r>
        <w:r w:rsidRPr="00EA6C78">
          <w:rPr>
            <w:rFonts w:ascii="Arial" w:hAnsi="Arial" w:cs="Arial"/>
            <w:vertAlign w:val="superscript"/>
          </w:rPr>
          <w:t>2</w:t>
        </w:r>
      </w:smartTag>
      <w:r w:rsidRPr="00EA6C78">
        <w:rPr>
          <w:rFonts w:ascii="Arial" w:hAnsi="Arial" w:cs="Arial"/>
        </w:rPr>
        <w:t xml:space="preserve">, рытье траншеи (грунт </w:t>
      </w:r>
      <w:r w:rsidRPr="00EA6C78">
        <w:rPr>
          <w:rFonts w:ascii="Arial" w:hAnsi="Arial" w:cs="Arial"/>
          <w:lang w:val="en-US"/>
        </w:rPr>
        <w:t>I</w:t>
      </w:r>
      <w:r w:rsidRPr="00EA6C78">
        <w:rPr>
          <w:rFonts w:ascii="Arial" w:hAnsi="Arial" w:cs="Arial"/>
        </w:rPr>
        <w:t xml:space="preserve"> гр.)  </w:t>
      </w:r>
      <w:smartTag w:uri="urn:schemas-microsoft-com:office:smarttags" w:element="metricconverter">
        <w:smartTagPr>
          <w:attr w:name="ProductID" w:val="0,35 м3"/>
        </w:smartTagPr>
        <w:r w:rsidRPr="00EA6C78">
          <w:rPr>
            <w:rFonts w:ascii="Arial" w:hAnsi="Arial" w:cs="Arial"/>
          </w:rPr>
          <w:t>0,35 м</w:t>
        </w:r>
        <w:r w:rsidRPr="00EA6C78">
          <w:rPr>
            <w:rFonts w:ascii="Arial" w:hAnsi="Arial" w:cs="Arial"/>
            <w:vertAlign w:val="superscript"/>
          </w:rPr>
          <w:t>3</w:t>
        </w:r>
      </w:smartTag>
      <w:r w:rsidRPr="00EA6C78">
        <w:rPr>
          <w:rFonts w:ascii="Arial" w:hAnsi="Arial" w:cs="Arial"/>
        </w:rPr>
        <w:t xml:space="preserve"> под бортовой камень в отвал – </w:t>
      </w:r>
      <w:smartTag w:uri="urn:schemas-microsoft-com:office:smarttags" w:element="metricconverter">
        <w:smartTagPr>
          <w:attr w:name="ProductID" w:val="7,9 м3"/>
        </w:smartTagPr>
        <w:r w:rsidRPr="00EA6C78">
          <w:rPr>
            <w:rFonts w:ascii="Arial" w:hAnsi="Arial" w:cs="Arial"/>
          </w:rPr>
          <w:t>7,9 м</w:t>
        </w:r>
        <w:r w:rsidRPr="00EA6C78">
          <w:rPr>
            <w:rFonts w:ascii="Arial" w:hAnsi="Arial" w:cs="Arial"/>
            <w:vertAlign w:val="superscript"/>
          </w:rPr>
          <w:t>3</w:t>
        </w:r>
      </w:smartTag>
      <w:r w:rsidRPr="00EA6C78">
        <w:rPr>
          <w:rFonts w:ascii="Arial" w:hAnsi="Arial" w:cs="Arial"/>
        </w:rPr>
        <w:t xml:space="preserve">, зачистка траншеи под бортовой камень – </w:t>
      </w:r>
      <w:smartTag w:uri="urn:schemas-microsoft-com:office:smarttags" w:element="metricconverter">
        <w:smartTagPr>
          <w:attr w:name="ProductID" w:val="5,3 м3"/>
        </w:smartTagPr>
        <w:r w:rsidRPr="00EA6C78">
          <w:rPr>
            <w:rFonts w:ascii="Arial" w:hAnsi="Arial" w:cs="Arial"/>
          </w:rPr>
          <w:t>5,3 м</w:t>
        </w:r>
        <w:r w:rsidRPr="00EA6C78">
          <w:rPr>
            <w:rFonts w:ascii="Arial" w:hAnsi="Arial" w:cs="Arial"/>
            <w:vertAlign w:val="superscript"/>
          </w:rPr>
          <w:t>3</w:t>
        </w:r>
      </w:smartTag>
      <w:r w:rsidRPr="00EA6C78">
        <w:rPr>
          <w:rFonts w:ascii="Arial" w:hAnsi="Arial" w:cs="Arial"/>
        </w:rPr>
        <w:t xml:space="preserve">, щебеночная подготовка </w:t>
      </w:r>
      <w:r w:rsidRPr="00EA6C78">
        <w:rPr>
          <w:rFonts w:ascii="Arial" w:hAnsi="Arial" w:cs="Arial"/>
          <w:lang w:val="en-US"/>
        </w:rPr>
        <w:t>h</w:t>
      </w:r>
      <w:r w:rsidRPr="00EA6C78">
        <w:rPr>
          <w:rFonts w:ascii="Arial" w:hAnsi="Arial" w:cs="Arial"/>
        </w:rPr>
        <w:t xml:space="preserve"> = 0.10 м. под бортовой камень – </w:t>
      </w:r>
      <w:smartTag w:uri="urn:schemas-microsoft-com:office:smarttags" w:element="metricconverter">
        <w:smartTagPr>
          <w:attr w:name="ProductID" w:val="10,5 м3"/>
        </w:smartTagPr>
        <w:r w:rsidRPr="00EA6C78">
          <w:rPr>
            <w:rFonts w:ascii="Arial" w:hAnsi="Arial" w:cs="Arial"/>
          </w:rPr>
          <w:t>10,5 м</w:t>
        </w:r>
        <w:r w:rsidRPr="00EA6C78">
          <w:rPr>
            <w:rFonts w:ascii="Arial" w:hAnsi="Arial" w:cs="Arial"/>
            <w:vertAlign w:val="superscript"/>
          </w:rPr>
          <w:t>3</w:t>
        </w:r>
      </w:smartTag>
      <w:r w:rsidRPr="00EA6C78">
        <w:rPr>
          <w:rFonts w:ascii="Arial" w:hAnsi="Arial" w:cs="Arial"/>
        </w:rPr>
        <w:t xml:space="preserve">, бетонное основание под бортовой камень – </w:t>
      </w:r>
      <w:smartTag w:uri="urn:schemas-microsoft-com:office:smarttags" w:element="metricconverter">
        <w:smartTagPr>
          <w:attr w:name="ProductID" w:val="21,1 м3"/>
        </w:smartTagPr>
        <w:r w:rsidRPr="00EA6C78">
          <w:rPr>
            <w:rFonts w:ascii="Arial" w:hAnsi="Arial" w:cs="Arial"/>
          </w:rPr>
          <w:t>21,1 м</w:t>
        </w:r>
        <w:r w:rsidRPr="00EA6C78">
          <w:rPr>
            <w:rFonts w:ascii="Arial" w:hAnsi="Arial" w:cs="Arial"/>
            <w:vertAlign w:val="superscript"/>
          </w:rPr>
          <w:t>3</w:t>
        </w:r>
      </w:smartTag>
      <w:r w:rsidRPr="00EA6C78">
        <w:rPr>
          <w:rFonts w:ascii="Arial" w:hAnsi="Arial" w:cs="Arial"/>
        </w:rPr>
        <w:t xml:space="preserve">, установка бортового камня БР 100.30.15 на бетонной подушке - </w:t>
      </w:r>
      <w:smartTag w:uri="urn:schemas-microsoft-com:office:smarttags" w:element="metricconverter">
        <w:smartTagPr>
          <w:attr w:name="ProductID" w:val="351 м2"/>
        </w:smartTagPr>
        <w:r w:rsidRPr="00EA6C78">
          <w:rPr>
            <w:rFonts w:ascii="Arial" w:hAnsi="Arial" w:cs="Arial"/>
          </w:rPr>
          <w:t>351 м</w:t>
        </w:r>
        <w:r w:rsidRPr="00EA6C78">
          <w:rPr>
            <w:rFonts w:ascii="Arial" w:hAnsi="Arial" w:cs="Arial"/>
            <w:vertAlign w:val="superscript"/>
          </w:rPr>
          <w:t>2</w:t>
        </w:r>
      </w:smartTag>
      <w:r w:rsidRPr="00EA6C78">
        <w:rPr>
          <w:rFonts w:ascii="Arial" w:hAnsi="Arial" w:cs="Arial"/>
          <w:vertAlign w:val="superscript"/>
        </w:rPr>
        <w:t xml:space="preserve"> </w:t>
      </w:r>
      <w:r w:rsidRPr="00EA6C78">
        <w:rPr>
          <w:rFonts w:ascii="Arial" w:hAnsi="Arial" w:cs="Arial"/>
        </w:rPr>
        <w:t>(</w:t>
      </w:r>
      <w:smartTag w:uri="urn:schemas-microsoft-com:office:smarttags" w:element="metricconverter">
        <w:smartTagPr>
          <w:attr w:name="ProductID" w:val="15,1 м3"/>
        </w:smartTagPr>
        <w:r w:rsidRPr="00EA6C78">
          <w:rPr>
            <w:rFonts w:ascii="Arial" w:hAnsi="Arial" w:cs="Arial"/>
          </w:rPr>
          <w:t>15,1 м</w:t>
        </w:r>
        <w:r w:rsidRPr="00EA6C78">
          <w:rPr>
            <w:rFonts w:ascii="Arial" w:hAnsi="Arial" w:cs="Arial"/>
            <w:vertAlign w:val="superscript"/>
          </w:rPr>
          <w:t>3</w:t>
        </w:r>
      </w:smartTag>
      <w:r w:rsidRPr="00EA6C78">
        <w:rPr>
          <w:rFonts w:ascii="Arial" w:hAnsi="Arial" w:cs="Arial"/>
        </w:rPr>
        <w:t xml:space="preserve">), устройство искусственных неровностей из мелкозернистого асфальтобетона типа Б марки </w:t>
      </w:r>
      <w:r w:rsidRPr="00EA6C78">
        <w:rPr>
          <w:rFonts w:ascii="Arial" w:hAnsi="Arial" w:cs="Arial"/>
          <w:lang w:val="en-US"/>
        </w:rPr>
        <w:t>II</w:t>
      </w:r>
      <w:r w:rsidRPr="00EA6C78">
        <w:rPr>
          <w:rFonts w:ascii="Arial" w:hAnsi="Arial" w:cs="Arial"/>
        </w:rPr>
        <w:t xml:space="preserve"> – </w:t>
      </w:r>
      <w:smartTag w:uri="urn:schemas-microsoft-com:office:smarttags" w:element="metricconverter">
        <w:smartTagPr>
          <w:attr w:name="ProductID" w:val="5,04 м3"/>
        </w:smartTagPr>
        <w:r w:rsidRPr="00EA6C78">
          <w:rPr>
            <w:rFonts w:ascii="Arial" w:hAnsi="Arial" w:cs="Arial"/>
          </w:rPr>
          <w:t>5,04 м</w:t>
        </w:r>
        <w:r w:rsidRPr="00EA6C78">
          <w:rPr>
            <w:rFonts w:ascii="Arial" w:hAnsi="Arial" w:cs="Arial"/>
            <w:vertAlign w:val="superscript"/>
          </w:rPr>
          <w:t>3</w:t>
        </w:r>
      </w:smartTag>
      <w:r w:rsidRPr="00EA6C78">
        <w:rPr>
          <w:rFonts w:ascii="Arial" w:hAnsi="Arial" w:cs="Arial"/>
        </w:rPr>
        <w:t xml:space="preserve">. </w:t>
      </w:r>
    </w:p>
    <w:p w:rsidR="00F639CF" w:rsidRPr="00EA6C78" w:rsidRDefault="00F639CF" w:rsidP="00F639CF">
      <w:pPr>
        <w:spacing w:after="0"/>
        <w:ind w:firstLine="284"/>
        <w:jc w:val="both"/>
        <w:rPr>
          <w:rFonts w:ascii="Arial" w:hAnsi="Arial" w:cs="Arial"/>
          <w:highlight w:val="yellow"/>
        </w:rPr>
      </w:pPr>
      <w:r w:rsidRPr="00EA6C78">
        <w:rPr>
          <w:rFonts w:ascii="Arial" w:hAnsi="Arial" w:cs="Arial"/>
        </w:rPr>
        <w:lastRenderedPageBreak/>
        <w:t xml:space="preserve">На уширениях проезжей части, съездах в улицы и дорожная одежда заездного кармана выполняется по типу 1-47: устройство на всю ширину земполотна подстилающего слоя из щебеночной смеси  Н = </w:t>
      </w:r>
      <w:smartTag w:uri="urn:schemas-microsoft-com:office:smarttags" w:element="metricconverter">
        <w:smartTagPr>
          <w:attr w:name="ProductID" w:val="0,20 м"/>
        </w:smartTagPr>
        <w:r w:rsidRPr="00EA6C78">
          <w:rPr>
            <w:rFonts w:ascii="Arial" w:hAnsi="Arial" w:cs="Arial"/>
          </w:rPr>
          <w:t>0,20 м</w:t>
        </w:r>
      </w:smartTag>
      <w:r w:rsidRPr="00EA6C78">
        <w:rPr>
          <w:rFonts w:ascii="Arial" w:hAnsi="Arial" w:cs="Arial"/>
        </w:rPr>
        <w:t xml:space="preserve"> – </w:t>
      </w:r>
      <w:smartTag w:uri="urn:schemas-microsoft-com:office:smarttags" w:element="metricconverter">
        <w:smartTagPr>
          <w:attr w:name="ProductID" w:val="116 м3"/>
        </w:smartTagPr>
        <w:r w:rsidRPr="00EA6C78">
          <w:rPr>
            <w:rFonts w:ascii="Arial" w:hAnsi="Arial" w:cs="Arial"/>
          </w:rPr>
          <w:t>116 м</w:t>
        </w:r>
        <w:r w:rsidRPr="00EA6C78">
          <w:rPr>
            <w:rFonts w:ascii="Arial" w:hAnsi="Arial" w:cs="Arial"/>
            <w:vertAlign w:val="superscript"/>
          </w:rPr>
          <w:t>3</w:t>
        </w:r>
      </w:smartTag>
      <w:r w:rsidRPr="00EA6C78">
        <w:rPr>
          <w:rFonts w:ascii="Arial" w:hAnsi="Arial" w:cs="Arial"/>
        </w:rPr>
        <w:t xml:space="preserve">, устройство основания из фракционированного щебня Н = </w:t>
      </w:r>
      <w:smartTag w:uri="urn:schemas-microsoft-com:office:smarttags" w:element="metricconverter">
        <w:smartTagPr>
          <w:attr w:name="ProductID" w:val="0,15 м"/>
        </w:smartTagPr>
        <w:r w:rsidRPr="00EA6C78">
          <w:rPr>
            <w:rFonts w:ascii="Arial" w:hAnsi="Arial" w:cs="Arial"/>
          </w:rPr>
          <w:t>0,15 м</w:t>
        </w:r>
      </w:smartTag>
      <w:r w:rsidRPr="00EA6C78">
        <w:rPr>
          <w:rFonts w:ascii="Arial" w:hAnsi="Arial" w:cs="Arial"/>
        </w:rPr>
        <w:t xml:space="preserve">  с розливом битума из расчета  2,5 л/м</w:t>
      </w:r>
      <w:r w:rsidRPr="00EA6C78">
        <w:rPr>
          <w:rFonts w:ascii="Arial" w:hAnsi="Arial" w:cs="Arial"/>
          <w:vertAlign w:val="superscript"/>
        </w:rPr>
        <w:t>2</w:t>
      </w:r>
      <w:r w:rsidRPr="00EA6C78">
        <w:rPr>
          <w:rFonts w:ascii="Arial" w:hAnsi="Arial" w:cs="Arial"/>
        </w:rPr>
        <w:t xml:space="preserve"> – </w:t>
      </w:r>
      <w:smartTag w:uri="urn:schemas-microsoft-com:office:smarttags" w:element="metricconverter">
        <w:smartTagPr>
          <w:attr w:name="ProductID" w:val="580 м2"/>
        </w:smartTagPr>
        <w:r w:rsidRPr="00EA6C78">
          <w:rPr>
            <w:rFonts w:ascii="Arial" w:hAnsi="Arial" w:cs="Arial"/>
          </w:rPr>
          <w:t>580 м</w:t>
        </w:r>
        <w:r w:rsidRPr="00EA6C78">
          <w:rPr>
            <w:rFonts w:ascii="Arial" w:hAnsi="Arial" w:cs="Arial"/>
            <w:vertAlign w:val="superscript"/>
          </w:rPr>
          <w:t>2</w:t>
        </w:r>
      </w:smartTag>
      <w:r w:rsidRPr="00EA6C78">
        <w:rPr>
          <w:rFonts w:ascii="Arial" w:hAnsi="Arial" w:cs="Arial"/>
        </w:rPr>
        <w:t xml:space="preserve">, устройство нижнего слоя покрытия из горячей крупнозернистой  асфальтобетонной смеси  марки </w:t>
      </w:r>
      <w:r w:rsidRPr="00EA6C78">
        <w:rPr>
          <w:rFonts w:ascii="Arial" w:hAnsi="Arial" w:cs="Arial"/>
          <w:lang w:val="en-US"/>
        </w:rPr>
        <w:t>II</w:t>
      </w:r>
      <w:r w:rsidRPr="00EA6C78">
        <w:rPr>
          <w:rFonts w:ascii="Arial" w:hAnsi="Arial" w:cs="Arial"/>
        </w:rPr>
        <w:t xml:space="preserve"> Н = </w:t>
      </w:r>
      <w:smartTag w:uri="urn:schemas-microsoft-com:office:smarttags" w:element="metricconverter">
        <w:smartTagPr>
          <w:attr w:name="ProductID" w:val="0,07 м"/>
        </w:smartTagPr>
        <w:r w:rsidRPr="00EA6C78">
          <w:rPr>
            <w:rFonts w:ascii="Arial" w:hAnsi="Arial" w:cs="Arial"/>
          </w:rPr>
          <w:t>0,07 м</w:t>
        </w:r>
      </w:smartTag>
      <w:r w:rsidRPr="00EA6C78">
        <w:rPr>
          <w:rFonts w:ascii="Arial" w:hAnsi="Arial" w:cs="Arial"/>
        </w:rPr>
        <w:t xml:space="preserve"> - </w:t>
      </w:r>
      <w:smartTag w:uri="urn:schemas-microsoft-com:office:smarttags" w:element="metricconverter">
        <w:smartTagPr>
          <w:attr w:name="ProductID" w:val="580 м2"/>
        </w:smartTagPr>
        <w:r w:rsidRPr="00EA6C78">
          <w:rPr>
            <w:rFonts w:ascii="Arial" w:hAnsi="Arial" w:cs="Arial"/>
          </w:rPr>
          <w:t>580 м</w:t>
        </w:r>
        <w:r w:rsidRPr="00EA6C78">
          <w:rPr>
            <w:rFonts w:ascii="Arial" w:hAnsi="Arial" w:cs="Arial"/>
            <w:vertAlign w:val="superscript"/>
          </w:rPr>
          <w:t>2</w:t>
        </w:r>
      </w:smartTag>
      <w:r w:rsidRPr="00EA6C78">
        <w:rPr>
          <w:rFonts w:ascii="Arial" w:hAnsi="Arial" w:cs="Arial"/>
        </w:rPr>
        <w:t xml:space="preserve">, устройство верхнего слоя из горячей мелкозернистой асфальтобетонной смеси  типа Б марки </w:t>
      </w:r>
      <w:r w:rsidRPr="00EA6C78">
        <w:rPr>
          <w:rFonts w:ascii="Arial" w:hAnsi="Arial" w:cs="Arial"/>
          <w:lang w:val="en-US"/>
        </w:rPr>
        <w:t>II</w:t>
      </w:r>
      <w:r w:rsidRPr="00EA6C78">
        <w:rPr>
          <w:rFonts w:ascii="Arial" w:hAnsi="Arial" w:cs="Arial"/>
        </w:rPr>
        <w:t xml:space="preserve">  Н = </w:t>
      </w:r>
      <w:smartTag w:uri="urn:schemas-microsoft-com:office:smarttags" w:element="metricconverter">
        <w:smartTagPr>
          <w:attr w:name="ProductID" w:val="0,05 м"/>
        </w:smartTagPr>
        <w:r w:rsidRPr="00EA6C78">
          <w:rPr>
            <w:rFonts w:ascii="Arial" w:hAnsi="Arial" w:cs="Arial"/>
          </w:rPr>
          <w:t>0,05 м</w:t>
        </w:r>
      </w:smartTag>
      <w:r w:rsidRPr="00EA6C78">
        <w:rPr>
          <w:rFonts w:ascii="Arial" w:hAnsi="Arial" w:cs="Arial"/>
        </w:rPr>
        <w:t xml:space="preserve"> – </w:t>
      </w:r>
      <w:smartTag w:uri="urn:schemas-microsoft-com:office:smarttags" w:element="metricconverter">
        <w:smartTagPr>
          <w:attr w:name="ProductID" w:val="580 м2"/>
        </w:smartTagPr>
        <w:r w:rsidRPr="00EA6C78">
          <w:rPr>
            <w:rFonts w:ascii="Arial" w:hAnsi="Arial" w:cs="Arial"/>
          </w:rPr>
          <w:t>580 м</w:t>
        </w:r>
        <w:r w:rsidRPr="00EA6C78">
          <w:rPr>
            <w:rFonts w:ascii="Arial" w:hAnsi="Arial" w:cs="Arial"/>
            <w:vertAlign w:val="superscript"/>
          </w:rPr>
          <w:t>2</w:t>
        </w:r>
      </w:smartTag>
      <w:r w:rsidRPr="00EA6C78">
        <w:rPr>
          <w:rFonts w:ascii="Arial" w:hAnsi="Arial" w:cs="Arial"/>
        </w:rPr>
        <w:t xml:space="preserve">, рытье траншеи (грунт </w:t>
      </w:r>
      <w:r w:rsidRPr="00EA6C78">
        <w:rPr>
          <w:rFonts w:ascii="Arial" w:hAnsi="Arial" w:cs="Arial"/>
          <w:lang w:val="en-US"/>
        </w:rPr>
        <w:t>I</w:t>
      </w:r>
      <w:r w:rsidRPr="00EA6C78">
        <w:rPr>
          <w:rFonts w:ascii="Arial" w:hAnsi="Arial" w:cs="Arial"/>
        </w:rPr>
        <w:t xml:space="preserve"> гр.)  </w:t>
      </w:r>
      <w:smartTag w:uri="urn:schemas-microsoft-com:office:smarttags" w:element="metricconverter">
        <w:smartTagPr>
          <w:attr w:name="ProductID" w:val="0,35 м3"/>
        </w:smartTagPr>
        <w:r w:rsidRPr="00EA6C78">
          <w:rPr>
            <w:rFonts w:ascii="Arial" w:hAnsi="Arial" w:cs="Arial"/>
          </w:rPr>
          <w:t>0,35 м</w:t>
        </w:r>
        <w:r w:rsidRPr="00EA6C78">
          <w:rPr>
            <w:rFonts w:ascii="Arial" w:hAnsi="Arial" w:cs="Arial"/>
            <w:vertAlign w:val="superscript"/>
          </w:rPr>
          <w:t>3</w:t>
        </w:r>
      </w:smartTag>
      <w:r w:rsidRPr="00EA6C78">
        <w:rPr>
          <w:rFonts w:ascii="Arial" w:hAnsi="Arial" w:cs="Arial"/>
        </w:rPr>
        <w:t xml:space="preserve"> под бортовой камень в отвал – </w:t>
      </w:r>
      <w:smartTag w:uri="urn:schemas-microsoft-com:office:smarttags" w:element="metricconverter">
        <w:smartTagPr>
          <w:attr w:name="ProductID" w:val="2,9 м3"/>
        </w:smartTagPr>
        <w:r w:rsidRPr="00EA6C78">
          <w:rPr>
            <w:rFonts w:ascii="Arial" w:hAnsi="Arial" w:cs="Arial"/>
          </w:rPr>
          <w:t>2,9 м</w:t>
        </w:r>
        <w:r w:rsidRPr="00EA6C78">
          <w:rPr>
            <w:rFonts w:ascii="Arial" w:hAnsi="Arial" w:cs="Arial"/>
            <w:vertAlign w:val="superscript"/>
          </w:rPr>
          <w:t>3</w:t>
        </w:r>
      </w:smartTag>
      <w:r w:rsidRPr="00EA6C78">
        <w:rPr>
          <w:rFonts w:ascii="Arial" w:hAnsi="Arial" w:cs="Arial"/>
        </w:rPr>
        <w:t xml:space="preserve">, зачистка траншеи под бортовой камень – </w:t>
      </w:r>
      <w:smartTag w:uri="urn:schemas-microsoft-com:office:smarttags" w:element="metricconverter">
        <w:smartTagPr>
          <w:attr w:name="ProductID" w:val="1,9 м3"/>
        </w:smartTagPr>
        <w:r w:rsidRPr="00EA6C78">
          <w:rPr>
            <w:rFonts w:ascii="Arial" w:hAnsi="Arial" w:cs="Arial"/>
          </w:rPr>
          <w:t>1,9 м</w:t>
        </w:r>
        <w:r w:rsidRPr="00EA6C78">
          <w:rPr>
            <w:rFonts w:ascii="Arial" w:hAnsi="Arial" w:cs="Arial"/>
            <w:vertAlign w:val="superscript"/>
          </w:rPr>
          <w:t>3</w:t>
        </w:r>
      </w:smartTag>
      <w:r w:rsidRPr="00EA6C78">
        <w:rPr>
          <w:rFonts w:ascii="Arial" w:hAnsi="Arial" w:cs="Arial"/>
        </w:rPr>
        <w:t xml:space="preserve">, щебеночная подготовка </w:t>
      </w:r>
      <w:r w:rsidRPr="00EA6C78">
        <w:rPr>
          <w:rFonts w:ascii="Arial" w:hAnsi="Arial" w:cs="Arial"/>
          <w:lang w:val="en-US"/>
        </w:rPr>
        <w:t>h</w:t>
      </w:r>
      <w:r w:rsidRPr="00EA6C78">
        <w:rPr>
          <w:rFonts w:ascii="Arial" w:hAnsi="Arial" w:cs="Arial"/>
        </w:rPr>
        <w:t xml:space="preserve"> = </w:t>
      </w:r>
      <w:smartTag w:uri="urn:schemas-microsoft-com:office:smarttags" w:element="metricconverter">
        <w:smartTagPr>
          <w:attr w:name="ProductID" w:val="0.10 м"/>
        </w:smartTagPr>
        <w:r w:rsidRPr="00EA6C78">
          <w:rPr>
            <w:rFonts w:ascii="Arial" w:hAnsi="Arial" w:cs="Arial"/>
          </w:rPr>
          <w:t>0.10 м</w:t>
        </w:r>
      </w:smartTag>
      <w:r w:rsidRPr="00EA6C78">
        <w:rPr>
          <w:rFonts w:ascii="Arial" w:hAnsi="Arial" w:cs="Arial"/>
        </w:rPr>
        <w:t xml:space="preserve">. под бортовой камень – </w:t>
      </w:r>
      <w:smartTag w:uri="urn:schemas-microsoft-com:office:smarttags" w:element="metricconverter">
        <w:smartTagPr>
          <w:attr w:name="ProductID" w:val="3,8 м3"/>
        </w:smartTagPr>
        <w:r w:rsidRPr="00EA6C78">
          <w:rPr>
            <w:rFonts w:ascii="Arial" w:hAnsi="Arial" w:cs="Arial"/>
          </w:rPr>
          <w:t>3,8 м</w:t>
        </w:r>
        <w:r w:rsidRPr="00EA6C78">
          <w:rPr>
            <w:rFonts w:ascii="Arial" w:hAnsi="Arial" w:cs="Arial"/>
            <w:vertAlign w:val="superscript"/>
          </w:rPr>
          <w:t>3</w:t>
        </w:r>
      </w:smartTag>
      <w:r w:rsidRPr="00EA6C78">
        <w:rPr>
          <w:rFonts w:ascii="Arial" w:hAnsi="Arial" w:cs="Arial"/>
        </w:rPr>
        <w:t xml:space="preserve">, устройство бетонного основание под бортовой камень – </w:t>
      </w:r>
      <w:smartTag w:uri="urn:schemas-microsoft-com:office:smarttags" w:element="metricconverter">
        <w:smartTagPr>
          <w:attr w:name="ProductID" w:val="7,6 м3"/>
        </w:smartTagPr>
        <w:r w:rsidRPr="00EA6C78">
          <w:rPr>
            <w:rFonts w:ascii="Arial" w:hAnsi="Arial" w:cs="Arial"/>
          </w:rPr>
          <w:t>7,6 м</w:t>
        </w:r>
        <w:r w:rsidRPr="00EA6C78">
          <w:rPr>
            <w:rFonts w:ascii="Arial" w:hAnsi="Arial" w:cs="Arial"/>
            <w:vertAlign w:val="superscript"/>
          </w:rPr>
          <w:t>3</w:t>
        </w:r>
      </w:smartTag>
      <w:r w:rsidRPr="00EA6C78">
        <w:rPr>
          <w:rFonts w:ascii="Arial" w:hAnsi="Arial" w:cs="Arial"/>
        </w:rPr>
        <w:t>, установка бортового камня БР 100.30.15 на бетонной подушке – 127 пм (</w:t>
      </w:r>
      <w:smartTag w:uri="urn:schemas-microsoft-com:office:smarttags" w:element="metricconverter">
        <w:smartTagPr>
          <w:attr w:name="ProductID" w:val="5,5 м3"/>
        </w:smartTagPr>
        <w:r w:rsidRPr="00EA6C78">
          <w:rPr>
            <w:rFonts w:ascii="Arial" w:hAnsi="Arial" w:cs="Arial"/>
          </w:rPr>
          <w:t>5,5 м</w:t>
        </w:r>
        <w:r w:rsidRPr="00EA6C78">
          <w:rPr>
            <w:rFonts w:ascii="Arial" w:hAnsi="Arial" w:cs="Arial"/>
            <w:vertAlign w:val="superscript"/>
          </w:rPr>
          <w:t>3</w:t>
        </w:r>
      </w:smartTag>
      <w:r w:rsidRPr="00EA6C78">
        <w:rPr>
          <w:rFonts w:ascii="Arial" w:hAnsi="Arial" w:cs="Arial"/>
        </w:rPr>
        <w:t>).</w:t>
      </w:r>
      <w:r w:rsidRPr="00EA6C78">
        <w:rPr>
          <w:rFonts w:ascii="Arial" w:hAnsi="Arial" w:cs="Arial"/>
          <w:highlight w:val="yellow"/>
        </w:rPr>
        <w:t xml:space="preserve"> </w:t>
      </w:r>
    </w:p>
    <w:p w:rsidR="00F639CF" w:rsidRPr="00EA6C78" w:rsidRDefault="00F639CF" w:rsidP="00F639CF">
      <w:pPr>
        <w:spacing w:after="0"/>
        <w:ind w:firstLine="284"/>
        <w:jc w:val="both"/>
        <w:rPr>
          <w:rFonts w:ascii="Arial" w:hAnsi="Arial" w:cs="Arial"/>
          <w:b/>
        </w:rPr>
      </w:pPr>
      <w:r w:rsidRPr="00EA6C78">
        <w:rPr>
          <w:rFonts w:ascii="Arial" w:hAnsi="Arial" w:cs="Arial"/>
        </w:rPr>
        <w:t>На парковках и заездах-выездах с парковки дорожную одежду выполнить по типу 1-37:</w:t>
      </w:r>
      <w:r w:rsidRPr="00EA6C78">
        <w:rPr>
          <w:rFonts w:ascii="Arial" w:hAnsi="Arial" w:cs="Arial"/>
          <w:b/>
        </w:rPr>
        <w:t xml:space="preserve"> </w:t>
      </w:r>
      <w:r w:rsidRPr="00EA6C78">
        <w:rPr>
          <w:rFonts w:ascii="Arial" w:hAnsi="Arial" w:cs="Arial"/>
        </w:rPr>
        <w:t xml:space="preserve">устройство подстилающего слоя из щебеночной смеси   Н = </w:t>
      </w:r>
      <w:smartTag w:uri="urn:schemas-microsoft-com:office:smarttags" w:element="metricconverter">
        <w:smartTagPr>
          <w:attr w:name="ProductID" w:val="0,15 м"/>
        </w:smartTagPr>
        <w:r w:rsidRPr="00EA6C78">
          <w:rPr>
            <w:rFonts w:ascii="Arial" w:hAnsi="Arial" w:cs="Arial"/>
          </w:rPr>
          <w:t>0,15 м</w:t>
        </w:r>
      </w:smartTag>
      <w:r w:rsidRPr="00EA6C78">
        <w:rPr>
          <w:rFonts w:ascii="Arial" w:hAnsi="Arial" w:cs="Arial"/>
        </w:rPr>
        <w:t xml:space="preserve"> – </w:t>
      </w:r>
      <w:smartTag w:uri="urn:schemas-microsoft-com:office:smarttags" w:element="metricconverter">
        <w:smartTagPr>
          <w:attr w:name="ProductID" w:val="180,3 м3"/>
        </w:smartTagPr>
        <w:r w:rsidRPr="00EA6C78">
          <w:rPr>
            <w:rFonts w:ascii="Arial" w:hAnsi="Arial" w:cs="Arial"/>
          </w:rPr>
          <w:t>180,3 м</w:t>
        </w:r>
        <w:r w:rsidRPr="00EA6C78">
          <w:rPr>
            <w:rFonts w:ascii="Arial" w:hAnsi="Arial" w:cs="Arial"/>
            <w:vertAlign w:val="superscript"/>
          </w:rPr>
          <w:t>3</w:t>
        </w:r>
      </w:smartTag>
      <w:r w:rsidRPr="00EA6C78">
        <w:rPr>
          <w:rFonts w:ascii="Arial" w:hAnsi="Arial" w:cs="Arial"/>
        </w:rPr>
        <w:t xml:space="preserve">, устройство основания из фракционированного щебня Н = </w:t>
      </w:r>
      <w:smartTag w:uri="urn:schemas-microsoft-com:office:smarttags" w:element="metricconverter">
        <w:smartTagPr>
          <w:attr w:name="ProductID" w:val="0,15 м"/>
        </w:smartTagPr>
        <w:r w:rsidRPr="00EA6C78">
          <w:rPr>
            <w:rFonts w:ascii="Arial" w:hAnsi="Arial" w:cs="Arial"/>
          </w:rPr>
          <w:t>0,15 м</w:t>
        </w:r>
      </w:smartTag>
      <w:r w:rsidRPr="00EA6C78">
        <w:rPr>
          <w:rFonts w:ascii="Arial" w:hAnsi="Arial" w:cs="Arial"/>
        </w:rPr>
        <w:t>. с розливом битума из расчета  2,5 л/м</w:t>
      </w:r>
      <w:r w:rsidRPr="00EA6C78">
        <w:rPr>
          <w:rFonts w:ascii="Arial" w:hAnsi="Arial" w:cs="Arial"/>
          <w:vertAlign w:val="superscript"/>
        </w:rPr>
        <w:t>2</w:t>
      </w:r>
      <w:r w:rsidRPr="00EA6C78">
        <w:rPr>
          <w:rFonts w:ascii="Arial" w:hAnsi="Arial" w:cs="Arial"/>
        </w:rPr>
        <w:t xml:space="preserve"> - </w:t>
      </w:r>
      <w:smartTag w:uri="urn:schemas-microsoft-com:office:smarttags" w:element="metricconverter">
        <w:smartTagPr>
          <w:attr w:name="ProductID" w:val="1202 м2"/>
        </w:smartTagPr>
        <w:r w:rsidRPr="00EA6C78">
          <w:rPr>
            <w:rFonts w:ascii="Arial" w:hAnsi="Arial" w:cs="Arial"/>
          </w:rPr>
          <w:t>1202 м</w:t>
        </w:r>
        <w:r w:rsidRPr="00EA6C78">
          <w:rPr>
            <w:rFonts w:ascii="Arial" w:hAnsi="Arial" w:cs="Arial"/>
            <w:vertAlign w:val="superscript"/>
          </w:rPr>
          <w:t>2</w:t>
        </w:r>
      </w:smartTag>
      <w:r w:rsidRPr="00EA6C78">
        <w:rPr>
          <w:rFonts w:ascii="Arial" w:hAnsi="Arial" w:cs="Arial"/>
        </w:rPr>
        <w:t xml:space="preserve">, устройство верхнего слоя покрытия  из горячей мелкозернистой асфальтобетонной смеси  типа Б марки </w:t>
      </w:r>
      <w:r w:rsidRPr="00EA6C78">
        <w:rPr>
          <w:rFonts w:ascii="Arial" w:hAnsi="Arial" w:cs="Arial"/>
          <w:lang w:val="en-US"/>
        </w:rPr>
        <w:t>II</w:t>
      </w:r>
      <w:r w:rsidRPr="00EA6C78">
        <w:rPr>
          <w:rFonts w:ascii="Arial" w:hAnsi="Arial" w:cs="Arial"/>
        </w:rPr>
        <w:t xml:space="preserve"> Н = </w:t>
      </w:r>
      <w:smartTag w:uri="urn:schemas-microsoft-com:office:smarttags" w:element="metricconverter">
        <w:smartTagPr>
          <w:attr w:name="ProductID" w:val="0,05 м"/>
        </w:smartTagPr>
        <w:r w:rsidRPr="00EA6C78">
          <w:rPr>
            <w:rFonts w:ascii="Arial" w:hAnsi="Arial" w:cs="Arial"/>
          </w:rPr>
          <w:t>0,05 м</w:t>
        </w:r>
      </w:smartTag>
      <w:r w:rsidRPr="00EA6C78">
        <w:rPr>
          <w:rFonts w:ascii="Arial" w:hAnsi="Arial" w:cs="Arial"/>
        </w:rPr>
        <w:t xml:space="preserve"> - </w:t>
      </w:r>
      <w:smartTag w:uri="urn:schemas-microsoft-com:office:smarttags" w:element="metricconverter">
        <w:smartTagPr>
          <w:attr w:name="ProductID" w:val="1202 м2"/>
        </w:smartTagPr>
        <w:r w:rsidRPr="00EA6C78">
          <w:rPr>
            <w:rFonts w:ascii="Arial" w:hAnsi="Arial" w:cs="Arial"/>
          </w:rPr>
          <w:t>1202 м</w:t>
        </w:r>
        <w:r w:rsidRPr="00EA6C78">
          <w:rPr>
            <w:rFonts w:ascii="Arial" w:hAnsi="Arial" w:cs="Arial"/>
            <w:vertAlign w:val="superscript"/>
          </w:rPr>
          <w:t>2</w:t>
        </w:r>
      </w:smartTag>
      <w:r w:rsidRPr="00EA6C78">
        <w:rPr>
          <w:rFonts w:ascii="Arial" w:hAnsi="Arial" w:cs="Arial"/>
        </w:rPr>
        <w:t xml:space="preserve">, рытье траншеи (грунт </w:t>
      </w:r>
      <w:r w:rsidRPr="00EA6C78">
        <w:rPr>
          <w:rFonts w:ascii="Arial" w:hAnsi="Arial" w:cs="Arial"/>
          <w:lang w:val="en-US"/>
        </w:rPr>
        <w:t>I</w:t>
      </w:r>
      <w:r w:rsidRPr="00EA6C78">
        <w:rPr>
          <w:rFonts w:ascii="Arial" w:hAnsi="Arial" w:cs="Arial"/>
        </w:rPr>
        <w:t xml:space="preserve"> гр.)  </w:t>
      </w:r>
      <w:smartTag w:uri="urn:schemas-microsoft-com:office:smarttags" w:element="metricconverter">
        <w:smartTagPr>
          <w:attr w:name="ProductID" w:val="0,35 м3"/>
        </w:smartTagPr>
        <w:r w:rsidRPr="00EA6C78">
          <w:rPr>
            <w:rFonts w:ascii="Arial" w:hAnsi="Arial" w:cs="Arial"/>
          </w:rPr>
          <w:t>0,35 м</w:t>
        </w:r>
        <w:r w:rsidRPr="00EA6C78">
          <w:rPr>
            <w:rFonts w:ascii="Arial" w:hAnsi="Arial" w:cs="Arial"/>
            <w:vertAlign w:val="superscript"/>
          </w:rPr>
          <w:t>3</w:t>
        </w:r>
      </w:smartTag>
      <w:r w:rsidRPr="00EA6C78">
        <w:rPr>
          <w:rFonts w:ascii="Arial" w:hAnsi="Arial" w:cs="Arial"/>
        </w:rPr>
        <w:t xml:space="preserve"> под бортовой камень в отвал - </w:t>
      </w:r>
      <w:smartTag w:uri="urn:schemas-microsoft-com:office:smarttags" w:element="metricconverter">
        <w:smartTagPr>
          <w:attr w:name="ProductID" w:val="6,9 м3"/>
        </w:smartTagPr>
        <w:r w:rsidRPr="00EA6C78">
          <w:rPr>
            <w:rFonts w:ascii="Arial" w:hAnsi="Arial" w:cs="Arial"/>
          </w:rPr>
          <w:t>6,9 м</w:t>
        </w:r>
        <w:r w:rsidRPr="00EA6C78">
          <w:rPr>
            <w:rFonts w:ascii="Arial" w:hAnsi="Arial" w:cs="Arial"/>
            <w:vertAlign w:val="superscript"/>
          </w:rPr>
          <w:t>3</w:t>
        </w:r>
      </w:smartTag>
      <w:r w:rsidRPr="00EA6C78">
        <w:rPr>
          <w:rFonts w:ascii="Arial" w:hAnsi="Arial" w:cs="Arial"/>
        </w:rPr>
        <w:t xml:space="preserve">, зачистка траншеи под бортовой камень - </w:t>
      </w:r>
      <w:smartTag w:uri="urn:schemas-microsoft-com:office:smarttags" w:element="metricconverter">
        <w:smartTagPr>
          <w:attr w:name="ProductID" w:val="4,6 м3"/>
        </w:smartTagPr>
        <w:r w:rsidRPr="00EA6C78">
          <w:rPr>
            <w:rFonts w:ascii="Arial" w:hAnsi="Arial" w:cs="Arial"/>
          </w:rPr>
          <w:t>4,6 м</w:t>
        </w:r>
        <w:r w:rsidRPr="00EA6C78">
          <w:rPr>
            <w:rFonts w:ascii="Arial" w:hAnsi="Arial" w:cs="Arial"/>
            <w:vertAlign w:val="superscript"/>
          </w:rPr>
          <w:t>3</w:t>
        </w:r>
      </w:smartTag>
      <w:r w:rsidRPr="00EA6C78">
        <w:rPr>
          <w:rFonts w:ascii="Arial" w:hAnsi="Arial" w:cs="Arial"/>
        </w:rPr>
        <w:t xml:space="preserve">, щебеночная подготовка </w:t>
      </w:r>
      <w:r w:rsidRPr="00EA6C78">
        <w:rPr>
          <w:rFonts w:ascii="Arial" w:hAnsi="Arial" w:cs="Arial"/>
          <w:lang w:val="en-US"/>
        </w:rPr>
        <w:t>h</w:t>
      </w:r>
      <w:r w:rsidRPr="00EA6C78">
        <w:rPr>
          <w:rFonts w:ascii="Arial" w:hAnsi="Arial" w:cs="Arial"/>
        </w:rPr>
        <w:t xml:space="preserve"> = </w:t>
      </w:r>
      <w:smartTag w:uri="urn:schemas-microsoft-com:office:smarttags" w:element="metricconverter">
        <w:smartTagPr>
          <w:attr w:name="ProductID" w:val="0,10 м"/>
        </w:smartTagPr>
        <w:r w:rsidRPr="00EA6C78">
          <w:rPr>
            <w:rFonts w:ascii="Arial" w:hAnsi="Arial" w:cs="Arial"/>
          </w:rPr>
          <w:t>0,10 м</w:t>
        </w:r>
      </w:smartTag>
      <w:r w:rsidRPr="00EA6C78">
        <w:rPr>
          <w:rFonts w:ascii="Arial" w:hAnsi="Arial" w:cs="Arial"/>
        </w:rPr>
        <w:t xml:space="preserve">. под бортовой камень - </w:t>
      </w:r>
      <w:smartTag w:uri="urn:schemas-microsoft-com:office:smarttags" w:element="metricconverter">
        <w:smartTagPr>
          <w:attr w:name="ProductID" w:val="9,2 м3"/>
        </w:smartTagPr>
        <w:r w:rsidRPr="00EA6C78">
          <w:rPr>
            <w:rFonts w:ascii="Arial" w:hAnsi="Arial" w:cs="Arial"/>
          </w:rPr>
          <w:t>9,2 м</w:t>
        </w:r>
        <w:r w:rsidRPr="00EA6C78">
          <w:rPr>
            <w:rFonts w:ascii="Arial" w:hAnsi="Arial" w:cs="Arial"/>
            <w:vertAlign w:val="superscript"/>
          </w:rPr>
          <w:t>3</w:t>
        </w:r>
      </w:smartTag>
      <w:r w:rsidRPr="00EA6C78">
        <w:rPr>
          <w:rFonts w:ascii="Arial" w:hAnsi="Arial" w:cs="Arial"/>
        </w:rPr>
        <w:t xml:space="preserve">, устройство бетонного основания под бортовой камень - </w:t>
      </w:r>
      <w:smartTag w:uri="urn:schemas-microsoft-com:office:smarttags" w:element="metricconverter">
        <w:smartTagPr>
          <w:attr w:name="ProductID" w:val="18,3 м3"/>
        </w:smartTagPr>
        <w:r w:rsidRPr="00EA6C78">
          <w:rPr>
            <w:rFonts w:ascii="Arial" w:hAnsi="Arial" w:cs="Arial"/>
          </w:rPr>
          <w:t>18,3 м</w:t>
        </w:r>
        <w:r w:rsidRPr="00EA6C78">
          <w:rPr>
            <w:rFonts w:ascii="Arial" w:hAnsi="Arial" w:cs="Arial"/>
            <w:vertAlign w:val="superscript"/>
          </w:rPr>
          <w:t>3</w:t>
        </w:r>
      </w:smartTag>
      <w:r w:rsidRPr="00EA6C78">
        <w:rPr>
          <w:rFonts w:ascii="Arial" w:hAnsi="Arial" w:cs="Arial"/>
        </w:rPr>
        <w:t>, установка бортового камня БР 100.30.15 на бетонной подушке – 305 пм (</w:t>
      </w:r>
      <w:smartTag w:uri="urn:schemas-microsoft-com:office:smarttags" w:element="metricconverter">
        <w:smartTagPr>
          <w:attr w:name="ProductID" w:val="13,1 м3"/>
        </w:smartTagPr>
        <w:r w:rsidRPr="00EA6C78">
          <w:rPr>
            <w:rFonts w:ascii="Arial" w:hAnsi="Arial" w:cs="Arial"/>
          </w:rPr>
          <w:t>13,1 м</w:t>
        </w:r>
        <w:r w:rsidRPr="00EA6C78">
          <w:rPr>
            <w:rFonts w:ascii="Arial" w:hAnsi="Arial" w:cs="Arial"/>
            <w:vertAlign w:val="superscript"/>
          </w:rPr>
          <w:t>3</w:t>
        </w:r>
      </w:smartTag>
      <w:r w:rsidRPr="00EA6C78">
        <w:rPr>
          <w:rFonts w:ascii="Arial" w:hAnsi="Arial" w:cs="Arial"/>
        </w:rPr>
        <w:t>).</w:t>
      </w:r>
    </w:p>
    <w:p w:rsidR="00F639CF" w:rsidRPr="00EA6C78" w:rsidRDefault="00F639CF" w:rsidP="00F639CF">
      <w:pPr>
        <w:spacing w:after="0"/>
        <w:ind w:firstLine="284"/>
        <w:jc w:val="both"/>
        <w:rPr>
          <w:rFonts w:ascii="Arial" w:hAnsi="Arial" w:cs="Arial"/>
        </w:rPr>
      </w:pPr>
      <w:r w:rsidRPr="00EA6C78">
        <w:rPr>
          <w:rFonts w:ascii="Arial" w:hAnsi="Arial" w:cs="Arial"/>
        </w:rPr>
        <w:t xml:space="preserve">На посадочной площадке дорожную одежду выполнить по типу 1-34: устройство основания из песка Н = </w:t>
      </w:r>
      <w:smartTag w:uri="urn:schemas-microsoft-com:office:smarttags" w:element="metricconverter">
        <w:smartTagPr>
          <w:attr w:name="ProductID" w:val="0,20 м"/>
        </w:smartTagPr>
        <w:r w:rsidRPr="00EA6C78">
          <w:rPr>
            <w:rFonts w:ascii="Arial" w:hAnsi="Arial" w:cs="Arial"/>
          </w:rPr>
          <w:t>0,20 м</w:t>
        </w:r>
      </w:smartTag>
      <w:r w:rsidRPr="00EA6C78">
        <w:rPr>
          <w:rFonts w:ascii="Arial" w:hAnsi="Arial" w:cs="Arial"/>
        </w:rPr>
        <w:t xml:space="preserve"> – </w:t>
      </w:r>
      <w:smartTag w:uri="urn:schemas-microsoft-com:office:smarttags" w:element="metricconverter">
        <w:smartTagPr>
          <w:attr w:name="ProductID" w:val="9,6 м3"/>
        </w:smartTagPr>
        <w:r w:rsidRPr="00EA6C78">
          <w:rPr>
            <w:rFonts w:ascii="Arial" w:hAnsi="Arial" w:cs="Arial"/>
          </w:rPr>
          <w:t>9,6 м</w:t>
        </w:r>
        <w:r w:rsidRPr="00EA6C78">
          <w:rPr>
            <w:rFonts w:ascii="Arial" w:hAnsi="Arial" w:cs="Arial"/>
            <w:vertAlign w:val="superscript"/>
          </w:rPr>
          <w:t>3</w:t>
        </w:r>
      </w:smartTag>
      <w:r w:rsidRPr="00EA6C78">
        <w:rPr>
          <w:rFonts w:ascii="Arial" w:hAnsi="Arial" w:cs="Arial"/>
        </w:rPr>
        <w:t>, укладка плит ПДН 2х6х0.14– 4 шт. (</w:t>
      </w:r>
      <w:smartTag w:uri="urn:schemas-microsoft-com:office:smarttags" w:element="metricconverter">
        <w:smartTagPr>
          <w:attr w:name="ProductID" w:val="6,7 м3"/>
        </w:smartTagPr>
        <w:r w:rsidRPr="00EA6C78">
          <w:rPr>
            <w:rFonts w:ascii="Arial" w:hAnsi="Arial" w:cs="Arial"/>
          </w:rPr>
          <w:t>6,7 м</w:t>
        </w:r>
        <w:r w:rsidRPr="00EA6C78">
          <w:rPr>
            <w:rFonts w:ascii="Arial" w:hAnsi="Arial" w:cs="Arial"/>
            <w:vertAlign w:val="superscript"/>
          </w:rPr>
          <w:t>3</w:t>
        </w:r>
      </w:smartTag>
      <w:r w:rsidRPr="00EA6C78">
        <w:rPr>
          <w:rFonts w:ascii="Arial" w:hAnsi="Arial" w:cs="Arial"/>
        </w:rPr>
        <w:t>).</w:t>
      </w:r>
    </w:p>
    <w:p w:rsidR="00F639CF" w:rsidRPr="00EA6C78" w:rsidRDefault="00F639CF" w:rsidP="00F639CF">
      <w:pPr>
        <w:spacing w:after="0"/>
        <w:ind w:firstLine="284"/>
        <w:jc w:val="both"/>
        <w:rPr>
          <w:rFonts w:ascii="Arial" w:hAnsi="Arial" w:cs="Arial"/>
          <w:highlight w:val="yellow"/>
        </w:rPr>
      </w:pPr>
      <w:r w:rsidRPr="00EA6C78">
        <w:rPr>
          <w:rFonts w:ascii="Arial" w:hAnsi="Arial" w:cs="Arial"/>
        </w:rPr>
        <w:t xml:space="preserve">Асфальтобетонный тротуар  выполнить по типу 1-24: устройство тротуара из мелкозернистой асфальтобетонной смеси типа Б марки </w:t>
      </w:r>
      <w:r w:rsidRPr="00EA6C78">
        <w:rPr>
          <w:rFonts w:ascii="Arial" w:hAnsi="Arial" w:cs="Arial"/>
          <w:lang w:val="en-US"/>
        </w:rPr>
        <w:t>III</w:t>
      </w:r>
      <w:r w:rsidRPr="00EA6C78">
        <w:rPr>
          <w:rFonts w:ascii="Arial" w:hAnsi="Arial" w:cs="Arial"/>
        </w:rPr>
        <w:t xml:space="preserve"> Н = </w:t>
      </w:r>
      <w:smartTag w:uri="urn:schemas-microsoft-com:office:smarttags" w:element="metricconverter">
        <w:smartTagPr>
          <w:attr w:name="ProductID" w:val="0,05 м"/>
        </w:smartTagPr>
        <w:r w:rsidRPr="00EA6C78">
          <w:rPr>
            <w:rFonts w:ascii="Arial" w:hAnsi="Arial" w:cs="Arial"/>
          </w:rPr>
          <w:t>0,05 м</w:t>
        </w:r>
      </w:smartTag>
      <w:r w:rsidRPr="00EA6C78">
        <w:rPr>
          <w:rFonts w:ascii="Arial" w:hAnsi="Arial" w:cs="Arial"/>
        </w:rPr>
        <w:t xml:space="preserve"> - </w:t>
      </w:r>
      <w:smartTag w:uri="urn:schemas-microsoft-com:office:smarttags" w:element="metricconverter">
        <w:smartTagPr>
          <w:attr w:name="ProductID" w:val="297 м2"/>
        </w:smartTagPr>
        <w:r w:rsidRPr="00EA6C78">
          <w:rPr>
            <w:rFonts w:ascii="Arial" w:hAnsi="Arial" w:cs="Arial"/>
          </w:rPr>
          <w:t>297 м</w:t>
        </w:r>
        <w:r w:rsidRPr="00EA6C78">
          <w:rPr>
            <w:rFonts w:ascii="Arial" w:hAnsi="Arial" w:cs="Arial"/>
            <w:vertAlign w:val="superscript"/>
          </w:rPr>
          <w:t>2</w:t>
        </w:r>
      </w:smartTag>
      <w:r w:rsidRPr="00EA6C78">
        <w:rPr>
          <w:rFonts w:ascii="Arial" w:hAnsi="Arial" w:cs="Arial"/>
        </w:rPr>
        <w:t xml:space="preserve">, устройство основания из щебня Н = </w:t>
      </w:r>
      <w:smartTag w:uri="urn:schemas-microsoft-com:office:smarttags" w:element="metricconverter">
        <w:smartTagPr>
          <w:attr w:name="ProductID" w:val="0,10 м"/>
        </w:smartTagPr>
        <w:r w:rsidRPr="00EA6C78">
          <w:rPr>
            <w:rFonts w:ascii="Arial" w:hAnsi="Arial" w:cs="Arial"/>
          </w:rPr>
          <w:t>0,10 м</w:t>
        </w:r>
      </w:smartTag>
      <w:r w:rsidRPr="00EA6C78">
        <w:rPr>
          <w:rFonts w:ascii="Arial" w:hAnsi="Arial" w:cs="Arial"/>
        </w:rPr>
        <w:t xml:space="preserve"> - </w:t>
      </w:r>
      <w:smartTag w:uri="urn:schemas-microsoft-com:office:smarttags" w:element="metricconverter">
        <w:smartTagPr>
          <w:attr w:name="ProductID" w:val="297 м2"/>
        </w:smartTagPr>
        <w:r w:rsidRPr="00EA6C78">
          <w:rPr>
            <w:rFonts w:ascii="Arial" w:hAnsi="Arial" w:cs="Arial"/>
          </w:rPr>
          <w:t>297 м</w:t>
        </w:r>
        <w:r w:rsidRPr="00EA6C78">
          <w:rPr>
            <w:rFonts w:ascii="Arial" w:hAnsi="Arial" w:cs="Arial"/>
            <w:vertAlign w:val="superscript"/>
          </w:rPr>
          <w:t>2</w:t>
        </w:r>
      </w:smartTag>
      <w:r w:rsidRPr="00EA6C78">
        <w:rPr>
          <w:rFonts w:ascii="Arial" w:hAnsi="Arial" w:cs="Arial"/>
        </w:rPr>
        <w:t xml:space="preserve">, устройство дополнительного слоя основания из песка  Н = </w:t>
      </w:r>
      <w:smartTag w:uri="urn:schemas-microsoft-com:office:smarttags" w:element="metricconverter">
        <w:smartTagPr>
          <w:attr w:name="ProductID" w:val="0,10 м"/>
        </w:smartTagPr>
        <w:r w:rsidRPr="00EA6C78">
          <w:rPr>
            <w:rFonts w:ascii="Arial" w:hAnsi="Arial" w:cs="Arial"/>
          </w:rPr>
          <w:t>0,10 м</w:t>
        </w:r>
      </w:smartTag>
      <w:r w:rsidRPr="00EA6C78">
        <w:rPr>
          <w:rFonts w:ascii="Arial" w:hAnsi="Arial" w:cs="Arial"/>
        </w:rPr>
        <w:t xml:space="preserve"> – </w:t>
      </w:r>
      <w:smartTag w:uri="urn:schemas-microsoft-com:office:smarttags" w:element="metricconverter">
        <w:smartTagPr>
          <w:attr w:name="ProductID" w:val="29,7 м3"/>
        </w:smartTagPr>
        <w:r w:rsidRPr="00EA6C78">
          <w:rPr>
            <w:rFonts w:ascii="Arial" w:hAnsi="Arial" w:cs="Arial"/>
          </w:rPr>
          <w:t>29,7 м</w:t>
        </w:r>
        <w:r w:rsidRPr="00EA6C78">
          <w:rPr>
            <w:rFonts w:ascii="Arial" w:hAnsi="Arial" w:cs="Arial"/>
            <w:vertAlign w:val="superscript"/>
          </w:rPr>
          <w:t>3</w:t>
        </w:r>
      </w:smartTag>
      <w:r w:rsidRPr="00EA6C78">
        <w:rPr>
          <w:rFonts w:ascii="Arial" w:hAnsi="Arial" w:cs="Arial"/>
        </w:rPr>
        <w:t xml:space="preserve">, щебеночная подготовка </w:t>
      </w:r>
      <w:r w:rsidRPr="00EA6C78">
        <w:rPr>
          <w:rFonts w:ascii="Arial" w:hAnsi="Arial" w:cs="Arial"/>
          <w:lang w:val="en-US"/>
        </w:rPr>
        <w:t>h</w:t>
      </w:r>
      <w:r w:rsidRPr="00EA6C78">
        <w:rPr>
          <w:rFonts w:ascii="Arial" w:hAnsi="Arial" w:cs="Arial"/>
        </w:rPr>
        <w:t xml:space="preserve"> = </w:t>
      </w:r>
      <w:smartTag w:uri="urn:schemas-microsoft-com:office:smarttags" w:element="metricconverter">
        <w:smartTagPr>
          <w:attr w:name="ProductID" w:val="0,05 м"/>
        </w:smartTagPr>
        <w:r w:rsidRPr="00EA6C78">
          <w:rPr>
            <w:rFonts w:ascii="Arial" w:hAnsi="Arial" w:cs="Arial"/>
          </w:rPr>
          <w:t>0,05 м</w:t>
        </w:r>
      </w:smartTag>
      <w:r w:rsidRPr="00EA6C78">
        <w:rPr>
          <w:rFonts w:ascii="Arial" w:hAnsi="Arial" w:cs="Arial"/>
        </w:rPr>
        <w:t xml:space="preserve">. под бортовой камень - </w:t>
      </w:r>
      <w:smartTag w:uri="urn:schemas-microsoft-com:office:smarttags" w:element="metricconverter">
        <w:smartTagPr>
          <w:attr w:name="ProductID" w:val="3,2 м3"/>
        </w:smartTagPr>
        <w:r w:rsidRPr="00EA6C78">
          <w:rPr>
            <w:rFonts w:ascii="Arial" w:hAnsi="Arial" w:cs="Arial"/>
          </w:rPr>
          <w:t>3,2 м</w:t>
        </w:r>
        <w:r w:rsidRPr="00EA6C78">
          <w:rPr>
            <w:rFonts w:ascii="Arial" w:hAnsi="Arial" w:cs="Arial"/>
            <w:vertAlign w:val="superscript"/>
          </w:rPr>
          <w:t>3</w:t>
        </w:r>
      </w:smartTag>
      <w:r w:rsidRPr="00EA6C78">
        <w:rPr>
          <w:rFonts w:ascii="Arial" w:hAnsi="Arial" w:cs="Arial"/>
        </w:rPr>
        <w:t xml:space="preserve">, устройство бетонного основания под бортовой камень - </w:t>
      </w:r>
      <w:smartTag w:uri="urn:schemas-microsoft-com:office:smarttags" w:element="metricconverter">
        <w:smartTagPr>
          <w:attr w:name="ProductID" w:val="8,5 м3"/>
        </w:smartTagPr>
        <w:r w:rsidRPr="00EA6C78">
          <w:rPr>
            <w:rFonts w:ascii="Arial" w:hAnsi="Arial" w:cs="Arial"/>
          </w:rPr>
          <w:t>8,5 м</w:t>
        </w:r>
        <w:r w:rsidRPr="00EA6C78">
          <w:rPr>
            <w:rFonts w:ascii="Arial" w:hAnsi="Arial" w:cs="Arial"/>
            <w:vertAlign w:val="superscript"/>
          </w:rPr>
          <w:t>3</w:t>
        </w:r>
      </w:smartTag>
      <w:r w:rsidRPr="00EA6C78">
        <w:rPr>
          <w:rFonts w:ascii="Arial" w:hAnsi="Arial" w:cs="Arial"/>
        </w:rPr>
        <w:t>, установка бортового камня  БР 100.20.8  на бетонной подушке – 224 пм (</w:t>
      </w:r>
      <w:smartTag w:uri="urn:schemas-microsoft-com:office:smarttags" w:element="metricconverter">
        <w:smartTagPr>
          <w:attr w:name="ProductID" w:val="3,6 м3"/>
        </w:smartTagPr>
        <w:r w:rsidRPr="00EA6C78">
          <w:rPr>
            <w:rFonts w:ascii="Arial" w:hAnsi="Arial" w:cs="Arial"/>
          </w:rPr>
          <w:t>3,6 м</w:t>
        </w:r>
        <w:r w:rsidRPr="00EA6C78">
          <w:rPr>
            <w:rFonts w:ascii="Arial" w:hAnsi="Arial" w:cs="Arial"/>
            <w:vertAlign w:val="superscript"/>
          </w:rPr>
          <w:t>3</w:t>
        </w:r>
      </w:smartTag>
      <w:r w:rsidRPr="00EA6C78">
        <w:rPr>
          <w:rFonts w:ascii="Arial" w:hAnsi="Arial" w:cs="Arial"/>
        </w:rPr>
        <w:t>).</w:t>
      </w:r>
      <w:r w:rsidRPr="00EA6C78">
        <w:rPr>
          <w:rFonts w:ascii="Arial" w:hAnsi="Arial" w:cs="Arial"/>
          <w:highlight w:val="yellow"/>
        </w:rPr>
        <w:t xml:space="preserve"> </w:t>
      </w:r>
    </w:p>
    <w:p w:rsidR="00F639CF" w:rsidRPr="00EA6C78" w:rsidRDefault="00F639CF" w:rsidP="00F639CF">
      <w:pPr>
        <w:spacing w:after="0"/>
        <w:ind w:firstLine="284"/>
        <w:jc w:val="both"/>
        <w:rPr>
          <w:rFonts w:ascii="Arial" w:hAnsi="Arial" w:cs="Arial"/>
        </w:rPr>
      </w:pPr>
      <w:r w:rsidRPr="00EA6C78">
        <w:rPr>
          <w:rFonts w:ascii="Arial" w:hAnsi="Arial" w:cs="Arial"/>
        </w:rPr>
        <w:t xml:space="preserve">Реконструкцию тротуара выполнить по типу 1-04: устройство выравнивающего слоя покрытия из горячей крупнозернистой  асфальтобетонной смеси  марки </w:t>
      </w:r>
      <w:r w:rsidRPr="00EA6C78">
        <w:rPr>
          <w:rFonts w:ascii="Arial" w:hAnsi="Arial" w:cs="Arial"/>
          <w:lang w:val="en-US"/>
        </w:rPr>
        <w:t>II</w:t>
      </w:r>
      <w:r w:rsidRPr="00EA6C78">
        <w:rPr>
          <w:rFonts w:ascii="Arial" w:hAnsi="Arial" w:cs="Arial"/>
        </w:rPr>
        <w:t xml:space="preserve"> с розливом битума 0.7л/м</w:t>
      </w:r>
      <w:r w:rsidRPr="00EA6C78">
        <w:rPr>
          <w:rFonts w:ascii="Arial" w:hAnsi="Arial" w:cs="Arial"/>
          <w:vertAlign w:val="superscript"/>
        </w:rPr>
        <w:t>2</w:t>
      </w:r>
      <w:r w:rsidRPr="00EA6C78">
        <w:rPr>
          <w:rFonts w:ascii="Arial" w:hAnsi="Arial" w:cs="Arial"/>
        </w:rPr>
        <w:t xml:space="preserve"> - </w:t>
      </w:r>
      <w:smartTag w:uri="urn:schemas-microsoft-com:office:smarttags" w:element="metricconverter">
        <w:smartTagPr>
          <w:attr w:name="ProductID" w:val="30 м3"/>
        </w:smartTagPr>
        <w:r w:rsidRPr="00EA6C78">
          <w:rPr>
            <w:rFonts w:ascii="Arial" w:hAnsi="Arial" w:cs="Arial"/>
          </w:rPr>
          <w:t>30 м</w:t>
        </w:r>
        <w:r w:rsidRPr="00EA6C78">
          <w:rPr>
            <w:rFonts w:ascii="Arial" w:hAnsi="Arial" w:cs="Arial"/>
            <w:vertAlign w:val="superscript"/>
          </w:rPr>
          <w:t>3</w:t>
        </w:r>
      </w:smartTag>
      <w:r w:rsidRPr="00EA6C78">
        <w:rPr>
          <w:rFonts w:ascii="Arial" w:hAnsi="Arial" w:cs="Arial"/>
        </w:rPr>
        <w:t xml:space="preserve">, устройство слоя из мелкозернистой асфальтобетонной смеси типа Б марки </w:t>
      </w:r>
      <w:r w:rsidRPr="00EA6C78">
        <w:rPr>
          <w:rFonts w:ascii="Arial" w:hAnsi="Arial" w:cs="Arial"/>
          <w:lang w:val="en-US"/>
        </w:rPr>
        <w:t>III</w:t>
      </w:r>
      <w:r w:rsidRPr="00EA6C78">
        <w:rPr>
          <w:rFonts w:ascii="Arial" w:hAnsi="Arial" w:cs="Arial"/>
        </w:rPr>
        <w:t xml:space="preserve"> Н = </w:t>
      </w:r>
      <w:smartTag w:uri="urn:schemas-microsoft-com:office:smarttags" w:element="metricconverter">
        <w:smartTagPr>
          <w:attr w:name="ProductID" w:val="0,04 м"/>
        </w:smartTagPr>
        <w:r w:rsidRPr="00EA6C78">
          <w:rPr>
            <w:rFonts w:ascii="Arial" w:hAnsi="Arial" w:cs="Arial"/>
          </w:rPr>
          <w:t>0,04 м</w:t>
        </w:r>
      </w:smartTag>
      <w:r w:rsidRPr="00EA6C78">
        <w:rPr>
          <w:rFonts w:ascii="Arial" w:hAnsi="Arial" w:cs="Arial"/>
        </w:rPr>
        <w:t xml:space="preserve"> - </w:t>
      </w:r>
      <w:smartTag w:uri="urn:schemas-microsoft-com:office:smarttags" w:element="metricconverter">
        <w:smartTagPr>
          <w:attr w:name="ProductID" w:val="1011 м2"/>
        </w:smartTagPr>
        <w:r w:rsidRPr="00EA6C78">
          <w:rPr>
            <w:rFonts w:ascii="Arial" w:hAnsi="Arial" w:cs="Arial"/>
          </w:rPr>
          <w:t>1011 м</w:t>
        </w:r>
        <w:r w:rsidRPr="00EA6C78">
          <w:rPr>
            <w:rFonts w:ascii="Arial" w:hAnsi="Arial" w:cs="Arial"/>
            <w:vertAlign w:val="superscript"/>
          </w:rPr>
          <w:t>2</w:t>
        </w:r>
      </w:smartTag>
      <w:r w:rsidRPr="00EA6C78">
        <w:rPr>
          <w:rFonts w:ascii="Arial" w:hAnsi="Arial" w:cs="Arial"/>
        </w:rPr>
        <w:t xml:space="preserve">, щебеночная подготовка - </w:t>
      </w:r>
      <w:smartTag w:uri="urn:schemas-microsoft-com:office:smarttags" w:element="metricconverter">
        <w:smartTagPr>
          <w:attr w:name="ProductID" w:val="4,5 м3"/>
        </w:smartTagPr>
        <w:r w:rsidRPr="00EA6C78">
          <w:rPr>
            <w:rFonts w:ascii="Arial" w:hAnsi="Arial" w:cs="Arial"/>
          </w:rPr>
          <w:t>4,5 м</w:t>
        </w:r>
        <w:r w:rsidRPr="00EA6C78">
          <w:rPr>
            <w:rFonts w:ascii="Arial" w:hAnsi="Arial" w:cs="Arial"/>
            <w:vertAlign w:val="superscript"/>
          </w:rPr>
          <w:t>3</w:t>
        </w:r>
      </w:smartTag>
      <w:r w:rsidRPr="00EA6C78">
        <w:rPr>
          <w:rFonts w:ascii="Arial" w:hAnsi="Arial" w:cs="Arial"/>
        </w:rPr>
        <w:t xml:space="preserve">, устройство бетонного основания под бортовой камень - </w:t>
      </w:r>
      <w:smartTag w:uri="urn:schemas-microsoft-com:office:smarttags" w:element="metricconverter">
        <w:smartTagPr>
          <w:attr w:name="ProductID" w:val="12 м3"/>
        </w:smartTagPr>
        <w:r w:rsidRPr="00EA6C78">
          <w:rPr>
            <w:rFonts w:ascii="Arial" w:hAnsi="Arial" w:cs="Arial"/>
          </w:rPr>
          <w:t>12 м</w:t>
        </w:r>
        <w:r w:rsidRPr="00EA6C78">
          <w:rPr>
            <w:rFonts w:ascii="Arial" w:hAnsi="Arial" w:cs="Arial"/>
            <w:vertAlign w:val="superscript"/>
          </w:rPr>
          <w:t>3</w:t>
        </w:r>
      </w:smartTag>
      <w:r w:rsidRPr="00EA6C78">
        <w:rPr>
          <w:rFonts w:ascii="Arial" w:hAnsi="Arial" w:cs="Arial"/>
        </w:rPr>
        <w:t>, установка бортового камня  БР 100.20.8  на бетонной подушке – 408 пм (</w:t>
      </w:r>
      <w:smartTag w:uri="urn:schemas-microsoft-com:office:smarttags" w:element="metricconverter">
        <w:smartTagPr>
          <w:attr w:name="ProductID" w:val="6,5 м3"/>
        </w:smartTagPr>
        <w:r w:rsidRPr="00EA6C78">
          <w:rPr>
            <w:rFonts w:ascii="Arial" w:hAnsi="Arial" w:cs="Arial"/>
          </w:rPr>
          <w:t>6,5 м</w:t>
        </w:r>
        <w:r w:rsidRPr="00EA6C78">
          <w:rPr>
            <w:rFonts w:ascii="Arial" w:hAnsi="Arial" w:cs="Arial"/>
            <w:vertAlign w:val="superscript"/>
          </w:rPr>
          <w:t>3</w:t>
        </w:r>
      </w:smartTag>
      <w:r w:rsidRPr="00EA6C78">
        <w:rPr>
          <w:rFonts w:ascii="Arial" w:hAnsi="Arial" w:cs="Arial"/>
        </w:rPr>
        <w:t xml:space="preserve">), устройство бетонных ступеней </w:t>
      </w:r>
      <w:r w:rsidRPr="00EA6C78">
        <w:rPr>
          <w:rFonts w:ascii="Arial" w:hAnsi="Arial" w:cs="Arial"/>
          <w:lang w:val="en-US"/>
        </w:rPr>
        <w:t>h</w:t>
      </w:r>
      <w:r w:rsidRPr="00EA6C78">
        <w:rPr>
          <w:rFonts w:ascii="Arial" w:hAnsi="Arial" w:cs="Arial"/>
        </w:rPr>
        <w:t xml:space="preserve"> = </w:t>
      </w:r>
      <w:smartTag w:uri="urn:schemas-microsoft-com:office:smarttags" w:element="metricconverter">
        <w:smartTagPr>
          <w:attr w:name="ProductID" w:val="0,12 м"/>
        </w:smartTagPr>
        <w:r w:rsidRPr="00EA6C78">
          <w:rPr>
            <w:rFonts w:ascii="Arial" w:hAnsi="Arial" w:cs="Arial"/>
          </w:rPr>
          <w:t>0,12 м</w:t>
        </w:r>
      </w:smartTag>
      <w:r w:rsidRPr="00EA6C78">
        <w:rPr>
          <w:rFonts w:ascii="Arial" w:hAnsi="Arial" w:cs="Arial"/>
        </w:rPr>
        <w:t xml:space="preserve">,  </w:t>
      </w:r>
      <w:r w:rsidRPr="00EA6C78">
        <w:rPr>
          <w:rFonts w:ascii="Arial" w:hAnsi="Arial" w:cs="Arial"/>
          <w:lang w:val="en-US"/>
        </w:rPr>
        <w:t>L</w:t>
      </w:r>
      <w:r w:rsidRPr="00EA6C78">
        <w:rPr>
          <w:rFonts w:ascii="Arial" w:hAnsi="Arial" w:cs="Arial"/>
        </w:rPr>
        <w:t xml:space="preserve"> = </w:t>
      </w:r>
      <w:smartTag w:uri="urn:schemas-microsoft-com:office:smarttags" w:element="metricconverter">
        <w:smartTagPr>
          <w:attr w:name="ProductID" w:val="0,40 м"/>
        </w:smartTagPr>
        <w:r w:rsidRPr="00EA6C78">
          <w:rPr>
            <w:rFonts w:ascii="Arial" w:hAnsi="Arial" w:cs="Arial"/>
          </w:rPr>
          <w:t>0,40 м</w:t>
        </w:r>
      </w:smartTag>
      <w:r w:rsidRPr="00EA6C78">
        <w:rPr>
          <w:rFonts w:ascii="Arial" w:hAnsi="Arial" w:cs="Arial"/>
        </w:rPr>
        <w:t xml:space="preserve">., ширина  </w:t>
      </w:r>
      <w:smartTag w:uri="urn:schemas-microsoft-com:office:smarttags" w:element="metricconverter">
        <w:smartTagPr>
          <w:attr w:name="ProductID" w:val="2,0 м"/>
        </w:smartTagPr>
        <w:r w:rsidRPr="00EA6C78">
          <w:rPr>
            <w:rFonts w:ascii="Arial" w:hAnsi="Arial" w:cs="Arial"/>
          </w:rPr>
          <w:t>2,0 м</w:t>
        </w:r>
      </w:smartTag>
      <w:r w:rsidRPr="00EA6C78">
        <w:rPr>
          <w:rFonts w:ascii="Arial" w:hAnsi="Arial" w:cs="Arial"/>
        </w:rPr>
        <w:t xml:space="preserve"> - 9 шт. </w:t>
      </w:r>
    </w:p>
    <w:p w:rsidR="00F639CF" w:rsidRPr="00EA6C78" w:rsidRDefault="00F639CF" w:rsidP="00F639CF">
      <w:pPr>
        <w:spacing w:after="0"/>
        <w:ind w:firstLine="284"/>
        <w:jc w:val="both"/>
        <w:rPr>
          <w:rFonts w:ascii="Arial" w:hAnsi="Arial" w:cs="Arial"/>
        </w:rPr>
      </w:pPr>
      <w:r w:rsidRPr="00EA6C78">
        <w:rPr>
          <w:rFonts w:ascii="Arial" w:hAnsi="Arial" w:cs="Arial"/>
        </w:rPr>
        <w:t>Общее количество площадей дорожной одежды составляет:</w:t>
      </w:r>
    </w:p>
    <w:p w:rsidR="00F639CF" w:rsidRPr="00EA6C78" w:rsidRDefault="00F639CF" w:rsidP="00F639CF">
      <w:pPr>
        <w:spacing w:after="0"/>
        <w:ind w:firstLine="284"/>
        <w:jc w:val="both"/>
        <w:rPr>
          <w:rFonts w:ascii="Arial" w:hAnsi="Arial" w:cs="Arial"/>
        </w:rPr>
      </w:pPr>
      <w:r w:rsidRPr="00EA6C78">
        <w:rPr>
          <w:rFonts w:ascii="Arial" w:hAnsi="Arial" w:cs="Arial"/>
        </w:rPr>
        <w:t xml:space="preserve">- по основной дороге: тип 1-47 -  </w:t>
      </w:r>
      <w:smartTag w:uri="urn:schemas-microsoft-com:office:smarttags" w:element="metricconverter">
        <w:smartTagPr>
          <w:attr w:name="ProductID" w:val="580 м2"/>
        </w:smartTagPr>
        <w:r w:rsidRPr="00EA6C78">
          <w:rPr>
            <w:rFonts w:ascii="Arial" w:hAnsi="Arial" w:cs="Arial"/>
          </w:rPr>
          <w:t>580 м</w:t>
        </w:r>
        <w:r w:rsidRPr="00EA6C78">
          <w:rPr>
            <w:rFonts w:ascii="Arial" w:hAnsi="Arial" w:cs="Arial"/>
            <w:vertAlign w:val="superscript"/>
          </w:rPr>
          <w:t>2</w:t>
        </w:r>
      </w:smartTag>
      <w:r w:rsidRPr="00EA6C78">
        <w:rPr>
          <w:rFonts w:ascii="Arial" w:hAnsi="Arial" w:cs="Arial"/>
        </w:rPr>
        <w:t>, тип 1-05 - 2320 м</w:t>
      </w:r>
      <w:r w:rsidRPr="00EA6C78">
        <w:rPr>
          <w:rFonts w:ascii="Arial" w:hAnsi="Arial" w:cs="Arial"/>
          <w:vertAlign w:val="superscript"/>
        </w:rPr>
        <w:t>2</w:t>
      </w:r>
      <w:r w:rsidRPr="00EA6C78">
        <w:rPr>
          <w:rFonts w:ascii="Arial" w:hAnsi="Arial" w:cs="Arial"/>
        </w:rPr>
        <w:t>;</w:t>
      </w:r>
    </w:p>
    <w:p w:rsidR="00F639CF" w:rsidRPr="00EA6C78" w:rsidRDefault="00F639CF" w:rsidP="00F639CF">
      <w:pPr>
        <w:spacing w:after="0"/>
        <w:ind w:firstLine="284"/>
        <w:jc w:val="both"/>
        <w:rPr>
          <w:rFonts w:ascii="Arial" w:hAnsi="Arial" w:cs="Arial"/>
        </w:rPr>
      </w:pPr>
      <w:r w:rsidRPr="00EA6C78">
        <w:rPr>
          <w:rFonts w:ascii="Arial" w:hAnsi="Arial" w:cs="Arial"/>
        </w:rPr>
        <w:t xml:space="preserve">- по съездам: тип 1-24 - </w:t>
      </w:r>
      <w:smartTag w:uri="urn:schemas-microsoft-com:office:smarttags" w:element="metricconverter">
        <w:smartTagPr>
          <w:attr w:name="ProductID" w:val="297 м2"/>
        </w:smartTagPr>
        <w:r w:rsidRPr="00EA6C78">
          <w:rPr>
            <w:rFonts w:ascii="Arial" w:hAnsi="Arial" w:cs="Arial"/>
          </w:rPr>
          <w:t>297 м</w:t>
        </w:r>
        <w:r w:rsidRPr="00EA6C78">
          <w:rPr>
            <w:rFonts w:ascii="Arial" w:hAnsi="Arial" w:cs="Arial"/>
            <w:vertAlign w:val="superscript"/>
          </w:rPr>
          <w:t>2</w:t>
        </w:r>
      </w:smartTag>
      <w:r w:rsidRPr="00EA6C78">
        <w:rPr>
          <w:rFonts w:ascii="Arial" w:hAnsi="Arial" w:cs="Arial"/>
        </w:rPr>
        <w:t xml:space="preserve">, тип 1-04  - </w:t>
      </w:r>
      <w:smartTag w:uri="urn:schemas-microsoft-com:office:smarttags" w:element="metricconverter">
        <w:smartTagPr>
          <w:attr w:name="ProductID" w:val="1011 м2"/>
        </w:smartTagPr>
        <w:r w:rsidRPr="00EA6C78">
          <w:rPr>
            <w:rFonts w:ascii="Arial" w:hAnsi="Arial" w:cs="Arial"/>
          </w:rPr>
          <w:t>1011 м</w:t>
        </w:r>
        <w:r w:rsidRPr="00EA6C78">
          <w:rPr>
            <w:rFonts w:ascii="Arial" w:hAnsi="Arial" w:cs="Arial"/>
            <w:vertAlign w:val="superscript"/>
          </w:rPr>
          <w:t>2</w:t>
        </w:r>
      </w:smartTag>
      <w:r w:rsidRPr="00EA6C78">
        <w:rPr>
          <w:rFonts w:ascii="Arial" w:hAnsi="Arial" w:cs="Arial"/>
        </w:rPr>
        <w:t xml:space="preserve">, тип 1-34 - </w:t>
      </w:r>
      <w:smartTag w:uri="urn:schemas-microsoft-com:office:smarttags" w:element="metricconverter">
        <w:smartTagPr>
          <w:attr w:name="ProductID" w:val="48 м2"/>
        </w:smartTagPr>
        <w:r w:rsidRPr="00EA6C78">
          <w:rPr>
            <w:rFonts w:ascii="Arial" w:hAnsi="Arial" w:cs="Arial"/>
          </w:rPr>
          <w:t>48 м</w:t>
        </w:r>
        <w:r w:rsidRPr="00EA6C78">
          <w:rPr>
            <w:rFonts w:ascii="Arial" w:hAnsi="Arial" w:cs="Arial"/>
            <w:vertAlign w:val="superscript"/>
          </w:rPr>
          <w:t>2</w:t>
        </w:r>
      </w:smartTag>
      <w:r w:rsidRPr="00EA6C78">
        <w:rPr>
          <w:rFonts w:ascii="Arial" w:hAnsi="Arial" w:cs="Arial"/>
        </w:rPr>
        <w:t xml:space="preserve">. </w:t>
      </w:r>
    </w:p>
    <w:p w:rsidR="00F639CF" w:rsidRPr="00EA6C78" w:rsidRDefault="00F639CF" w:rsidP="00F639CF">
      <w:pPr>
        <w:spacing w:after="0"/>
        <w:ind w:firstLine="284"/>
        <w:jc w:val="both"/>
        <w:rPr>
          <w:rFonts w:ascii="Arial" w:hAnsi="Arial" w:cs="Arial"/>
        </w:rPr>
      </w:pPr>
      <w:r w:rsidRPr="00EA6C78">
        <w:rPr>
          <w:rFonts w:ascii="Arial" w:hAnsi="Arial" w:cs="Arial"/>
        </w:rPr>
        <w:t>При выполнении работ подрядчик</w:t>
      </w:r>
      <w:r w:rsidRPr="00EA6C78">
        <w:rPr>
          <w:rStyle w:val="FontStyle15"/>
          <w:sz w:val="22"/>
          <w:szCs w:val="22"/>
        </w:rPr>
        <w:t xml:space="preserve"> производит подготовительные работы: р</w:t>
      </w:r>
      <w:r w:rsidRPr="00EA6C78">
        <w:rPr>
          <w:rFonts w:ascii="Arial" w:hAnsi="Arial" w:cs="Arial"/>
        </w:rPr>
        <w:t xml:space="preserve">азбивку оси трассы - </w:t>
      </w:r>
      <w:smartTag w:uri="urn:schemas-microsoft-com:office:smarttags" w:element="metricconverter">
        <w:smartTagPr>
          <w:attr w:name="ProductID" w:val="0,29 км"/>
        </w:smartTagPr>
        <w:r w:rsidRPr="00EA6C78">
          <w:rPr>
            <w:rFonts w:ascii="Arial" w:hAnsi="Arial" w:cs="Arial"/>
          </w:rPr>
          <w:t>0,29 км</w:t>
        </w:r>
      </w:smartTag>
      <w:r w:rsidRPr="00EA6C78">
        <w:rPr>
          <w:rFonts w:ascii="Arial" w:hAnsi="Arial" w:cs="Arial"/>
        </w:rPr>
        <w:t>., разбивку оси искусственных сооружений - 185 пм, разборку бортового камня БР 100.30.15 – 590 пм (</w:t>
      </w:r>
      <w:smartTag w:uri="urn:schemas-microsoft-com:office:smarttags" w:element="metricconverter">
        <w:smartTagPr>
          <w:attr w:name="ProductID" w:val="25,4 м3"/>
        </w:smartTagPr>
        <w:r w:rsidRPr="00EA6C78">
          <w:rPr>
            <w:rFonts w:ascii="Arial" w:hAnsi="Arial" w:cs="Arial"/>
          </w:rPr>
          <w:t>25,4 м</w:t>
        </w:r>
        <w:r w:rsidRPr="00EA6C78">
          <w:rPr>
            <w:rFonts w:ascii="Arial" w:hAnsi="Arial" w:cs="Arial"/>
            <w:vertAlign w:val="superscript"/>
          </w:rPr>
          <w:t>3</w:t>
        </w:r>
      </w:smartTag>
      <w:r w:rsidRPr="00EA6C78">
        <w:rPr>
          <w:rFonts w:ascii="Arial" w:hAnsi="Arial" w:cs="Arial"/>
        </w:rPr>
        <w:t>), разборку бортового камня БР 100.20.8 – 411 пм (</w:t>
      </w:r>
      <w:smartTag w:uri="urn:schemas-microsoft-com:office:smarttags" w:element="metricconverter">
        <w:smartTagPr>
          <w:attr w:name="ProductID" w:val="6,58 м3"/>
        </w:smartTagPr>
        <w:r w:rsidRPr="00EA6C78">
          <w:rPr>
            <w:rFonts w:ascii="Arial" w:hAnsi="Arial" w:cs="Arial"/>
          </w:rPr>
          <w:t>6,58 м</w:t>
        </w:r>
        <w:r w:rsidRPr="00EA6C78">
          <w:rPr>
            <w:rFonts w:ascii="Arial" w:hAnsi="Arial" w:cs="Arial"/>
            <w:vertAlign w:val="superscript"/>
          </w:rPr>
          <w:t>3</w:t>
        </w:r>
      </w:smartTag>
      <w:r w:rsidRPr="00EA6C78">
        <w:rPr>
          <w:rFonts w:ascii="Arial" w:hAnsi="Arial" w:cs="Arial"/>
        </w:rPr>
        <w:t xml:space="preserve">), отвоз указанных бортовых камней на базу (расстояние - до </w:t>
      </w:r>
      <w:smartTag w:uri="urn:schemas-microsoft-com:office:smarttags" w:element="metricconverter">
        <w:smartTagPr>
          <w:attr w:name="ProductID" w:val="3 км"/>
        </w:smartTagPr>
        <w:r w:rsidRPr="00EA6C78">
          <w:rPr>
            <w:rFonts w:ascii="Arial" w:hAnsi="Arial" w:cs="Arial"/>
          </w:rPr>
          <w:t>3 км</w:t>
        </w:r>
      </w:smartTag>
      <w:r w:rsidRPr="00EA6C78">
        <w:rPr>
          <w:rFonts w:ascii="Arial" w:hAnsi="Arial" w:cs="Arial"/>
        </w:rPr>
        <w:t xml:space="preserve">), разработку грунта </w:t>
      </w:r>
      <w:r w:rsidRPr="00EA6C78">
        <w:rPr>
          <w:rFonts w:ascii="Arial" w:hAnsi="Arial" w:cs="Arial"/>
          <w:lang w:val="en-US"/>
        </w:rPr>
        <w:t>III</w:t>
      </w:r>
      <w:r w:rsidRPr="00EA6C78">
        <w:rPr>
          <w:rFonts w:ascii="Arial" w:hAnsi="Arial" w:cs="Arial"/>
        </w:rPr>
        <w:t xml:space="preserve"> гр.(</w:t>
      </w:r>
      <w:r w:rsidRPr="00EA6C78">
        <w:rPr>
          <w:rFonts w:ascii="Arial" w:hAnsi="Arial" w:cs="Arial"/>
        </w:rPr>
        <w:sym w:font="Symbol" w:char="F067"/>
      </w:r>
      <w:r w:rsidRPr="00EA6C78">
        <w:rPr>
          <w:rFonts w:ascii="Arial" w:hAnsi="Arial" w:cs="Arial"/>
        </w:rPr>
        <w:t xml:space="preserve"> = 1,95 т/м</w:t>
      </w:r>
      <w:r w:rsidRPr="00EA6C78">
        <w:rPr>
          <w:rFonts w:ascii="Arial" w:hAnsi="Arial" w:cs="Arial"/>
          <w:vertAlign w:val="superscript"/>
        </w:rPr>
        <w:t>3</w:t>
      </w:r>
      <w:r w:rsidRPr="00EA6C78">
        <w:rPr>
          <w:rFonts w:ascii="Arial" w:hAnsi="Arial" w:cs="Arial"/>
        </w:rPr>
        <w:t xml:space="preserve">) с погрузкой в автотранспорт и транспортировкой  на </w:t>
      </w:r>
      <w:smartTag w:uri="urn:schemas-microsoft-com:office:smarttags" w:element="metricconverter">
        <w:smartTagPr>
          <w:attr w:name="ProductID" w:val="3 км"/>
        </w:smartTagPr>
        <w:r w:rsidRPr="00EA6C78">
          <w:rPr>
            <w:rFonts w:ascii="Arial" w:hAnsi="Arial" w:cs="Arial"/>
          </w:rPr>
          <w:t>3 км</w:t>
        </w:r>
      </w:smartTag>
      <w:r w:rsidRPr="00EA6C78">
        <w:rPr>
          <w:rFonts w:ascii="Arial" w:hAnsi="Arial" w:cs="Arial"/>
        </w:rPr>
        <w:t xml:space="preserve"> с работой на отвале – </w:t>
      </w:r>
      <w:smartTag w:uri="urn:schemas-microsoft-com:office:smarttags" w:element="metricconverter">
        <w:smartTagPr>
          <w:attr w:name="ProductID" w:val="711 м3"/>
        </w:smartTagPr>
        <w:r w:rsidRPr="00EA6C78">
          <w:rPr>
            <w:rFonts w:ascii="Arial" w:hAnsi="Arial" w:cs="Arial"/>
          </w:rPr>
          <w:t>711 м</w:t>
        </w:r>
        <w:r w:rsidRPr="00EA6C78">
          <w:rPr>
            <w:rFonts w:ascii="Arial" w:hAnsi="Arial" w:cs="Arial"/>
            <w:vertAlign w:val="superscript"/>
          </w:rPr>
          <w:t>3</w:t>
        </w:r>
      </w:smartTag>
      <w:r w:rsidRPr="00EA6C78">
        <w:rPr>
          <w:rFonts w:ascii="Arial" w:hAnsi="Arial" w:cs="Arial"/>
        </w:rPr>
        <w:t xml:space="preserve">, планировку основания земляного полотна - </w:t>
      </w:r>
      <w:smartTag w:uri="urn:schemas-microsoft-com:office:smarttags" w:element="metricconverter">
        <w:smartTagPr>
          <w:attr w:name="ProductID" w:val="2127 м2"/>
        </w:smartTagPr>
        <w:r w:rsidRPr="00EA6C78">
          <w:rPr>
            <w:rFonts w:ascii="Arial" w:hAnsi="Arial" w:cs="Arial"/>
          </w:rPr>
          <w:t>2127 м</w:t>
        </w:r>
        <w:r w:rsidRPr="00EA6C78">
          <w:rPr>
            <w:rFonts w:ascii="Arial" w:hAnsi="Arial" w:cs="Arial"/>
            <w:vertAlign w:val="superscript"/>
          </w:rPr>
          <w:t>2</w:t>
        </w:r>
      </w:smartTag>
      <w:r w:rsidRPr="00EA6C78">
        <w:rPr>
          <w:rFonts w:ascii="Arial" w:hAnsi="Arial" w:cs="Arial"/>
        </w:rPr>
        <w:t xml:space="preserve">. </w:t>
      </w:r>
    </w:p>
    <w:p w:rsidR="00F639CF" w:rsidRPr="00EA6C78" w:rsidRDefault="00F639CF" w:rsidP="00F639CF">
      <w:pPr>
        <w:spacing w:after="0"/>
        <w:ind w:firstLine="284"/>
        <w:jc w:val="both"/>
        <w:rPr>
          <w:rFonts w:ascii="Arial" w:hAnsi="Arial" w:cs="Arial"/>
        </w:rPr>
      </w:pPr>
      <w:r w:rsidRPr="00EA6C78">
        <w:rPr>
          <w:rFonts w:ascii="Arial" w:hAnsi="Arial" w:cs="Arial"/>
        </w:rPr>
        <w:t xml:space="preserve">Расстановка дорожных знаков осуществляется по 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Знаки устанавливаются изображением навстречу движению транспортных средств, на металлических стойках с устройством фундаментов. В качестве опор применяются металлические стойки СКМ, устанавливаемые на железобетонные фундаменты Ф1. Минимальная высота установки знака от поверхности проезжей части - </w:t>
      </w:r>
      <w:smartTag w:uri="urn:schemas-microsoft-com:office:smarttags" w:element="metricconverter">
        <w:smartTagPr>
          <w:attr w:name="ProductID" w:val="2,0 м"/>
        </w:smartTagPr>
        <w:r w:rsidRPr="00EA6C78">
          <w:rPr>
            <w:rFonts w:ascii="Arial" w:hAnsi="Arial" w:cs="Arial"/>
          </w:rPr>
          <w:t>2,0 м</w:t>
        </w:r>
      </w:smartTag>
      <w:r w:rsidRPr="00EA6C78">
        <w:rPr>
          <w:rFonts w:ascii="Arial" w:hAnsi="Arial" w:cs="Arial"/>
        </w:rPr>
        <w:t>.</w:t>
      </w:r>
    </w:p>
    <w:p w:rsidR="00F639CF" w:rsidRPr="00EA6C78" w:rsidRDefault="00F639CF" w:rsidP="00F639CF">
      <w:pPr>
        <w:spacing w:after="0"/>
        <w:ind w:firstLine="284"/>
        <w:jc w:val="both"/>
        <w:rPr>
          <w:rFonts w:ascii="Arial" w:hAnsi="Arial" w:cs="Arial"/>
        </w:rPr>
      </w:pPr>
      <w:r w:rsidRPr="00EA6C78">
        <w:rPr>
          <w:rFonts w:ascii="Arial" w:hAnsi="Arial" w:cs="Arial"/>
          <w:spacing w:val="2"/>
          <w:shd w:val="clear" w:color="auto" w:fill="FFFFFF"/>
        </w:rPr>
        <w:t xml:space="preserve">Горизонтальная дорожная разметка белого цвета </w:t>
      </w:r>
      <w:r w:rsidRPr="00EA6C78">
        <w:rPr>
          <w:rFonts w:ascii="Arial" w:hAnsi="Arial" w:cs="Arial"/>
          <w:shd w:val="clear" w:color="auto" w:fill="FFFFFF"/>
        </w:rPr>
        <w:t xml:space="preserve">наносится </w:t>
      </w:r>
      <w:r w:rsidRPr="00EA6C78">
        <w:rPr>
          <w:rFonts w:ascii="Arial" w:hAnsi="Arial" w:cs="Arial"/>
        </w:rPr>
        <w:t>по 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F639CF" w:rsidRPr="00EA6C78" w:rsidRDefault="00F639CF" w:rsidP="00F639CF">
      <w:pPr>
        <w:spacing w:after="0"/>
        <w:ind w:firstLine="284"/>
        <w:jc w:val="both"/>
        <w:rPr>
          <w:rFonts w:ascii="Arial" w:hAnsi="Arial" w:cs="Arial"/>
          <w:color w:val="000000"/>
        </w:rPr>
      </w:pPr>
      <w:r w:rsidRPr="00EA6C78">
        <w:rPr>
          <w:rFonts w:ascii="Arial" w:hAnsi="Arial" w:cs="Arial"/>
          <w:color w:val="000000"/>
        </w:rPr>
        <w:lastRenderedPageBreak/>
        <w:t>Конкретное место проведения работ по ремонту дорожной одежды, устройству искусственных сооружений, установки каждого дорожного знака, нанесение линий горизонтальной дорожной разметки – в соответствии с предоставленным заказчиком проектом.</w:t>
      </w:r>
    </w:p>
    <w:p w:rsidR="00F639CF" w:rsidRPr="00EA6C78" w:rsidRDefault="00F639CF" w:rsidP="00F639CF">
      <w:pPr>
        <w:spacing w:after="0"/>
        <w:ind w:firstLine="284"/>
        <w:jc w:val="both"/>
        <w:rPr>
          <w:rFonts w:ascii="Arial" w:hAnsi="Arial" w:cs="Arial"/>
          <w:shd w:val="clear" w:color="auto" w:fill="FFFFFF"/>
        </w:rPr>
      </w:pPr>
    </w:p>
    <w:p w:rsidR="00F639CF" w:rsidRPr="00EA6C78" w:rsidRDefault="00F639CF" w:rsidP="00EA6C78">
      <w:pPr>
        <w:autoSpaceDE w:val="0"/>
        <w:autoSpaceDN w:val="0"/>
        <w:adjustRightInd w:val="0"/>
        <w:spacing w:after="0"/>
        <w:ind w:firstLine="284"/>
        <w:jc w:val="center"/>
        <w:rPr>
          <w:rFonts w:ascii="Arial" w:hAnsi="Arial" w:cs="Arial"/>
          <w:b/>
          <w:bCs/>
        </w:rPr>
      </w:pPr>
      <w:r w:rsidRPr="00EA6C78">
        <w:rPr>
          <w:rFonts w:ascii="Arial" w:hAnsi="Arial" w:cs="Arial"/>
          <w:b/>
          <w:bCs/>
        </w:rPr>
        <w:t>Заказчик:</w:t>
      </w:r>
    </w:p>
    <w:p w:rsidR="00F639CF" w:rsidRPr="00EA6C78" w:rsidRDefault="00F639CF" w:rsidP="00EA6C78">
      <w:pPr>
        <w:autoSpaceDE w:val="0"/>
        <w:autoSpaceDN w:val="0"/>
        <w:adjustRightInd w:val="0"/>
        <w:spacing w:after="0"/>
        <w:ind w:firstLine="284"/>
        <w:jc w:val="center"/>
        <w:rPr>
          <w:rFonts w:ascii="Arial" w:hAnsi="Arial" w:cs="Arial"/>
        </w:rPr>
      </w:pPr>
      <w:r w:rsidRPr="00EA6C78">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639CF" w:rsidRPr="00EA6C78" w:rsidRDefault="00F639CF" w:rsidP="00EA6C78">
      <w:pPr>
        <w:autoSpaceDE w:val="0"/>
        <w:autoSpaceDN w:val="0"/>
        <w:adjustRightInd w:val="0"/>
        <w:spacing w:after="0"/>
        <w:ind w:firstLine="284"/>
        <w:jc w:val="center"/>
        <w:rPr>
          <w:rFonts w:ascii="Arial" w:hAnsi="Arial" w:cs="Arial"/>
          <w:b/>
          <w:bCs/>
        </w:rPr>
      </w:pPr>
    </w:p>
    <w:p w:rsidR="00F639CF" w:rsidRPr="00EA6C78" w:rsidRDefault="00F639CF" w:rsidP="00EA6C78">
      <w:pPr>
        <w:autoSpaceDE w:val="0"/>
        <w:autoSpaceDN w:val="0"/>
        <w:adjustRightInd w:val="0"/>
        <w:spacing w:after="0"/>
        <w:ind w:firstLine="284"/>
        <w:jc w:val="center"/>
        <w:rPr>
          <w:rFonts w:ascii="Arial" w:hAnsi="Arial" w:cs="Arial"/>
          <w:b/>
          <w:bCs/>
        </w:rPr>
      </w:pPr>
      <w:r w:rsidRPr="00EA6C78">
        <w:rPr>
          <w:rFonts w:ascii="Arial" w:hAnsi="Arial" w:cs="Arial"/>
          <w:b/>
          <w:bCs/>
        </w:rPr>
        <w:t>Подрядчик:</w:t>
      </w:r>
    </w:p>
    <w:p w:rsidR="00F639CF" w:rsidRPr="00EA6C78" w:rsidRDefault="00F639CF" w:rsidP="00EA6C78">
      <w:pPr>
        <w:autoSpaceDE w:val="0"/>
        <w:autoSpaceDN w:val="0"/>
        <w:adjustRightInd w:val="0"/>
        <w:spacing w:after="0"/>
        <w:ind w:firstLine="284"/>
        <w:jc w:val="center"/>
        <w:rPr>
          <w:rFonts w:ascii="Arial" w:hAnsi="Arial" w:cs="Arial"/>
        </w:rPr>
      </w:pPr>
      <w:r w:rsidRPr="00EA6C78">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E0148" w:rsidRDefault="00DE0148" w:rsidP="00EA6C78">
      <w:pPr>
        <w:spacing w:after="0"/>
        <w:ind w:firstLine="284"/>
        <w:jc w:val="both"/>
        <w:rPr>
          <w:rFonts w:ascii="Arial" w:hAnsi="Arial" w:cs="Arial"/>
          <w:b/>
          <w:bCs/>
          <w:sz w:val="24"/>
          <w:szCs w:val="24"/>
        </w:rPr>
      </w:pPr>
    </w:p>
    <w:p w:rsidR="00EA6C78" w:rsidRDefault="00EA6C78" w:rsidP="00EA6C78">
      <w:pPr>
        <w:spacing w:after="0"/>
        <w:ind w:firstLine="284"/>
        <w:jc w:val="both"/>
        <w:rPr>
          <w:rFonts w:ascii="Arial" w:hAnsi="Arial" w:cs="Arial"/>
          <w:b/>
          <w:bCs/>
          <w:sz w:val="24"/>
          <w:szCs w:val="24"/>
        </w:rPr>
      </w:pPr>
    </w:p>
    <w:p w:rsidR="00EA6C78" w:rsidRDefault="00EA6C78" w:rsidP="00EA6C78">
      <w:pPr>
        <w:spacing w:after="0"/>
        <w:ind w:firstLine="284"/>
        <w:jc w:val="both"/>
        <w:rPr>
          <w:rFonts w:ascii="Arial" w:hAnsi="Arial" w:cs="Arial"/>
          <w:b/>
          <w:bCs/>
          <w:sz w:val="24"/>
          <w:szCs w:val="24"/>
        </w:rPr>
      </w:pPr>
    </w:p>
    <w:p w:rsidR="00EA6C78" w:rsidRPr="00DE0148" w:rsidRDefault="00EA6C78" w:rsidP="00EA6C78">
      <w:pPr>
        <w:spacing w:after="0"/>
        <w:ind w:firstLine="284"/>
        <w:jc w:val="both"/>
        <w:rPr>
          <w:rFonts w:ascii="Arial" w:hAnsi="Arial" w:cs="Arial"/>
          <w:b/>
          <w:bCs/>
          <w:sz w:val="24"/>
          <w:szCs w:val="24"/>
        </w:rPr>
      </w:pPr>
    </w:p>
    <w:p w:rsidR="00EA6C78" w:rsidRPr="00EA6C78" w:rsidRDefault="00EA6C78" w:rsidP="00EA6C78">
      <w:pPr>
        <w:spacing w:after="0"/>
        <w:jc w:val="both"/>
        <w:rPr>
          <w:rFonts w:ascii="Arial" w:hAnsi="Arial" w:cs="Arial"/>
          <w:bCs/>
        </w:rPr>
      </w:pPr>
      <w:r w:rsidRPr="00EA6C78">
        <w:rPr>
          <w:rFonts w:ascii="Arial" w:hAnsi="Arial" w:cs="Arial"/>
          <w:bCs/>
        </w:rPr>
        <w:t xml:space="preserve">Управляющий делами </w:t>
      </w:r>
    </w:p>
    <w:p w:rsidR="00DE0148" w:rsidRPr="00EA6C78" w:rsidRDefault="00EA6C78" w:rsidP="00EA6C78">
      <w:pPr>
        <w:spacing w:after="0"/>
        <w:jc w:val="both"/>
        <w:rPr>
          <w:rFonts w:ascii="Arial" w:hAnsi="Arial" w:cs="Arial"/>
          <w:bCs/>
        </w:rPr>
      </w:pPr>
      <w:r w:rsidRPr="00EA6C78">
        <w:rPr>
          <w:rFonts w:ascii="Arial" w:hAnsi="Arial" w:cs="Arial"/>
          <w:bCs/>
        </w:rPr>
        <w:t xml:space="preserve">Администрации города Куртамыша   </w:t>
      </w:r>
      <w:r>
        <w:rPr>
          <w:rFonts w:ascii="Arial" w:hAnsi="Arial" w:cs="Arial"/>
          <w:bCs/>
        </w:rPr>
        <w:t xml:space="preserve">                                                                      </w:t>
      </w:r>
      <w:r w:rsidRPr="00EA6C78">
        <w:rPr>
          <w:rFonts w:ascii="Arial" w:hAnsi="Arial" w:cs="Arial"/>
          <w:bCs/>
        </w:rPr>
        <w:t xml:space="preserve">  Г.А. Губарева</w:t>
      </w:r>
    </w:p>
    <w:sectPr w:rsidR="00DE0148" w:rsidRPr="00EA6C78" w:rsidSect="00F639CF">
      <w:footerReference w:type="even" r:id="rId65"/>
      <w:footerReference w:type="default" r:id="rId66"/>
      <w:pgSz w:w="11906" w:h="16838"/>
      <w:pgMar w:top="567" w:right="566" w:bottom="992" w:left="1560" w:header="279" w:footer="127" w:gutter="0"/>
      <w:pgNumType w:start="2"/>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43B8" w:rsidRDefault="00D443B8" w:rsidP="000477F6">
      <w:pPr>
        <w:spacing w:after="0" w:line="240" w:lineRule="auto"/>
      </w:pPr>
      <w:r>
        <w:separator/>
      </w:r>
    </w:p>
  </w:endnote>
  <w:endnote w:type="continuationSeparator" w:id="1">
    <w:p w:rsidR="00D443B8" w:rsidRDefault="00D443B8" w:rsidP="000477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libri Light">
    <w:charset w:val="CC"/>
    <w:family w:val="swiss"/>
    <w:pitch w:val="variable"/>
    <w:sig w:usb0="A00002EF" w:usb1="4000207B" w:usb2="00000000" w:usb3="00000000" w:csb0="0000019F" w:csb1="00000000"/>
  </w:font>
  <w:font w:name="Tahoma">
    <w:panose1 w:val="020B0604030504040204"/>
    <w:charset w:val="CC"/>
    <w:family w:val="swiss"/>
    <w:pitch w:val="variable"/>
    <w:sig w:usb0="6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NewRomanPSM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39CF" w:rsidRDefault="00F639CF" w:rsidP="00E7443E">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F639CF" w:rsidRDefault="00F639CF" w:rsidP="00215074">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39CF" w:rsidRDefault="00F639CF" w:rsidP="00E7443E">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5B3AB7">
      <w:rPr>
        <w:rStyle w:val="ab"/>
        <w:noProof/>
      </w:rPr>
      <w:t>57</w:t>
    </w:r>
    <w:r>
      <w:rPr>
        <w:rStyle w:val="ab"/>
      </w:rPr>
      <w:fldChar w:fldCharType="end"/>
    </w:r>
  </w:p>
  <w:p w:rsidR="00F639CF" w:rsidRDefault="00F639CF" w:rsidP="00215074">
    <w:pPr>
      <w:pStyle w:val="a9"/>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2BF" w:rsidRDefault="00B250CA" w:rsidP="00E7443E">
    <w:pPr>
      <w:pStyle w:val="a9"/>
      <w:framePr w:wrap="around" w:vAnchor="text" w:hAnchor="margin" w:xAlign="center" w:y="1"/>
      <w:rPr>
        <w:rStyle w:val="ab"/>
      </w:rPr>
    </w:pPr>
    <w:r>
      <w:rPr>
        <w:rStyle w:val="ab"/>
      </w:rPr>
      <w:fldChar w:fldCharType="begin"/>
    </w:r>
    <w:r w:rsidR="007132BF">
      <w:rPr>
        <w:rStyle w:val="ab"/>
      </w:rPr>
      <w:instrText xml:space="preserve">PAGE  </w:instrText>
    </w:r>
    <w:r>
      <w:rPr>
        <w:rStyle w:val="ab"/>
      </w:rPr>
      <w:fldChar w:fldCharType="end"/>
    </w:r>
  </w:p>
  <w:p w:rsidR="007132BF" w:rsidRDefault="007132BF" w:rsidP="00215074">
    <w:pPr>
      <w:pStyle w:val="a9"/>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2BF" w:rsidRDefault="00B250CA" w:rsidP="00E7443E">
    <w:pPr>
      <w:pStyle w:val="a9"/>
      <w:framePr w:wrap="around" w:vAnchor="text" w:hAnchor="margin" w:xAlign="center" w:y="1"/>
      <w:rPr>
        <w:rStyle w:val="ab"/>
      </w:rPr>
    </w:pPr>
    <w:r>
      <w:rPr>
        <w:rStyle w:val="ab"/>
      </w:rPr>
      <w:fldChar w:fldCharType="begin"/>
    </w:r>
    <w:r w:rsidR="007132BF">
      <w:rPr>
        <w:rStyle w:val="ab"/>
      </w:rPr>
      <w:instrText xml:space="preserve">PAGE  </w:instrText>
    </w:r>
    <w:r>
      <w:rPr>
        <w:rStyle w:val="ab"/>
      </w:rPr>
      <w:fldChar w:fldCharType="separate"/>
    </w:r>
    <w:r w:rsidR="005B3AB7">
      <w:rPr>
        <w:rStyle w:val="ab"/>
        <w:noProof/>
      </w:rPr>
      <w:t>5</w:t>
    </w:r>
    <w:r>
      <w:rPr>
        <w:rStyle w:val="ab"/>
      </w:rPr>
      <w:fldChar w:fldCharType="end"/>
    </w:r>
  </w:p>
  <w:p w:rsidR="007132BF" w:rsidRDefault="007132BF" w:rsidP="00215074">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43B8" w:rsidRDefault="00D443B8" w:rsidP="000477F6">
      <w:pPr>
        <w:spacing w:after="0" w:line="240" w:lineRule="auto"/>
      </w:pPr>
      <w:r>
        <w:separator/>
      </w:r>
    </w:p>
  </w:footnote>
  <w:footnote w:type="continuationSeparator" w:id="1">
    <w:p w:rsidR="00D443B8" w:rsidRDefault="00D443B8" w:rsidP="000477F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74A7B"/>
    <w:multiLevelType w:val="hybridMultilevel"/>
    <w:tmpl w:val="F140D2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E93B1C"/>
    <w:rsid w:val="0000579E"/>
    <w:rsid w:val="00015A9B"/>
    <w:rsid w:val="00016AC2"/>
    <w:rsid w:val="000477F6"/>
    <w:rsid w:val="00136FF0"/>
    <w:rsid w:val="00334511"/>
    <w:rsid w:val="003F11AD"/>
    <w:rsid w:val="00417688"/>
    <w:rsid w:val="00471F7A"/>
    <w:rsid w:val="004C2053"/>
    <w:rsid w:val="00505FBA"/>
    <w:rsid w:val="005B2FB2"/>
    <w:rsid w:val="005B3AB7"/>
    <w:rsid w:val="005F2836"/>
    <w:rsid w:val="00601A09"/>
    <w:rsid w:val="006044FE"/>
    <w:rsid w:val="006E5AD0"/>
    <w:rsid w:val="007132BF"/>
    <w:rsid w:val="007442B7"/>
    <w:rsid w:val="007629DA"/>
    <w:rsid w:val="00866A94"/>
    <w:rsid w:val="008E462D"/>
    <w:rsid w:val="00904019"/>
    <w:rsid w:val="00975FFA"/>
    <w:rsid w:val="009E2055"/>
    <w:rsid w:val="00A1252B"/>
    <w:rsid w:val="00A25472"/>
    <w:rsid w:val="00A535CF"/>
    <w:rsid w:val="00AD3A08"/>
    <w:rsid w:val="00B250CA"/>
    <w:rsid w:val="00C36C7F"/>
    <w:rsid w:val="00C65375"/>
    <w:rsid w:val="00C71A29"/>
    <w:rsid w:val="00CA6808"/>
    <w:rsid w:val="00CF006C"/>
    <w:rsid w:val="00D443B8"/>
    <w:rsid w:val="00DE0148"/>
    <w:rsid w:val="00E06DCA"/>
    <w:rsid w:val="00E93B1C"/>
    <w:rsid w:val="00EA6C78"/>
    <w:rsid w:val="00F3353A"/>
    <w:rsid w:val="00F375E9"/>
    <w:rsid w:val="00F639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3A08"/>
  </w:style>
  <w:style w:type="paragraph" w:styleId="1">
    <w:name w:val="heading 1"/>
    <w:basedOn w:val="a"/>
    <w:next w:val="a"/>
    <w:link w:val="10"/>
    <w:qFormat/>
    <w:rsid w:val="00E93B1C"/>
    <w:pPr>
      <w:keepNext/>
      <w:widowControl w:val="0"/>
      <w:shd w:val="clear" w:color="auto" w:fill="FFFFFF"/>
      <w:autoSpaceDE w:val="0"/>
      <w:autoSpaceDN w:val="0"/>
      <w:adjustRightInd w:val="0"/>
      <w:spacing w:before="571" w:after="0" w:line="240" w:lineRule="auto"/>
      <w:ind w:right="1186"/>
      <w:jc w:val="center"/>
      <w:outlineLvl w:val="0"/>
    </w:pPr>
    <w:rPr>
      <w:rFonts w:ascii="Arial" w:eastAsia="Times New Roman" w:hAnsi="Arial" w:cs="Times New Roman"/>
      <w:b/>
      <w:bCs/>
      <w:color w:val="303030"/>
      <w:spacing w:val="6"/>
      <w:sz w:val="38"/>
      <w:szCs w:val="38"/>
    </w:rPr>
  </w:style>
  <w:style w:type="paragraph" w:styleId="2">
    <w:name w:val="heading 2"/>
    <w:basedOn w:val="a"/>
    <w:next w:val="a"/>
    <w:link w:val="20"/>
    <w:qFormat/>
    <w:rsid w:val="000477F6"/>
    <w:pPr>
      <w:keepNext/>
      <w:spacing w:before="240" w:after="60" w:line="240" w:lineRule="auto"/>
      <w:outlineLvl w:val="1"/>
    </w:pPr>
    <w:rPr>
      <w:rFonts w:ascii="Arial" w:eastAsia="Times New Roman" w:hAnsi="Arial" w:cs="Times New Roman"/>
      <w:b/>
      <w:bCs/>
      <w:i/>
      <w:iCs/>
      <w:sz w:val="28"/>
      <w:szCs w:val="28"/>
    </w:rPr>
  </w:style>
  <w:style w:type="paragraph" w:styleId="3">
    <w:name w:val="heading 3"/>
    <w:basedOn w:val="a"/>
    <w:next w:val="a"/>
    <w:link w:val="30"/>
    <w:qFormat/>
    <w:rsid w:val="00F639CF"/>
    <w:pPr>
      <w:keepNext/>
      <w:spacing w:before="240" w:after="60" w:line="240" w:lineRule="auto"/>
      <w:outlineLvl w:val="2"/>
    </w:pPr>
    <w:rPr>
      <w:rFonts w:ascii="Calibri Light" w:eastAsia="Times New Roman" w:hAnsi="Calibri Light" w:cs="Times New Roman"/>
      <w:b/>
      <w:bCs/>
      <w:sz w:val="26"/>
      <w:szCs w:val="26"/>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E93B1C"/>
    <w:rPr>
      <w:rFonts w:ascii="Arial" w:eastAsia="Times New Roman" w:hAnsi="Arial" w:cs="Times New Roman"/>
      <w:b/>
      <w:bCs/>
      <w:color w:val="303030"/>
      <w:spacing w:val="6"/>
      <w:sz w:val="38"/>
      <w:szCs w:val="38"/>
      <w:shd w:val="clear" w:color="auto" w:fill="FFFFFF"/>
    </w:rPr>
  </w:style>
  <w:style w:type="character" w:styleId="a3">
    <w:name w:val="Hyperlink"/>
    <w:basedOn w:val="a0"/>
    <w:unhideWhenUsed/>
    <w:rsid w:val="00E93B1C"/>
    <w:rPr>
      <w:color w:val="0000FF"/>
      <w:u w:val="single"/>
    </w:rPr>
  </w:style>
  <w:style w:type="paragraph" w:styleId="a4">
    <w:name w:val="Title"/>
    <w:basedOn w:val="a"/>
    <w:link w:val="a5"/>
    <w:qFormat/>
    <w:rsid w:val="00E93B1C"/>
    <w:pPr>
      <w:spacing w:after="0" w:line="240" w:lineRule="auto"/>
      <w:jc w:val="center"/>
    </w:pPr>
    <w:rPr>
      <w:rFonts w:ascii="Times New Roman" w:eastAsia="Times New Roman" w:hAnsi="Times New Roman" w:cs="Times New Roman"/>
      <w:b/>
      <w:bCs/>
      <w:sz w:val="28"/>
      <w:szCs w:val="24"/>
    </w:rPr>
  </w:style>
  <w:style w:type="character" w:customStyle="1" w:styleId="a5">
    <w:name w:val="Название Знак"/>
    <w:basedOn w:val="a0"/>
    <w:link w:val="a4"/>
    <w:rsid w:val="00E93B1C"/>
    <w:rPr>
      <w:rFonts w:ascii="Times New Roman" w:eastAsia="Times New Roman" w:hAnsi="Times New Roman" w:cs="Times New Roman"/>
      <w:b/>
      <w:bCs/>
      <w:sz w:val="28"/>
      <w:szCs w:val="24"/>
    </w:rPr>
  </w:style>
  <w:style w:type="paragraph" w:styleId="21">
    <w:name w:val="Body Text 2"/>
    <w:basedOn w:val="a"/>
    <w:link w:val="22"/>
    <w:unhideWhenUsed/>
    <w:rsid w:val="00E93B1C"/>
    <w:pPr>
      <w:spacing w:after="0" w:line="240" w:lineRule="auto"/>
      <w:jc w:val="both"/>
    </w:pPr>
    <w:rPr>
      <w:rFonts w:ascii="Times New Roman" w:eastAsia="Times New Roman" w:hAnsi="Times New Roman" w:cs="Times New Roman"/>
      <w:sz w:val="32"/>
      <w:szCs w:val="24"/>
    </w:rPr>
  </w:style>
  <w:style w:type="character" w:customStyle="1" w:styleId="22">
    <w:name w:val="Основной текст 2 Знак"/>
    <w:basedOn w:val="a0"/>
    <w:link w:val="21"/>
    <w:rsid w:val="00E93B1C"/>
    <w:rPr>
      <w:rFonts w:ascii="Times New Roman" w:eastAsia="Times New Roman" w:hAnsi="Times New Roman" w:cs="Times New Roman"/>
      <w:sz w:val="32"/>
      <w:szCs w:val="24"/>
    </w:rPr>
  </w:style>
  <w:style w:type="character" w:customStyle="1" w:styleId="20">
    <w:name w:val="Заголовок 2 Знак"/>
    <w:basedOn w:val="a0"/>
    <w:link w:val="2"/>
    <w:rsid w:val="000477F6"/>
    <w:rPr>
      <w:rFonts w:ascii="Arial" w:eastAsia="Times New Roman" w:hAnsi="Arial" w:cs="Times New Roman"/>
      <w:b/>
      <w:bCs/>
      <w:i/>
      <w:iCs/>
      <w:sz w:val="28"/>
      <w:szCs w:val="28"/>
    </w:rPr>
  </w:style>
  <w:style w:type="table" w:styleId="a6">
    <w:name w:val="Table Grid"/>
    <w:basedOn w:val="a1"/>
    <w:uiPriority w:val="39"/>
    <w:rsid w:val="000477F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rsid w:val="000477F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Верхний колонтитул Знак"/>
    <w:basedOn w:val="a0"/>
    <w:link w:val="a7"/>
    <w:rsid w:val="000477F6"/>
    <w:rPr>
      <w:rFonts w:ascii="Times New Roman" w:eastAsia="Times New Roman" w:hAnsi="Times New Roman" w:cs="Times New Roman"/>
      <w:sz w:val="24"/>
      <w:szCs w:val="24"/>
    </w:rPr>
  </w:style>
  <w:style w:type="paragraph" w:styleId="a9">
    <w:name w:val="footer"/>
    <w:basedOn w:val="a"/>
    <w:link w:val="aa"/>
    <w:uiPriority w:val="99"/>
    <w:rsid w:val="000477F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a">
    <w:name w:val="Нижний колонтитул Знак"/>
    <w:basedOn w:val="a0"/>
    <w:link w:val="a9"/>
    <w:uiPriority w:val="99"/>
    <w:rsid w:val="000477F6"/>
    <w:rPr>
      <w:rFonts w:ascii="Times New Roman" w:eastAsia="Times New Roman" w:hAnsi="Times New Roman" w:cs="Times New Roman"/>
      <w:sz w:val="24"/>
      <w:szCs w:val="24"/>
    </w:rPr>
  </w:style>
  <w:style w:type="character" w:styleId="ab">
    <w:name w:val="page number"/>
    <w:basedOn w:val="a0"/>
    <w:rsid w:val="000477F6"/>
  </w:style>
  <w:style w:type="paragraph" w:customStyle="1" w:styleId="Style5">
    <w:name w:val="Style5"/>
    <w:basedOn w:val="a"/>
    <w:uiPriority w:val="99"/>
    <w:rsid w:val="000477F6"/>
    <w:pPr>
      <w:widowControl w:val="0"/>
      <w:autoSpaceDE w:val="0"/>
      <w:autoSpaceDN w:val="0"/>
      <w:adjustRightInd w:val="0"/>
      <w:spacing w:after="0" w:line="240" w:lineRule="auto"/>
    </w:pPr>
    <w:rPr>
      <w:rFonts w:ascii="Arial" w:eastAsia="Times New Roman" w:hAnsi="Arial" w:cs="Times New Roman"/>
      <w:sz w:val="24"/>
      <w:szCs w:val="24"/>
    </w:rPr>
  </w:style>
  <w:style w:type="character" w:customStyle="1" w:styleId="FontStyle15">
    <w:name w:val="Font Style15"/>
    <w:uiPriority w:val="99"/>
    <w:rsid w:val="000477F6"/>
    <w:rPr>
      <w:rFonts w:ascii="Arial" w:hAnsi="Arial" w:cs="Arial"/>
      <w:sz w:val="10"/>
      <w:szCs w:val="10"/>
    </w:rPr>
  </w:style>
  <w:style w:type="paragraph" w:customStyle="1" w:styleId="ConsPlusNormal">
    <w:name w:val="ConsPlusNormal"/>
    <w:rsid w:val="000477F6"/>
    <w:pPr>
      <w:widowControl w:val="0"/>
      <w:autoSpaceDE w:val="0"/>
      <w:autoSpaceDN w:val="0"/>
      <w:adjustRightInd w:val="0"/>
      <w:spacing w:after="0" w:line="240" w:lineRule="auto"/>
    </w:pPr>
    <w:rPr>
      <w:rFonts w:ascii="Arial" w:eastAsia="Times New Roman" w:hAnsi="Arial" w:cs="Arial"/>
      <w:sz w:val="20"/>
      <w:szCs w:val="20"/>
    </w:rPr>
  </w:style>
  <w:style w:type="paragraph" w:styleId="ac">
    <w:name w:val="Normal (Web)"/>
    <w:basedOn w:val="a"/>
    <w:uiPriority w:val="99"/>
    <w:rsid w:val="000477F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6">
    <w:name w:val="Style6"/>
    <w:basedOn w:val="a"/>
    <w:rsid w:val="000477F6"/>
    <w:pPr>
      <w:widowControl w:val="0"/>
      <w:autoSpaceDE w:val="0"/>
      <w:autoSpaceDN w:val="0"/>
      <w:adjustRightInd w:val="0"/>
      <w:spacing w:after="0" w:line="281" w:lineRule="exact"/>
      <w:jc w:val="both"/>
    </w:pPr>
    <w:rPr>
      <w:rFonts w:ascii="Times New Roman" w:eastAsia="Times New Roman" w:hAnsi="Times New Roman" w:cs="Times New Roman"/>
      <w:sz w:val="24"/>
      <w:szCs w:val="24"/>
    </w:rPr>
  </w:style>
  <w:style w:type="paragraph" w:customStyle="1" w:styleId="Style2">
    <w:name w:val="Style2"/>
    <w:basedOn w:val="a"/>
    <w:rsid w:val="000477F6"/>
    <w:pPr>
      <w:widowControl w:val="0"/>
      <w:autoSpaceDE w:val="0"/>
      <w:autoSpaceDN w:val="0"/>
      <w:adjustRightInd w:val="0"/>
      <w:spacing w:after="0" w:line="278" w:lineRule="exact"/>
      <w:jc w:val="both"/>
    </w:pPr>
    <w:rPr>
      <w:rFonts w:ascii="Times New Roman" w:eastAsia="Times New Roman" w:hAnsi="Times New Roman" w:cs="Times New Roman"/>
      <w:sz w:val="24"/>
      <w:szCs w:val="24"/>
    </w:rPr>
  </w:style>
  <w:style w:type="paragraph" w:customStyle="1" w:styleId="Style8">
    <w:name w:val="Style8"/>
    <w:basedOn w:val="a"/>
    <w:rsid w:val="000477F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2">
    <w:name w:val="Font Style12"/>
    <w:rsid w:val="000477F6"/>
    <w:rPr>
      <w:rFonts w:ascii="Times New Roman" w:hAnsi="Times New Roman" w:cs="Times New Roman" w:hint="default"/>
      <w:sz w:val="22"/>
      <w:szCs w:val="22"/>
    </w:rPr>
  </w:style>
  <w:style w:type="character" w:customStyle="1" w:styleId="FontStyle13">
    <w:name w:val="Font Style13"/>
    <w:rsid w:val="000477F6"/>
    <w:rPr>
      <w:rFonts w:ascii="Times New Roman" w:hAnsi="Times New Roman" w:cs="Times New Roman" w:hint="default"/>
      <w:i/>
      <w:iCs/>
      <w:sz w:val="22"/>
      <w:szCs w:val="22"/>
    </w:rPr>
  </w:style>
  <w:style w:type="character" w:customStyle="1" w:styleId="FontStyle14">
    <w:name w:val="Font Style14"/>
    <w:rsid w:val="000477F6"/>
    <w:rPr>
      <w:rFonts w:ascii="Times New Roman" w:hAnsi="Times New Roman" w:cs="Times New Roman" w:hint="default"/>
      <w:b/>
      <w:bCs/>
      <w:sz w:val="22"/>
      <w:szCs w:val="22"/>
    </w:rPr>
  </w:style>
  <w:style w:type="paragraph" w:customStyle="1" w:styleId="Style10">
    <w:name w:val="Style10"/>
    <w:basedOn w:val="a"/>
    <w:uiPriority w:val="99"/>
    <w:rsid w:val="000477F6"/>
    <w:pPr>
      <w:widowControl w:val="0"/>
      <w:autoSpaceDE w:val="0"/>
      <w:autoSpaceDN w:val="0"/>
      <w:adjustRightInd w:val="0"/>
      <w:spacing w:after="0" w:line="240" w:lineRule="auto"/>
    </w:pPr>
    <w:rPr>
      <w:rFonts w:ascii="Arial" w:eastAsia="Times New Roman" w:hAnsi="Arial" w:cs="Times New Roman"/>
      <w:sz w:val="24"/>
      <w:szCs w:val="24"/>
    </w:rPr>
  </w:style>
  <w:style w:type="paragraph" w:styleId="ad">
    <w:name w:val="No Spacing"/>
    <w:uiPriority w:val="1"/>
    <w:qFormat/>
    <w:rsid w:val="000477F6"/>
    <w:pPr>
      <w:spacing w:after="0" w:line="240" w:lineRule="auto"/>
    </w:pPr>
    <w:rPr>
      <w:rFonts w:ascii="Calibri" w:eastAsia="Times New Roman" w:hAnsi="Calibri" w:cs="Times New Roman"/>
    </w:rPr>
  </w:style>
  <w:style w:type="paragraph" w:styleId="ae">
    <w:name w:val="Balloon Text"/>
    <w:basedOn w:val="a"/>
    <w:link w:val="af"/>
    <w:unhideWhenUsed/>
    <w:rsid w:val="000477F6"/>
    <w:pPr>
      <w:spacing w:after="0" w:line="240" w:lineRule="auto"/>
    </w:pPr>
    <w:rPr>
      <w:rFonts w:ascii="Tahoma" w:hAnsi="Tahoma" w:cs="Tahoma"/>
      <w:sz w:val="16"/>
      <w:szCs w:val="16"/>
    </w:rPr>
  </w:style>
  <w:style w:type="character" w:customStyle="1" w:styleId="af">
    <w:name w:val="Текст выноски Знак"/>
    <w:basedOn w:val="a0"/>
    <w:link w:val="ae"/>
    <w:rsid w:val="000477F6"/>
    <w:rPr>
      <w:rFonts w:ascii="Tahoma" w:hAnsi="Tahoma" w:cs="Tahoma"/>
      <w:sz w:val="16"/>
      <w:szCs w:val="16"/>
    </w:rPr>
  </w:style>
  <w:style w:type="character" w:customStyle="1" w:styleId="apple-converted-space">
    <w:name w:val="apple-converted-space"/>
    <w:rsid w:val="00DE0148"/>
  </w:style>
  <w:style w:type="paragraph" w:customStyle="1" w:styleId="formattext">
    <w:name w:val="formattext"/>
    <w:basedOn w:val="a"/>
    <w:rsid w:val="00DE014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leveltext">
    <w:name w:val="topleveltext"/>
    <w:basedOn w:val="a"/>
    <w:rsid w:val="00DE0148"/>
    <w:pPr>
      <w:spacing w:before="100" w:beforeAutospacing="1" w:after="100" w:afterAutospacing="1" w:line="240" w:lineRule="auto"/>
    </w:pPr>
    <w:rPr>
      <w:rFonts w:ascii="Times New Roman" w:eastAsia="Times New Roman" w:hAnsi="Times New Roman" w:cs="Times New Roman"/>
      <w:sz w:val="24"/>
      <w:szCs w:val="24"/>
    </w:rPr>
  </w:style>
  <w:style w:type="character" w:styleId="af0">
    <w:name w:val="Strong"/>
    <w:uiPriority w:val="22"/>
    <w:qFormat/>
    <w:rsid w:val="00DE0148"/>
    <w:rPr>
      <w:b/>
      <w:bCs/>
    </w:rPr>
  </w:style>
  <w:style w:type="character" w:customStyle="1" w:styleId="30">
    <w:name w:val="Заголовок 3 Знак"/>
    <w:basedOn w:val="a0"/>
    <w:link w:val="3"/>
    <w:rsid w:val="00F639CF"/>
    <w:rPr>
      <w:rFonts w:ascii="Calibri Light" w:eastAsia="Times New Roman" w:hAnsi="Calibri Light" w:cs="Times New Roman"/>
      <w:b/>
      <w:bCs/>
      <w:sz w:val="26"/>
      <w:szCs w:val="26"/>
      <w:lang/>
    </w:rPr>
  </w:style>
  <w:style w:type="character" w:styleId="af1">
    <w:name w:val="annotation reference"/>
    <w:rsid w:val="00F639CF"/>
    <w:rPr>
      <w:sz w:val="16"/>
      <w:szCs w:val="16"/>
    </w:rPr>
  </w:style>
  <w:style w:type="paragraph" w:styleId="af2">
    <w:name w:val="annotation text"/>
    <w:basedOn w:val="a"/>
    <w:link w:val="af3"/>
    <w:rsid w:val="00F639CF"/>
    <w:pPr>
      <w:spacing w:after="0" w:line="240" w:lineRule="auto"/>
    </w:pPr>
    <w:rPr>
      <w:rFonts w:ascii="Times New Roman" w:eastAsia="Times New Roman" w:hAnsi="Times New Roman" w:cs="Times New Roman"/>
      <w:sz w:val="20"/>
      <w:szCs w:val="20"/>
    </w:rPr>
  </w:style>
  <w:style w:type="character" w:customStyle="1" w:styleId="af3">
    <w:name w:val="Текст примечания Знак"/>
    <w:basedOn w:val="a0"/>
    <w:link w:val="af2"/>
    <w:rsid w:val="00F639CF"/>
    <w:rPr>
      <w:rFonts w:ascii="Times New Roman" w:eastAsia="Times New Roman" w:hAnsi="Times New Roman" w:cs="Times New Roman"/>
      <w:sz w:val="20"/>
      <w:szCs w:val="20"/>
    </w:rPr>
  </w:style>
  <w:style w:type="paragraph" w:styleId="af4">
    <w:name w:val="annotation subject"/>
    <w:basedOn w:val="af2"/>
    <w:next w:val="af2"/>
    <w:link w:val="af5"/>
    <w:rsid w:val="00F639CF"/>
    <w:rPr>
      <w:b/>
      <w:bCs/>
      <w:lang/>
    </w:rPr>
  </w:style>
  <w:style w:type="character" w:customStyle="1" w:styleId="af5">
    <w:name w:val="Тема примечания Знак"/>
    <w:basedOn w:val="af3"/>
    <w:link w:val="af4"/>
    <w:rsid w:val="00F639CF"/>
    <w:rPr>
      <w:b/>
      <w:bCs/>
      <w:lang/>
    </w:rPr>
  </w:style>
</w:styles>
</file>

<file path=word/webSettings.xml><?xml version="1.0" encoding="utf-8"?>
<w:webSettings xmlns:r="http://schemas.openxmlformats.org/officeDocument/2006/relationships" xmlns:w="http://schemas.openxmlformats.org/wordprocessingml/2006/main">
  <w:divs>
    <w:div w:id="1286423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berbank-ast.ru" TargetMode="External"/><Relationship Id="rId18" Type="http://schemas.openxmlformats.org/officeDocument/2006/relationships/hyperlink" Target="http://docs.cntd.ru/document/1200015040" TargetMode="External"/><Relationship Id="rId26" Type="http://schemas.openxmlformats.org/officeDocument/2006/relationships/image" Target="media/image8.jpeg"/><Relationship Id="rId39" Type="http://schemas.openxmlformats.org/officeDocument/2006/relationships/image" Target="media/image20.jpeg"/><Relationship Id="rId21" Type="http://schemas.openxmlformats.org/officeDocument/2006/relationships/image" Target="media/image3.jpeg"/><Relationship Id="rId34" Type="http://schemas.openxmlformats.org/officeDocument/2006/relationships/image" Target="media/image15.jpeg"/><Relationship Id="rId42" Type="http://schemas.openxmlformats.org/officeDocument/2006/relationships/image" Target="media/image23.jpeg"/><Relationship Id="rId47" Type="http://schemas.openxmlformats.org/officeDocument/2006/relationships/image" Target="media/image28.jpeg"/><Relationship Id="rId50" Type="http://schemas.openxmlformats.org/officeDocument/2006/relationships/image" Target="media/image31.jpeg"/><Relationship Id="rId55" Type="http://schemas.openxmlformats.org/officeDocument/2006/relationships/image" Target="media/image36.jpeg"/><Relationship Id="rId63" Type="http://schemas.openxmlformats.org/officeDocument/2006/relationships/image" Target="media/image40.wmf"/><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docs.cntd.ru/document/1200008443" TargetMode="External"/><Relationship Id="rId29"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1200003320" TargetMode="External"/><Relationship Id="rId24" Type="http://schemas.openxmlformats.org/officeDocument/2006/relationships/image" Target="media/image6.jpeg"/><Relationship Id="rId32" Type="http://schemas.openxmlformats.org/officeDocument/2006/relationships/image" Target="media/image13.jpeg"/><Relationship Id="rId37" Type="http://schemas.openxmlformats.org/officeDocument/2006/relationships/image" Target="media/image18.jpeg"/><Relationship Id="rId40" Type="http://schemas.openxmlformats.org/officeDocument/2006/relationships/image" Target="media/image21.jpeg"/><Relationship Id="rId45" Type="http://schemas.openxmlformats.org/officeDocument/2006/relationships/image" Target="media/image26.jpeg"/><Relationship Id="rId53" Type="http://schemas.openxmlformats.org/officeDocument/2006/relationships/image" Target="media/image34.jpeg"/><Relationship Id="rId58" Type="http://schemas.openxmlformats.org/officeDocument/2006/relationships/hyperlink" Target="http://docs.cntd.ru/document/1200046906" TargetMode="External"/><Relationship Id="rId66"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docs.cntd.ru/document/1200005040" TargetMode="External"/><Relationship Id="rId23" Type="http://schemas.openxmlformats.org/officeDocument/2006/relationships/image" Target="media/image5.jpeg"/><Relationship Id="rId28" Type="http://schemas.openxmlformats.org/officeDocument/2006/relationships/hyperlink" Target="http://docs.cntd.ru/picture/get?id=P0149&amp;doc_id=1200038802" TargetMode="External"/><Relationship Id="rId36" Type="http://schemas.openxmlformats.org/officeDocument/2006/relationships/image" Target="media/image17.jpeg"/><Relationship Id="rId49" Type="http://schemas.openxmlformats.org/officeDocument/2006/relationships/image" Target="media/image30.jpeg"/><Relationship Id="rId57" Type="http://schemas.openxmlformats.org/officeDocument/2006/relationships/image" Target="media/image38.jpeg"/><Relationship Id="rId61" Type="http://schemas.openxmlformats.org/officeDocument/2006/relationships/hyperlink" Target="file:///C:\Users\&#1051;&#1102;&#1076;&#1084;&#1080;&#1083;&#1072;\AppData\Roaming\Microsoft\Word\44_&#1060;&#1047;\&#1050;&#1086;&#1085;&#1090;&#1088;&#1072;&#1082;&#1090;\&#1050;&#1086;&#1085;&#1090;&#1088;&#1072;&#1082;&#1090;.doc" TargetMode="External"/><Relationship Id="rId10" Type="http://schemas.openxmlformats.org/officeDocument/2006/relationships/footer" Target="footer2.xml"/><Relationship Id="rId19" Type="http://schemas.openxmlformats.org/officeDocument/2006/relationships/image" Target="media/image1.jpeg"/><Relationship Id="rId31" Type="http://schemas.openxmlformats.org/officeDocument/2006/relationships/image" Target="media/image12.jpeg"/><Relationship Id="rId44" Type="http://schemas.openxmlformats.org/officeDocument/2006/relationships/image" Target="media/image25.jpeg"/><Relationship Id="rId52" Type="http://schemas.openxmlformats.org/officeDocument/2006/relationships/image" Target="media/image33.jpeg"/><Relationship Id="rId60" Type="http://schemas.openxmlformats.org/officeDocument/2006/relationships/hyperlink" Target="http://docs.cntd.ru/document/1200046906" TargetMode="External"/><Relationship Id="rId65"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docs.cntd.ru/document/1200003320" TargetMode="External"/><Relationship Id="rId22" Type="http://schemas.openxmlformats.org/officeDocument/2006/relationships/image" Target="media/image4.jpeg"/><Relationship Id="rId27" Type="http://schemas.openxmlformats.org/officeDocument/2006/relationships/image" Target="media/image9.jpeg"/><Relationship Id="rId30" Type="http://schemas.openxmlformats.org/officeDocument/2006/relationships/image" Target="media/image11.jpeg"/><Relationship Id="rId35" Type="http://schemas.openxmlformats.org/officeDocument/2006/relationships/image" Target="media/image16.jpeg"/><Relationship Id="rId43" Type="http://schemas.openxmlformats.org/officeDocument/2006/relationships/image" Target="media/image24.jpeg"/><Relationship Id="rId48" Type="http://schemas.openxmlformats.org/officeDocument/2006/relationships/image" Target="media/image29.jpeg"/><Relationship Id="rId56" Type="http://schemas.openxmlformats.org/officeDocument/2006/relationships/image" Target="media/image37.jpeg"/><Relationship Id="rId64" Type="http://schemas.openxmlformats.org/officeDocument/2006/relationships/image" Target="media/image41.wmf"/><Relationship Id="rId8" Type="http://schemas.openxmlformats.org/officeDocument/2006/relationships/hyperlink" Target="http://www.zakypki.gov.ru" TargetMode="External"/><Relationship Id="rId51" Type="http://schemas.openxmlformats.org/officeDocument/2006/relationships/image" Target="media/image32.jpeg"/><Relationship Id="rId3" Type="http://schemas.openxmlformats.org/officeDocument/2006/relationships/styles" Target="styles.xml"/><Relationship Id="rId12" Type="http://schemas.openxmlformats.org/officeDocument/2006/relationships/hyperlink" Target="http://docs.cntd.ru/document/1200046906" TargetMode="External"/><Relationship Id="rId17" Type="http://schemas.openxmlformats.org/officeDocument/2006/relationships/hyperlink" Target="http://docs.cntd.ru/document/1200008357" TargetMode="External"/><Relationship Id="rId25" Type="http://schemas.openxmlformats.org/officeDocument/2006/relationships/image" Target="media/image7.jpeg"/><Relationship Id="rId33" Type="http://schemas.openxmlformats.org/officeDocument/2006/relationships/image" Target="media/image14.jpeg"/><Relationship Id="rId38" Type="http://schemas.openxmlformats.org/officeDocument/2006/relationships/image" Target="media/image19.jpeg"/><Relationship Id="rId46" Type="http://schemas.openxmlformats.org/officeDocument/2006/relationships/image" Target="media/image27.jpeg"/><Relationship Id="rId59" Type="http://schemas.openxmlformats.org/officeDocument/2006/relationships/hyperlink" Target="http://docs.cntd.ru/document/1200005040" TargetMode="External"/><Relationship Id="rId67" Type="http://schemas.openxmlformats.org/officeDocument/2006/relationships/fontTable" Target="fontTable.xml"/><Relationship Id="rId20" Type="http://schemas.openxmlformats.org/officeDocument/2006/relationships/image" Target="media/image2.jpeg"/><Relationship Id="rId41" Type="http://schemas.openxmlformats.org/officeDocument/2006/relationships/image" Target="media/image22.jpeg"/><Relationship Id="rId54" Type="http://schemas.openxmlformats.org/officeDocument/2006/relationships/image" Target="media/image35.jpeg"/><Relationship Id="rId62" Type="http://schemas.openxmlformats.org/officeDocument/2006/relationships/image" Target="media/image39.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7D2764-46E8-4806-B11C-118AB5B1E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849</TotalTime>
  <Pages>64</Pages>
  <Words>19862</Words>
  <Characters>113219</Characters>
  <Application>Microsoft Office Word</Application>
  <DocSecurity>0</DocSecurity>
  <Lines>943</Lines>
  <Paragraphs>265</Paragraphs>
  <ScaleCrop>false</ScaleCrop>
  <HeadingPairs>
    <vt:vector size="2" baseType="variant">
      <vt:variant>
        <vt:lpstr>Название</vt:lpstr>
      </vt:variant>
      <vt:variant>
        <vt:i4>1</vt:i4>
      </vt:variant>
    </vt:vector>
  </HeadingPairs>
  <TitlesOfParts>
    <vt:vector size="1" baseType="lpstr">
      <vt:lpstr/>
    </vt:vector>
  </TitlesOfParts>
  <Company>АГК</Company>
  <LinksUpToDate>false</LinksUpToDate>
  <CharactersWithSpaces>132816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111</cp:lastModifiedBy>
  <cp:revision>14</cp:revision>
  <cp:lastPrinted>2014-05-13T05:15:00Z</cp:lastPrinted>
  <dcterms:created xsi:type="dcterms:W3CDTF">2013-06-03T04:08:00Z</dcterms:created>
  <dcterms:modified xsi:type="dcterms:W3CDTF">2014-05-13T05:16:00Z</dcterms:modified>
</cp:coreProperties>
</file>